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0B2" w:rsidRPr="001F0ECB" w:rsidRDefault="000500B2" w:rsidP="000500B2">
      <w:pPr>
        <w:ind w:right="-5"/>
        <w:jc w:val="right"/>
        <w:rPr>
          <w:sz w:val="28"/>
          <w:szCs w:val="28"/>
        </w:rPr>
      </w:pPr>
      <w:r w:rsidRPr="001F0ECB">
        <w:rPr>
          <w:sz w:val="28"/>
          <w:szCs w:val="28"/>
        </w:rPr>
        <w:t>ПРОЕКТ</w:t>
      </w:r>
    </w:p>
    <w:p w:rsidR="000500B2" w:rsidRPr="001F0ECB" w:rsidRDefault="000500B2" w:rsidP="007939B8">
      <w:pPr>
        <w:ind w:right="-5"/>
        <w:jc w:val="center"/>
        <w:rPr>
          <w:sz w:val="28"/>
          <w:szCs w:val="28"/>
        </w:rPr>
      </w:pPr>
    </w:p>
    <w:p w:rsidR="007939B8" w:rsidRPr="001F0ECB" w:rsidRDefault="007939B8" w:rsidP="007939B8">
      <w:pPr>
        <w:ind w:right="-5"/>
        <w:jc w:val="center"/>
        <w:rPr>
          <w:sz w:val="28"/>
          <w:szCs w:val="28"/>
        </w:rPr>
      </w:pPr>
      <w:r w:rsidRPr="001F0ECB">
        <w:rPr>
          <w:sz w:val="28"/>
          <w:szCs w:val="28"/>
        </w:rPr>
        <w:t>ПРАВИТЕЛЬСТВО БРЯНСКОЙ ОБЛАСТИ</w:t>
      </w:r>
    </w:p>
    <w:p w:rsidR="007939B8" w:rsidRPr="001F0ECB" w:rsidRDefault="007939B8" w:rsidP="007939B8">
      <w:pPr>
        <w:ind w:right="-5"/>
        <w:jc w:val="center"/>
        <w:rPr>
          <w:sz w:val="28"/>
          <w:szCs w:val="28"/>
        </w:rPr>
      </w:pPr>
    </w:p>
    <w:p w:rsidR="007939B8" w:rsidRPr="001F0ECB" w:rsidRDefault="007939B8" w:rsidP="007939B8">
      <w:pPr>
        <w:jc w:val="center"/>
        <w:rPr>
          <w:sz w:val="28"/>
          <w:szCs w:val="28"/>
        </w:rPr>
      </w:pPr>
      <w:r w:rsidRPr="001F0ECB">
        <w:rPr>
          <w:sz w:val="28"/>
          <w:szCs w:val="28"/>
        </w:rPr>
        <w:t>П О С Т А Н О В Л Е Н И Е</w:t>
      </w:r>
    </w:p>
    <w:p w:rsidR="007939B8" w:rsidRPr="001F0ECB" w:rsidRDefault="007939B8" w:rsidP="007939B8">
      <w:pPr>
        <w:jc w:val="both"/>
        <w:rPr>
          <w:sz w:val="28"/>
          <w:szCs w:val="28"/>
        </w:rPr>
      </w:pPr>
    </w:p>
    <w:p w:rsidR="007939B8" w:rsidRPr="001F0ECB" w:rsidRDefault="007939B8" w:rsidP="007939B8">
      <w:pPr>
        <w:jc w:val="both"/>
        <w:rPr>
          <w:sz w:val="28"/>
          <w:szCs w:val="28"/>
        </w:rPr>
      </w:pPr>
      <w:r w:rsidRPr="001F0ECB">
        <w:rPr>
          <w:sz w:val="28"/>
          <w:szCs w:val="28"/>
        </w:rPr>
        <w:t xml:space="preserve">от </w:t>
      </w:r>
      <w:r w:rsidR="006D23B8" w:rsidRPr="001F0ECB">
        <w:rPr>
          <w:sz w:val="28"/>
          <w:szCs w:val="28"/>
        </w:rPr>
        <w:t>_____________</w:t>
      </w:r>
      <w:r w:rsidRPr="001F0ECB">
        <w:rPr>
          <w:sz w:val="28"/>
          <w:szCs w:val="28"/>
        </w:rPr>
        <w:t xml:space="preserve"> 201</w:t>
      </w:r>
      <w:r w:rsidR="0078725A" w:rsidRPr="001F0ECB">
        <w:rPr>
          <w:sz w:val="28"/>
          <w:szCs w:val="28"/>
        </w:rPr>
        <w:t>9</w:t>
      </w:r>
      <w:r w:rsidRPr="001F0ECB">
        <w:rPr>
          <w:sz w:val="28"/>
          <w:szCs w:val="28"/>
        </w:rPr>
        <w:t xml:space="preserve"> г.   № </w:t>
      </w:r>
      <w:r w:rsidR="006D23B8" w:rsidRPr="001F0ECB">
        <w:rPr>
          <w:sz w:val="28"/>
          <w:szCs w:val="28"/>
        </w:rPr>
        <w:t>___</w:t>
      </w:r>
    </w:p>
    <w:p w:rsidR="007939B8" w:rsidRPr="001F0ECB" w:rsidRDefault="007939B8" w:rsidP="007939B8">
      <w:pPr>
        <w:jc w:val="both"/>
        <w:rPr>
          <w:sz w:val="28"/>
          <w:szCs w:val="28"/>
        </w:rPr>
      </w:pPr>
      <w:r w:rsidRPr="001F0ECB">
        <w:rPr>
          <w:sz w:val="28"/>
          <w:szCs w:val="28"/>
        </w:rPr>
        <w:t xml:space="preserve">           г. Брянск</w:t>
      </w:r>
    </w:p>
    <w:p w:rsidR="007939B8" w:rsidRPr="001F0ECB" w:rsidRDefault="007939B8" w:rsidP="007939B8">
      <w:pPr>
        <w:jc w:val="both"/>
        <w:rPr>
          <w:sz w:val="28"/>
          <w:szCs w:val="28"/>
        </w:rPr>
      </w:pPr>
    </w:p>
    <w:tbl>
      <w:tblPr>
        <w:tblW w:w="5778" w:type="dxa"/>
        <w:tblLook w:val="0000"/>
      </w:tblPr>
      <w:tblGrid>
        <w:gridCol w:w="5778"/>
      </w:tblGrid>
      <w:tr w:rsidR="007939B8" w:rsidRPr="001F0ECB" w:rsidTr="00653DC1">
        <w:tc>
          <w:tcPr>
            <w:tcW w:w="5778" w:type="dxa"/>
          </w:tcPr>
          <w:p w:rsidR="007939B8" w:rsidRPr="001F0ECB" w:rsidRDefault="0078725A" w:rsidP="00653DC1">
            <w:pPr>
              <w:jc w:val="both"/>
              <w:rPr>
                <w:sz w:val="28"/>
                <w:szCs w:val="28"/>
              </w:rPr>
            </w:pPr>
            <w:r w:rsidRPr="001F0ECB">
              <w:rPr>
                <w:sz w:val="28"/>
                <w:szCs w:val="28"/>
              </w:rPr>
              <w:t xml:space="preserve">О внесении изменений в </w:t>
            </w:r>
            <w:r w:rsidR="007939B8" w:rsidRPr="001F0ECB">
              <w:rPr>
                <w:sz w:val="28"/>
                <w:szCs w:val="28"/>
              </w:rPr>
              <w:t>государственн</w:t>
            </w:r>
            <w:r w:rsidRPr="001F0ECB">
              <w:rPr>
                <w:sz w:val="28"/>
                <w:szCs w:val="28"/>
              </w:rPr>
              <w:t>ую</w:t>
            </w:r>
            <w:r w:rsidR="006D23B8" w:rsidRPr="001F0ECB">
              <w:rPr>
                <w:sz w:val="28"/>
                <w:szCs w:val="28"/>
              </w:rPr>
              <w:t xml:space="preserve"> программ</w:t>
            </w:r>
            <w:r w:rsidRPr="001F0ECB">
              <w:rPr>
                <w:sz w:val="28"/>
                <w:szCs w:val="28"/>
              </w:rPr>
              <w:t>у</w:t>
            </w:r>
            <w:r w:rsidR="007939B8" w:rsidRPr="001F0ECB">
              <w:rPr>
                <w:sz w:val="28"/>
                <w:szCs w:val="28"/>
              </w:rPr>
              <w:t xml:space="preserve"> «Содействие занятости населения, государственное регулирование социально-трудовых отношений и охраны труда в Брянской области»</w:t>
            </w:r>
          </w:p>
          <w:p w:rsidR="007939B8" w:rsidRPr="001F0ECB" w:rsidRDefault="007939B8" w:rsidP="00653DC1">
            <w:pPr>
              <w:rPr>
                <w:sz w:val="28"/>
                <w:szCs w:val="28"/>
              </w:rPr>
            </w:pPr>
          </w:p>
        </w:tc>
      </w:tr>
    </w:tbl>
    <w:p w:rsidR="007939B8" w:rsidRPr="001F0ECB" w:rsidRDefault="0000481B" w:rsidP="009C5B0C">
      <w:pPr>
        <w:pStyle w:val="a7"/>
        <w:keepNext/>
        <w:spacing w:before="0" w:beforeAutospacing="0" w:after="0"/>
        <w:ind w:firstLine="709"/>
        <w:jc w:val="both"/>
        <w:rPr>
          <w:sz w:val="28"/>
          <w:szCs w:val="28"/>
        </w:rPr>
      </w:pPr>
      <w:r w:rsidRPr="001F0ECB">
        <w:rPr>
          <w:sz w:val="28"/>
          <w:szCs w:val="28"/>
        </w:rPr>
        <w:t>В соответствии с постановлением Правительства Брянской области от 28 октября 2013 года № 608-п «Об утверждении Порядка разработки, реализации и оценки эффективности государственных программ Брянской области» Правительство Брянской области</w:t>
      </w:r>
    </w:p>
    <w:p w:rsidR="007939B8" w:rsidRPr="001F0ECB" w:rsidRDefault="007939B8" w:rsidP="009C5B0C">
      <w:pPr>
        <w:pStyle w:val="a3"/>
        <w:spacing w:after="0"/>
        <w:ind w:left="0" w:firstLine="709"/>
        <w:jc w:val="both"/>
        <w:rPr>
          <w:sz w:val="28"/>
          <w:szCs w:val="28"/>
        </w:rPr>
      </w:pPr>
      <w:r w:rsidRPr="001F0ECB">
        <w:rPr>
          <w:sz w:val="28"/>
          <w:szCs w:val="28"/>
        </w:rPr>
        <w:t>ПОСТАНОВЛЯЕТ:</w:t>
      </w:r>
    </w:p>
    <w:p w:rsidR="007939B8" w:rsidRPr="001F0ECB" w:rsidRDefault="007939B8" w:rsidP="009C5B0C">
      <w:pPr>
        <w:pStyle w:val="a3"/>
        <w:spacing w:after="0"/>
        <w:ind w:left="0" w:firstLine="709"/>
        <w:jc w:val="both"/>
        <w:rPr>
          <w:sz w:val="28"/>
          <w:szCs w:val="28"/>
        </w:rPr>
      </w:pPr>
    </w:p>
    <w:p w:rsidR="00257C78" w:rsidRPr="001F0ECB" w:rsidRDefault="007939B8" w:rsidP="009C5B0C">
      <w:pPr>
        <w:ind w:firstLine="709"/>
        <w:jc w:val="both"/>
        <w:rPr>
          <w:sz w:val="28"/>
          <w:szCs w:val="28"/>
        </w:rPr>
      </w:pPr>
      <w:r w:rsidRPr="001F0ECB">
        <w:rPr>
          <w:sz w:val="28"/>
          <w:szCs w:val="28"/>
        </w:rPr>
        <w:t xml:space="preserve">1. </w:t>
      </w:r>
      <w:r w:rsidR="0078725A" w:rsidRPr="001F0ECB">
        <w:rPr>
          <w:sz w:val="28"/>
          <w:szCs w:val="28"/>
        </w:rPr>
        <w:t xml:space="preserve">Внести в государственную программу «Содействие занятости населения, государственное регулирование социально-трудовых отношений и охраны труда в Брянской области», утвержденную постановлением Правительства Брянской области от 27 декабря 2018 года№ </w:t>
      </w:r>
      <w:r w:rsidR="00926465" w:rsidRPr="001F0ECB">
        <w:rPr>
          <w:sz w:val="28"/>
          <w:szCs w:val="28"/>
        </w:rPr>
        <w:t>732</w:t>
      </w:r>
      <w:r w:rsidR="0078725A" w:rsidRPr="001F0ECB">
        <w:rPr>
          <w:sz w:val="28"/>
          <w:szCs w:val="28"/>
        </w:rPr>
        <w:t>-п «Об утверждении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w:t>
      </w:r>
      <w:r w:rsidR="00674ABD" w:rsidRPr="001F0ECB">
        <w:rPr>
          <w:sz w:val="28"/>
          <w:szCs w:val="28"/>
        </w:rPr>
        <w:t xml:space="preserve"> (в редакции постановления Правительства Брянской области от 12 февраля 2019 года № 40-п</w:t>
      </w:r>
      <w:r w:rsidR="001928C0" w:rsidRPr="001F0ECB">
        <w:rPr>
          <w:sz w:val="28"/>
          <w:szCs w:val="28"/>
        </w:rPr>
        <w:t>, от 15 апреля2019 года            № 155-п</w:t>
      </w:r>
      <w:r w:rsidR="00CF4450" w:rsidRPr="001F0ECB">
        <w:rPr>
          <w:sz w:val="28"/>
          <w:szCs w:val="28"/>
        </w:rPr>
        <w:t>,</w:t>
      </w:r>
      <w:r w:rsidR="002122FB">
        <w:rPr>
          <w:sz w:val="28"/>
          <w:szCs w:val="28"/>
        </w:rPr>
        <w:t xml:space="preserve"> от 19 августа 2019 года № 370-п,                                                </w:t>
      </w:r>
      <w:r w:rsidR="00674ABD" w:rsidRPr="001F0ECB">
        <w:rPr>
          <w:sz w:val="28"/>
          <w:szCs w:val="28"/>
        </w:rPr>
        <w:t>)</w:t>
      </w:r>
      <w:r w:rsidR="0078725A" w:rsidRPr="001F0ECB">
        <w:rPr>
          <w:sz w:val="28"/>
          <w:szCs w:val="28"/>
        </w:rPr>
        <w:t xml:space="preserve">, </w:t>
      </w:r>
      <w:r w:rsidR="00B80898" w:rsidRPr="001F0ECB">
        <w:rPr>
          <w:sz w:val="28"/>
          <w:szCs w:val="28"/>
        </w:rPr>
        <w:t>следующие изменения:</w:t>
      </w:r>
    </w:p>
    <w:p w:rsidR="0022235E" w:rsidRPr="00D10004" w:rsidRDefault="0022235E" w:rsidP="0022235E">
      <w:pPr>
        <w:pStyle w:val="afa"/>
        <w:spacing w:after="0" w:line="240" w:lineRule="auto"/>
        <w:ind w:left="0" w:firstLine="709"/>
        <w:jc w:val="both"/>
      </w:pPr>
      <w:r w:rsidRPr="00D10004">
        <w:t>1.1. В паспорте государственной программы:</w:t>
      </w:r>
    </w:p>
    <w:p w:rsidR="0022235E" w:rsidRPr="00D10004" w:rsidRDefault="0022235E" w:rsidP="0022235E">
      <w:pPr>
        <w:pStyle w:val="afa"/>
        <w:spacing w:after="0" w:line="240" w:lineRule="auto"/>
        <w:ind w:left="0" w:firstLine="709"/>
        <w:jc w:val="both"/>
      </w:pPr>
      <w:r w:rsidRPr="00D10004">
        <w:t>1.1.1. Позицию паспорта «Цели государственной программы» изложить в редакции:</w:t>
      </w:r>
    </w:p>
    <w:p w:rsidR="0022235E" w:rsidRPr="00D10004" w:rsidRDefault="0022235E" w:rsidP="0022235E">
      <w:pPr>
        <w:ind w:firstLine="709"/>
        <w:jc w:val="both"/>
        <w:rPr>
          <w:sz w:val="28"/>
          <w:szCs w:val="28"/>
        </w:rPr>
      </w:pPr>
      <w:r w:rsidRPr="00D10004">
        <w:rPr>
          <w:sz w:val="28"/>
          <w:szCs w:val="28"/>
        </w:rPr>
        <w:t>«реализация государственной политики в сфере социально-трудовых отношений и охраны труда;</w:t>
      </w:r>
    </w:p>
    <w:p w:rsidR="0022235E" w:rsidRPr="00D10004" w:rsidRDefault="0022235E" w:rsidP="0022235E">
      <w:pPr>
        <w:ind w:firstLine="709"/>
        <w:jc w:val="both"/>
        <w:rPr>
          <w:sz w:val="28"/>
          <w:szCs w:val="28"/>
        </w:rPr>
      </w:pPr>
      <w:r w:rsidRPr="00D10004">
        <w:rPr>
          <w:sz w:val="28"/>
          <w:szCs w:val="28"/>
        </w:rPr>
        <w:t>содействие в трудоустройстве и обеспечение социальной поддержки безработных граждан;</w:t>
      </w:r>
    </w:p>
    <w:p w:rsidR="0022235E" w:rsidRPr="00D10004" w:rsidRDefault="0022235E" w:rsidP="0022235E">
      <w:pPr>
        <w:ind w:firstLine="709"/>
        <w:jc w:val="both"/>
        <w:rPr>
          <w:sz w:val="28"/>
          <w:szCs w:val="28"/>
        </w:rPr>
      </w:pPr>
      <w:r w:rsidRPr="00D10004">
        <w:rPr>
          <w:sz w:val="28"/>
          <w:szCs w:val="28"/>
        </w:rPr>
        <w:t xml:space="preserve">улучшение условий и охраны труда и, как следствие, снижение производственного травматизма и профессиональной заболеваемости на территории Брянской области; </w:t>
      </w:r>
    </w:p>
    <w:p w:rsidR="0022235E" w:rsidRPr="004108E9" w:rsidRDefault="0022235E" w:rsidP="0022235E">
      <w:pPr>
        <w:ind w:firstLine="709"/>
        <w:jc w:val="both"/>
        <w:rPr>
          <w:sz w:val="28"/>
          <w:szCs w:val="28"/>
        </w:rPr>
      </w:pPr>
      <w:r w:rsidRPr="00D10004">
        <w:rPr>
          <w:sz w:val="28"/>
          <w:szCs w:val="28"/>
        </w:rPr>
        <w:t xml:space="preserve"> обеспечение реализации Государственной программы по оказанию содействия добровольному переселению в Российскую Федерацию соотечестве</w:t>
      </w:r>
      <w:r w:rsidR="00E93FA1">
        <w:rPr>
          <w:sz w:val="28"/>
          <w:szCs w:val="28"/>
        </w:rPr>
        <w:t>нников, проживающих за рубежом</w:t>
      </w:r>
      <w:r w:rsidRPr="00D10004">
        <w:rPr>
          <w:sz w:val="28"/>
          <w:szCs w:val="28"/>
        </w:rPr>
        <w:t xml:space="preserve">, на территории </w:t>
      </w:r>
      <w:r w:rsidRPr="004108E9">
        <w:rPr>
          <w:sz w:val="28"/>
          <w:szCs w:val="28"/>
        </w:rPr>
        <w:t>Брянской области, обеспечение социально-экономического развития Брянской области, улучшение демографической ситуации в Брянской области;</w:t>
      </w:r>
    </w:p>
    <w:p w:rsidR="001069D6" w:rsidRPr="001069D6" w:rsidRDefault="001069D6" w:rsidP="001069D6">
      <w:pPr>
        <w:ind w:firstLine="709"/>
        <w:jc w:val="both"/>
        <w:rPr>
          <w:sz w:val="28"/>
          <w:szCs w:val="28"/>
        </w:rPr>
      </w:pPr>
      <w:r w:rsidRPr="001D73B0">
        <w:rPr>
          <w:sz w:val="28"/>
          <w:szCs w:val="28"/>
        </w:rPr>
        <w:lastRenderedPageBreak/>
        <w:t>оказание содействия занятости,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w:t>
      </w:r>
    </w:p>
    <w:p w:rsidR="0022235E" w:rsidRPr="00D90E82" w:rsidRDefault="0022235E" w:rsidP="0022235E">
      <w:pPr>
        <w:ind w:firstLine="709"/>
        <w:jc w:val="both"/>
        <w:rPr>
          <w:sz w:val="28"/>
          <w:szCs w:val="28"/>
        </w:rPr>
      </w:pPr>
      <w:r w:rsidRPr="004108E9">
        <w:rPr>
          <w:sz w:val="28"/>
          <w:szCs w:val="28"/>
        </w:rPr>
        <w:t xml:space="preserve">содействие занятости граждан предпенсионного возраста путем организации профессионального обучения и дополнительного профессионального образования для приобретения или развития имеющихся знаний, компетенций и навыков, обеспечивающих конкурентоспособность и профессиональную мобильность </w:t>
      </w:r>
      <w:r w:rsidRPr="00D90E82">
        <w:rPr>
          <w:sz w:val="28"/>
          <w:szCs w:val="28"/>
        </w:rPr>
        <w:t>на рынке труда.».</w:t>
      </w:r>
    </w:p>
    <w:p w:rsidR="0022235E" w:rsidRPr="00D10004" w:rsidRDefault="0022235E" w:rsidP="0022235E">
      <w:pPr>
        <w:pStyle w:val="afa"/>
        <w:spacing w:after="0" w:line="240" w:lineRule="auto"/>
        <w:ind w:left="0" w:firstLine="709"/>
        <w:jc w:val="both"/>
      </w:pPr>
      <w:r w:rsidRPr="00D10004">
        <w:t>1.1.2. Позицию паспорта «Задачи государственной программы» изложить в редакции:</w:t>
      </w:r>
    </w:p>
    <w:p w:rsidR="0022235E" w:rsidRPr="004108E9" w:rsidRDefault="0022235E" w:rsidP="0022235E">
      <w:pPr>
        <w:ind w:firstLine="709"/>
        <w:jc w:val="both"/>
        <w:rPr>
          <w:sz w:val="28"/>
          <w:szCs w:val="28"/>
        </w:rPr>
      </w:pPr>
      <w:r w:rsidRPr="00D10004">
        <w:rPr>
          <w:sz w:val="28"/>
          <w:szCs w:val="28"/>
        </w:rPr>
        <w:t>«</w:t>
      </w:r>
      <w:r w:rsidRPr="004108E9">
        <w:rPr>
          <w:sz w:val="28"/>
          <w:szCs w:val="28"/>
        </w:rPr>
        <w:t>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p>
    <w:p w:rsidR="0022235E" w:rsidRPr="004108E9" w:rsidRDefault="0022235E" w:rsidP="0022235E">
      <w:pPr>
        <w:ind w:firstLine="709"/>
        <w:jc w:val="both"/>
        <w:rPr>
          <w:sz w:val="28"/>
          <w:szCs w:val="28"/>
        </w:rPr>
      </w:pPr>
      <w:r w:rsidRPr="004108E9">
        <w:rPr>
          <w:sz w:val="28"/>
          <w:szCs w:val="28"/>
        </w:rPr>
        <w:t>содействие в трудоустройстве безработных граждан;</w:t>
      </w:r>
    </w:p>
    <w:p w:rsidR="0022235E" w:rsidRPr="004108E9" w:rsidRDefault="0022235E" w:rsidP="0022235E">
      <w:pPr>
        <w:ind w:firstLine="709"/>
        <w:jc w:val="both"/>
        <w:rPr>
          <w:sz w:val="28"/>
          <w:szCs w:val="28"/>
        </w:rPr>
      </w:pPr>
      <w:r w:rsidRPr="004108E9">
        <w:rPr>
          <w:sz w:val="28"/>
          <w:szCs w:val="28"/>
        </w:rPr>
        <w:t>обеспечение социальной поддержки безработных граждан;</w:t>
      </w:r>
    </w:p>
    <w:p w:rsidR="0022235E" w:rsidRPr="004108E9" w:rsidRDefault="0022235E" w:rsidP="0022235E">
      <w:pPr>
        <w:ind w:firstLine="709"/>
        <w:jc w:val="both"/>
        <w:rPr>
          <w:sz w:val="28"/>
          <w:szCs w:val="28"/>
        </w:rPr>
      </w:pPr>
      <w:r w:rsidRPr="004108E9">
        <w:rPr>
          <w:sz w:val="28"/>
          <w:szCs w:val="28"/>
        </w:rPr>
        <w:t>реализация</w:t>
      </w:r>
      <w:r w:rsidR="00E93FA1">
        <w:rPr>
          <w:sz w:val="28"/>
          <w:szCs w:val="28"/>
        </w:rPr>
        <w:t>регионального</w:t>
      </w:r>
      <w:r w:rsidRPr="004108E9">
        <w:rPr>
          <w:sz w:val="28"/>
          <w:szCs w:val="28"/>
        </w:rPr>
        <w:t xml:space="preserve"> проекта "Содействие занятости женщин - создание условий дошкольного образования для детей в возрасте до трех лет";</w:t>
      </w:r>
    </w:p>
    <w:p w:rsidR="0022235E" w:rsidRDefault="0022235E" w:rsidP="0022235E">
      <w:pPr>
        <w:ind w:firstLine="709"/>
        <w:jc w:val="both"/>
        <w:rPr>
          <w:sz w:val="28"/>
          <w:szCs w:val="28"/>
        </w:rPr>
      </w:pPr>
      <w:r w:rsidRPr="004108E9">
        <w:rPr>
          <w:sz w:val="28"/>
          <w:szCs w:val="28"/>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p w:rsidR="0022235E" w:rsidRPr="00D10004" w:rsidRDefault="0022235E" w:rsidP="0022235E">
      <w:pPr>
        <w:ind w:firstLine="709"/>
        <w:jc w:val="both"/>
        <w:rPr>
          <w:sz w:val="28"/>
          <w:szCs w:val="28"/>
        </w:rPr>
      </w:pPr>
      <w:r w:rsidRPr="00D10004">
        <w:rPr>
          <w:sz w:val="28"/>
          <w:szCs w:val="28"/>
        </w:rPr>
        <w:t>создание социально-экономических и информационных условий для адаптации и интеграции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 принимающее сообщество, оказание мер социальной поддержки  с целью содействия их добровольному переселению и закреплению на территории Брянской области</w:t>
      </w:r>
      <w:r>
        <w:rPr>
          <w:sz w:val="28"/>
          <w:szCs w:val="28"/>
        </w:rPr>
        <w:t>;</w:t>
      </w:r>
      <w:r w:rsidRPr="00D10004">
        <w:rPr>
          <w:sz w:val="28"/>
          <w:szCs w:val="28"/>
        </w:rPr>
        <w:t xml:space="preserve"> сокращение дефицита квалифицированных кадров</w:t>
      </w:r>
      <w:r>
        <w:rPr>
          <w:sz w:val="28"/>
          <w:szCs w:val="28"/>
        </w:rPr>
        <w:t>;</w:t>
      </w:r>
      <w:r w:rsidRPr="00D10004">
        <w:rPr>
          <w:sz w:val="28"/>
          <w:szCs w:val="28"/>
        </w:rPr>
        <w:t xml:space="preserve"> развитие</w:t>
      </w:r>
      <w:r>
        <w:rPr>
          <w:sz w:val="28"/>
          <w:szCs w:val="28"/>
        </w:rPr>
        <w:t xml:space="preserve"> агропромышленного производства;</w:t>
      </w:r>
      <w:r w:rsidRPr="00D10004">
        <w:rPr>
          <w:sz w:val="28"/>
          <w:szCs w:val="28"/>
        </w:rPr>
        <w:t xml:space="preserve"> увеличение численности молодежи, в том числеполучающей образование в профессиональных образовательных организациях и образовательных о</w:t>
      </w:r>
      <w:r>
        <w:rPr>
          <w:sz w:val="28"/>
          <w:szCs w:val="28"/>
        </w:rPr>
        <w:t>рганизациях высшего образования;</w:t>
      </w:r>
    </w:p>
    <w:p w:rsidR="0022235E" w:rsidRPr="00476CC1" w:rsidRDefault="00560099" w:rsidP="0022235E">
      <w:pPr>
        <w:ind w:firstLine="709"/>
        <w:jc w:val="both"/>
        <w:rPr>
          <w:sz w:val="28"/>
          <w:szCs w:val="28"/>
        </w:rPr>
      </w:pPr>
      <w:r>
        <w:rPr>
          <w:sz w:val="28"/>
          <w:szCs w:val="28"/>
        </w:rPr>
        <w:t>реализация регионального проекта «Старшее поколение»,</w:t>
      </w:r>
      <w:r w:rsidR="0022235E" w:rsidRPr="00476CC1">
        <w:rPr>
          <w:sz w:val="28"/>
          <w:szCs w:val="28"/>
        </w:rPr>
        <w:t>оказание содействия занятости,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w:t>
      </w:r>
    </w:p>
    <w:p w:rsidR="0022235E" w:rsidRPr="00D10004" w:rsidRDefault="0022235E" w:rsidP="0022235E">
      <w:pPr>
        <w:ind w:firstLine="709"/>
        <w:jc w:val="both"/>
        <w:rPr>
          <w:sz w:val="28"/>
          <w:szCs w:val="28"/>
        </w:rPr>
      </w:pPr>
      <w:r w:rsidRPr="00476CC1">
        <w:rPr>
          <w:sz w:val="28"/>
          <w:szCs w:val="28"/>
        </w:rPr>
        <w:t>оказание содействия занятости, повышение конкурентоспособности и профессиональной мобильности на рынке труда граждан предпенсионного возраста путем организации профессионального обучения и дополнительного профессионального образования</w:t>
      </w:r>
      <w:r w:rsidRPr="00D10004">
        <w:rPr>
          <w:sz w:val="28"/>
          <w:szCs w:val="28"/>
        </w:rPr>
        <w:t>.».</w:t>
      </w:r>
    </w:p>
    <w:p w:rsidR="00C648F8" w:rsidRPr="001F0ECB" w:rsidRDefault="009A1F9D" w:rsidP="009C5B0C">
      <w:pPr>
        <w:pStyle w:val="afa"/>
        <w:spacing w:after="0" w:line="240" w:lineRule="auto"/>
        <w:ind w:left="0" w:firstLine="709"/>
        <w:jc w:val="both"/>
      </w:pPr>
      <w:r w:rsidRPr="001F0ECB">
        <w:lastRenderedPageBreak/>
        <w:t>1.1.</w:t>
      </w:r>
      <w:r w:rsidR="0022235E" w:rsidRPr="0022235E">
        <w:t>3</w:t>
      </w:r>
      <w:r w:rsidRPr="001F0ECB">
        <w:t xml:space="preserve"> Позицию паспорта</w:t>
      </w:r>
      <w:r w:rsidR="00C648F8" w:rsidRPr="001F0ECB">
        <w:t xml:space="preserve"> «</w:t>
      </w:r>
      <w:r w:rsidRPr="001F0ECB">
        <w:t>Объемы бюджетных ассигнований на реализацию государственной программы</w:t>
      </w:r>
      <w:r w:rsidR="00C648F8" w:rsidRPr="001F0ECB">
        <w:t xml:space="preserve">» </w:t>
      </w:r>
      <w:r w:rsidR="0087535E" w:rsidRPr="001F0ECB">
        <w:t>изложить в редакции</w:t>
      </w:r>
      <w:r w:rsidR="00C648F8" w:rsidRPr="001F0ECB">
        <w:t>:</w:t>
      </w:r>
    </w:p>
    <w:p w:rsidR="009A1F9D" w:rsidRPr="001F0ECB" w:rsidRDefault="009A1F9D" w:rsidP="009C5B0C">
      <w:pPr>
        <w:pStyle w:val="afa"/>
        <w:ind w:left="0" w:firstLine="709"/>
        <w:jc w:val="both"/>
      </w:pPr>
      <w:r w:rsidRPr="001F0ECB">
        <w:t>«объем средств на реализацию государственной программы по годам составит:</w:t>
      </w:r>
    </w:p>
    <w:p w:rsidR="008601F2" w:rsidRPr="001F0ECB" w:rsidRDefault="008601F2" w:rsidP="009C5B0C">
      <w:pPr>
        <w:pStyle w:val="afa"/>
        <w:ind w:left="0" w:firstLine="709"/>
        <w:jc w:val="both"/>
      </w:pPr>
      <w:r w:rsidRPr="001F0ECB">
        <w:t>2019 год – 673028962,00 рубля;</w:t>
      </w:r>
    </w:p>
    <w:p w:rsidR="009A1F9D" w:rsidRPr="001F0ECB" w:rsidRDefault="009A1F9D" w:rsidP="009C5B0C">
      <w:pPr>
        <w:pStyle w:val="afa"/>
        <w:ind w:left="0" w:firstLine="709"/>
        <w:jc w:val="both"/>
      </w:pPr>
      <w:r w:rsidRPr="001F0ECB">
        <w:t>20</w:t>
      </w:r>
      <w:r w:rsidR="00CF4450" w:rsidRPr="001F0ECB">
        <w:t>20</w:t>
      </w:r>
      <w:r w:rsidRPr="001F0ECB">
        <w:t xml:space="preserve"> год </w:t>
      </w:r>
      <w:r w:rsidR="00757683" w:rsidRPr="001F0ECB">
        <w:t xml:space="preserve">– </w:t>
      </w:r>
      <w:r w:rsidR="00C17FDE" w:rsidRPr="001F0ECB">
        <w:t xml:space="preserve">677355331,00 </w:t>
      </w:r>
      <w:r w:rsidRPr="001F0ECB">
        <w:t>рубля;</w:t>
      </w:r>
    </w:p>
    <w:p w:rsidR="009A1F9D" w:rsidRPr="001F0ECB" w:rsidRDefault="009A1F9D" w:rsidP="009C5B0C">
      <w:pPr>
        <w:pStyle w:val="afa"/>
        <w:ind w:left="0" w:firstLine="709"/>
        <w:jc w:val="both"/>
      </w:pPr>
      <w:r w:rsidRPr="001F0ECB">
        <w:t>202</w:t>
      </w:r>
      <w:r w:rsidR="00CF4450" w:rsidRPr="001F0ECB">
        <w:t>1</w:t>
      </w:r>
      <w:r w:rsidRPr="001F0ECB">
        <w:t xml:space="preserve"> год </w:t>
      </w:r>
      <w:r w:rsidR="00757683" w:rsidRPr="001F0ECB">
        <w:t xml:space="preserve">– </w:t>
      </w:r>
      <w:r w:rsidR="00C17FDE" w:rsidRPr="001F0ECB">
        <w:t xml:space="preserve">683623696,00 </w:t>
      </w:r>
      <w:r w:rsidRPr="001F0ECB">
        <w:t>рубля;</w:t>
      </w:r>
    </w:p>
    <w:p w:rsidR="008601F2" w:rsidRPr="001F0ECB" w:rsidRDefault="009A1F9D" w:rsidP="009C5B0C">
      <w:pPr>
        <w:pStyle w:val="afa"/>
        <w:spacing w:after="0" w:line="240" w:lineRule="auto"/>
        <w:ind w:left="0" w:firstLine="709"/>
        <w:jc w:val="both"/>
      </w:pPr>
      <w:r w:rsidRPr="001F0ECB">
        <w:t>202</w:t>
      </w:r>
      <w:r w:rsidR="00CF4450" w:rsidRPr="001F0ECB">
        <w:t>2</w:t>
      </w:r>
      <w:r w:rsidRPr="001F0ECB">
        <w:t xml:space="preserve"> год </w:t>
      </w:r>
      <w:r w:rsidR="00757683" w:rsidRPr="001F0ECB">
        <w:t xml:space="preserve">– </w:t>
      </w:r>
      <w:r w:rsidR="00C17FDE" w:rsidRPr="001F0ECB">
        <w:t xml:space="preserve">687816881,00 </w:t>
      </w:r>
      <w:r w:rsidRPr="001F0ECB">
        <w:t>рубля</w:t>
      </w:r>
      <w:r w:rsidR="008601F2" w:rsidRPr="001F0ECB">
        <w:t>;</w:t>
      </w:r>
    </w:p>
    <w:p w:rsidR="008601F2" w:rsidRPr="001F0ECB" w:rsidRDefault="008601F2" w:rsidP="009C5B0C">
      <w:pPr>
        <w:pStyle w:val="afa"/>
        <w:spacing w:after="0" w:line="240" w:lineRule="auto"/>
        <w:ind w:left="0" w:firstLine="709"/>
        <w:jc w:val="both"/>
      </w:pPr>
      <w:r w:rsidRPr="001F0ECB">
        <w:t xml:space="preserve">2023 год – </w:t>
      </w:r>
      <w:r w:rsidR="00C17FDE" w:rsidRPr="001F0ECB">
        <w:t xml:space="preserve">687816881,00 </w:t>
      </w:r>
      <w:r w:rsidRPr="001F0ECB">
        <w:t>рубля;</w:t>
      </w:r>
    </w:p>
    <w:p w:rsidR="009A1F9D" w:rsidRPr="001F0ECB" w:rsidRDefault="008601F2" w:rsidP="009C5B0C">
      <w:pPr>
        <w:pStyle w:val="afa"/>
        <w:spacing w:after="0" w:line="240" w:lineRule="auto"/>
        <w:ind w:left="0" w:firstLine="709"/>
        <w:jc w:val="both"/>
      </w:pPr>
      <w:r w:rsidRPr="001F0ECB">
        <w:t xml:space="preserve">2024 год – </w:t>
      </w:r>
      <w:r w:rsidR="00C17FDE" w:rsidRPr="001F0ECB">
        <w:t xml:space="preserve">687816881,00 </w:t>
      </w:r>
      <w:r w:rsidRPr="001F0ECB">
        <w:t>рубля</w:t>
      </w:r>
      <w:r w:rsidR="009A1F9D" w:rsidRPr="001F0ECB">
        <w:t>.»</w:t>
      </w:r>
    </w:p>
    <w:p w:rsidR="009A1F9D" w:rsidRPr="001F0ECB" w:rsidRDefault="009A1F9D" w:rsidP="009C5B0C">
      <w:pPr>
        <w:pStyle w:val="afa"/>
        <w:spacing w:after="0" w:line="240" w:lineRule="auto"/>
        <w:ind w:left="0" w:firstLine="709"/>
        <w:jc w:val="both"/>
      </w:pPr>
      <w:r w:rsidRPr="001F0ECB">
        <w:t>1.1.</w:t>
      </w:r>
      <w:r w:rsidR="0022235E" w:rsidRPr="00A90309">
        <w:t>4</w:t>
      </w:r>
      <w:r w:rsidRPr="001F0ECB">
        <w:t>. Позицию паспорта «Объемы бюджетных ассигнований на реализацию проектов (программ), реализуемых в рамках государственной программы» изложить в редакции:</w:t>
      </w:r>
    </w:p>
    <w:p w:rsidR="009A1F9D" w:rsidRPr="001F0ECB" w:rsidRDefault="009A1F9D" w:rsidP="009C5B0C">
      <w:pPr>
        <w:pStyle w:val="afa"/>
        <w:ind w:left="0" w:firstLine="709"/>
        <w:jc w:val="both"/>
      </w:pPr>
      <w:r w:rsidRPr="001F0ECB">
        <w:t>«объем с</w:t>
      </w:r>
      <w:r w:rsidR="00CF4450" w:rsidRPr="001F0ECB">
        <w:t>редств на реализацию проекта «</w:t>
      </w:r>
      <w:r w:rsidRPr="001F0ECB">
        <w:t>Разработка и реализация программы системной поддержки и повышения качества жи</w:t>
      </w:r>
      <w:r w:rsidR="00CF4450" w:rsidRPr="001F0ECB">
        <w:t>зни граждан старшего поколения «</w:t>
      </w:r>
      <w:r w:rsidRPr="001F0ECB">
        <w:t>Старшее поколение</w:t>
      </w:r>
      <w:r w:rsidR="00CF4450" w:rsidRPr="001F0ECB">
        <w:t>»</w:t>
      </w:r>
      <w:r w:rsidRPr="001F0ECB">
        <w:t xml:space="preserve"> по годам составит:</w:t>
      </w:r>
    </w:p>
    <w:p w:rsidR="008601F2" w:rsidRPr="001F0ECB" w:rsidRDefault="008601F2" w:rsidP="009C5B0C">
      <w:pPr>
        <w:pStyle w:val="afa"/>
        <w:ind w:left="0" w:firstLine="709"/>
        <w:jc w:val="both"/>
      </w:pPr>
      <w:r w:rsidRPr="001F0ECB">
        <w:t>2019 год – 30664421,06 рубля;</w:t>
      </w:r>
    </w:p>
    <w:p w:rsidR="009A1F9D" w:rsidRPr="001F0ECB" w:rsidRDefault="009A1F9D" w:rsidP="009C5B0C">
      <w:pPr>
        <w:pStyle w:val="afa"/>
        <w:ind w:left="0" w:firstLine="709"/>
        <w:jc w:val="both"/>
      </w:pPr>
      <w:r w:rsidRPr="001F0ECB">
        <w:t>20</w:t>
      </w:r>
      <w:r w:rsidR="00CF4450" w:rsidRPr="001F0ECB">
        <w:t>20</w:t>
      </w:r>
      <w:r w:rsidRPr="001F0ECB">
        <w:t xml:space="preserve"> год </w:t>
      </w:r>
      <w:r w:rsidR="00757683" w:rsidRPr="001F0ECB">
        <w:t>– 1026769,10</w:t>
      </w:r>
      <w:r w:rsidRPr="001F0ECB">
        <w:t xml:space="preserve"> рубля;</w:t>
      </w:r>
    </w:p>
    <w:p w:rsidR="009A1F9D" w:rsidRPr="001F0ECB" w:rsidRDefault="009A1F9D" w:rsidP="009C5B0C">
      <w:pPr>
        <w:pStyle w:val="afa"/>
        <w:ind w:left="0" w:firstLine="709"/>
        <w:jc w:val="both"/>
      </w:pPr>
      <w:r w:rsidRPr="001F0ECB">
        <w:t>202</w:t>
      </w:r>
      <w:r w:rsidR="00CF4450" w:rsidRPr="001F0ECB">
        <w:t>1</w:t>
      </w:r>
      <w:r w:rsidRPr="001F0ECB">
        <w:t xml:space="preserve"> год </w:t>
      </w:r>
      <w:r w:rsidR="00757683" w:rsidRPr="001F0ECB">
        <w:t>– 1026769,10 рубля</w:t>
      </w:r>
      <w:r w:rsidRPr="001F0ECB">
        <w:t>;</w:t>
      </w:r>
    </w:p>
    <w:p w:rsidR="008601F2" w:rsidRPr="001F0ECB" w:rsidRDefault="009A1F9D" w:rsidP="009C5B0C">
      <w:pPr>
        <w:pStyle w:val="afa"/>
        <w:spacing w:after="0" w:line="240" w:lineRule="auto"/>
        <w:ind w:left="0" w:firstLine="709"/>
        <w:jc w:val="both"/>
      </w:pPr>
      <w:r w:rsidRPr="001F0ECB">
        <w:t>202</w:t>
      </w:r>
      <w:r w:rsidR="00CF4450" w:rsidRPr="001F0ECB">
        <w:t>2</w:t>
      </w:r>
      <w:r w:rsidRPr="001F0ECB">
        <w:t xml:space="preserve"> год </w:t>
      </w:r>
      <w:r w:rsidR="00757683" w:rsidRPr="001F0ECB">
        <w:t>– 1026769,10 рубля</w:t>
      </w:r>
      <w:r w:rsidR="008601F2" w:rsidRPr="001F0ECB">
        <w:t>;</w:t>
      </w:r>
    </w:p>
    <w:p w:rsidR="008601F2" w:rsidRPr="001F0ECB" w:rsidRDefault="008601F2" w:rsidP="008601F2">
      <w:pPr>
        <w:pStyle w:val="afa"/>
        <w:spacing w:after="0" w:line="240" w:lineRule="auto"/>
        <w:ind w:left="0" w:firstLine="709"/>
        <w:jc w:val="both"/>
      </w:pPr>
      <w:r w:rsidRPr="001F0ECB">
        <w:t>2023 год – 1026769,10 рубля;</w:t>
      </w:r>
    </w:p>
    <w:p w:rsidR="009A1F9D" w:rsidRPr="00A90309" w:rsidRDefault="008601F2" w:rsidP="009C5B0C">
      <w:pPr>
        <w:pStyle w:val="afa"/>
        <w:spacing w:after="0" w:line="240" w:lineRule="auto"/>
        <w:ind w:left="0" w:firstLine="709"/>
        <w:jc w:val="both"/>
      </w:pPr>
      <w:r w:rsidRPr="001F0ECB">
        <w:t>2024 год – 1026769,10 рубля</w:t>
      </w:r>
      <w:r w:rsidR="009A1F9D" w:rsidRPr="001F0ECB">
        <w:t>.»</w:t>
      </w:r>
    </w:p>
    <w:p w:rsidR="0022235E" w:rsidRPr="00D10004" w:rsidRDefault="0022235E" w:rsidP="0022235E">
      <w:pPr>
        <w:pStyle w:val="afb"/>
        <w:ind w:firstLine="708"/>
        <w:jc w:val="both"/>
        <w:rPr>
          <w:sz w:val="28"/>
          <w:szCs w:val="28"/>
        </w:rPr>
      </w:pPr>
      <w:r w:rsidRPr="00D10004">
        <w:rPr>
          <w:sz w:val="28"/>
          <w:szCs w:val="28"/>
        </w:rPr>
        <w:t>1.1.</w:t>
      </w:r>
      <w:r w:rsidRPr="00A90309">
        <w:rPr>
          <w:sz w:val="28"/>
          <w:szCs w:val="28"/>
        </w:rPr>
        <w:t>5</w:t>
      </w:r>
      <w:r w:rsidRPr="00D10004">
        <w:rPr>
          <w:sz w:val="28"/>
          <w:szCs w:val="28"/>
        </w:rPr>
        <w:t>. Раздел 2 «Приоритеты и цели государственной политики в сфере</w:t>
      </w:r>
    </w:p>
    <w:p w:rsidR="0022235E" w:rsidRPr="00D10004" w:rsidRDefault="0022235E" w:rsidP="0022235E">
      <w:pPr>
        <w:pStyle w:val="afb"/>
        <w:jc w:val="both"/>
        <w:rPr>
          <w:sz w:val="28"/>
          <w:szCs w:val="28"/>
        </w:rPr>
      </w:pPr>
      <w:r w:rsidRPr="00D10004">
        <w:rPr>
          <w:sz w:val="28"/>
          <w:szCs w:val="28"/>
        </w:rPr>
        <w:t>занятости населения, социально-трудовых отношений и охраны труда» изложить в редакции:</w:t>
      </w:r>
    </w:p>
    <w:p w:rsidR="0022235E" w:rsidRPr="00476CC1" w:rsidRDefault="0022235E" w:rsidP="0022235E">
      <w:pPr>
        <w:pStyle w:val="afb"/>
        <w:ind w:firstLine="708"/>
        <w:jc w:val="both"/>
        <w:rPr>
          <w:sz w:val="28"/>
          <w:szCs w:val="28"/>
        </w:rPr>
      </w:pPr>
      <w:r w:rsidRPr="00D10004">
        <w:rPr>
          <w:sz w:val="28"/>
          <w:szCs w:val="28"/>
        </w:rPr>
        <w:t>«</w:t>
      </w:r>
      <w:r w:rsidRPr="00476CC1">
        <w:rPr>
          <w:sz w:val="28"/>
          <w:szCs w:val="28"/>
        </w:rPr>
        <w:t>Приоритеты государственной программы определены в соответствии с Трудовым кодексом Российской Федерации, Законом Российской Федерации от 19 апреля 1991 года N 1032-1 "О занятости населения в Российской Федерации", федеральными и региональными нормативными правовыми актами в сфере занятости, социально-трудовых отношений и охраны труда.</w:t>
      </w:r>
    </w:p>
    <w:p w:rsidR="0022235E" w:rsidRPr="00476CC1" w:rsidRDefault="0022235E" w:rsidP="0022235E">
      <w:pPr>
        <w:pStyle w:val="afb"/>
        <w:ind w:firstLine="708"/>
        <w:jc w:val="both"/>
        <w:rPr>
          <w:sz w:val="28"/>
          <w:szCs w:val="28"/>
        </w:rPr>
      </w:pPr>
      <w:r w:rsidRPr="00476CC1">
        <w:rPr>
          <w:sz w:val="28"/>
          <w:szCs w:val="28"/>
        </w:rPr>
        <w:t>Основными целями государственной программы являются:</w:t>
      </w:r>
    </w:p>
    <w:p w:rsidR="0022235E" w:rsidRPr="00476CC1" w:rsidRDefault="0022235E" w:rsidP="0022235E">
      <w:pPr>
        <w:pStyle w:val="afb"/>
        <w:ind w:firstLine="708"/>
        <w:jc w:val="both"/>
        <w:rPr>
          <w:sz w:val="28"/>
          <w:szCs w:val="28"/>
        </w:rPr>
      </w:pPr>
      <w:r w:rsidRPr="00476CC1">
        <w:rPr>
          <w:sz w:val="28"/>
          <w:szCs w:val="28"/>
        </w:rPr>
        <w:t>реализация государственной политики в сфере социально-трудовых отношений и охраны труда;</w:t>
      </w:r>
    </w:p>
    <w:p w:rsidR="0022235E" w:rsidRPr="00476CC1" w:rsidRDefault="0022235E" w:rsidP="0022235E">
      <w:pPr>
        <w:pStyle w:val="afb"/>
        <w:ind w:firstLine="708"/>
        <w:jc w:val="both"/>
        <w:rPr>
          <w:sz w:val="28"/>
          <w:szCs w:val="28"/>
        </w:rPr>
      </w:pPr>
      <w:r w:rsidRPr="00476CC1">
        <w:rPr>
          <w:sz w:val="28"/>
          <w:szCs w:val="28"/>
        </w:rPr>
        <w:t>содействие в трудоустройстве и обеспечение социальной поддержки безработных граждан;</w:t>
      </w:r>
    </w:p>
    <w:p w:rsidR="0022235E" w:rsidRDefault="0022235E" w:rsidP="0022235E">
      <w:pPr>
        <w:pStyle w:val="afb"/>
        <w:ind w:firstLine="708"/>
        <w:jc w:val="both"/>
        <w:rPr>
          <w:sz w:val="28"/>
          <w:szCs w:val="28"/>
        </w:rPr>
      </w:pPr>
      <w:r w:rsidRPr="00476CC1">
        <w:rPr>
          <w:sz w:val="28"/>
          <w:szCs w:val="28"/>
        </w:rPr>
        <w:t>улучшение условий и охраны труда и, как следствие, снижение производственного травматизма и профессиональной заболеваемости на территории Брянской области;</w:t>
      </w:r>
    </w:p>
    <w:p w:rsidR="0022235E" w:rsidRPr="00D10004" w:rsidRDefault="0022235E" w:rsidP="0022235E">
      <w:pPr>
        <w:pStyle w:val="afb"/>
        <w:ind w:firstLine="708"/>
        <w:jc w:val="both"/>
        <w:rPr>
          <w:sz w:val="28"/>
          <w:szCs w:val="28"/>
        </w:rPr>
      </w:pPr>
      <w:r w:rsidRPr="00D10004">
        <w:rPr>
          <w:sz w:val="28"/>
          <w:szCs w:val="28"/>
        </w:rPr>
        <w:t xml:space="preserve"> 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w:t>
      </w:r>
      <w:r w:rsidRPr="00D10004">
        <w:rPr>
          <w:sz w:val="28"/>
          <w:szCs w:val="28"/>
        </w:rPr>
        <w:lastRenderedPageBreak/>
        <w:t>Президента Российской Федерации от 22 июня 2006 г. №  637, на территории Брянской области, обеспечение социально-экономического развития Брянской области, улучшение демографической ситуации в Брянской области;</w:t>
      </w:r>
    </w:p>
    <w:p w:rsidR="0022235E" w:rsidRPr="00476CC1" w:rsidRDefault="0022235E" w:rsidP="0022235E">
      <w:pPr>
        <w:pStyle w:val="afb"/>
        <w:ind w:firstLine="708"/>
        <w:jc w:val="both"/>
        <w:rPr>
          <w:sz w:val="28"/>
          <w:szCs w:val="28"/>
        </w:rPr>
      </w:pPr>
      <w:r w:rsidRPr="00D10004">
        <w:rPr>
          <w:sz w:val="28"/>
          <w:szCs w:val="28"/>
        </w:rPr>
        <w:t xml:space="preserve">повышение уровня занятости инвалидов молодого возраста, в том числе из </w:t>
      </w:r>
      <w:r w:rsidRPr="00476CC1">
        <w:rPr>
          <w:sz w:val="28"/>
          <w:szCs w:val="28"/>
        </w:rPr>
        <w:t>числа выпускников организаций системы профессионального образования.</w:t>
      </w:r>
    </w:p>
    <w:p w:rsidR="0022235E" w:rsidRPr="00476CC1" w:rsidRDefault="0022235E" w:rsidP="0022235E">
      <w:pPr>
        <w:pStyle w:val="afb"/>
        <w:ind w:firstLine="709"/>
        <w:jc w:val="both"/>
        <w:rPr>
          <w:sz w:val="28"/>
          <w:szCs w:val="28"/>
        </w:rPr>
      </w:pPr>
      <w:r w:rsidRPr="00476CC1">
        <w:rPr>
          <w:sz w:val="28"/>
          <w:szCs w:val="28"/>
        </w:rPr>
        <w:t>Для достижения поставленных целей необходимо решить следующие задачи:</w:t>
      </w:r>
    </w:p>
    <w:p w:rsidR="0022235E" w:rsidRPr="00476CC1" w:rsidRDefault="0022235E" w:rsidP="0022235E">
      <w:pPr>
        <w:pStyle w:val="afb"/>
        <w:ind w:firstLine="709"/>
        <w:jc w:val="both"/>
        <w:rPr>
          <w:sz w:val="28"/>
          <w:szCs w:val="28"/>
        </w:rPr>
      </w:pPr>
      <w:r w:rsidRPr="00476CC1">
        <w:rPr>
          <w:sz w:val="28"/>
          <w:szCs w:val="28"/>
        </w:rPr>
        <w:t>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p>
    <w:p w:rsidR="0022235E" w:rsidRPr="00476CC1" w:rsidRDefault="0022235E" w:rsidP="0022235E">
      <w:pPr>
        <w:pStyle w:val="afb"/>
        <w:ind w:firstLine="709"/>
        <w:jc w:val="both"/>
        <w:rPr>
          <w:sz w:val="28"/>
          <w:szCs w:val="28"/>
        </w:rPr>
      </w:pPr>
      <w:r w:rsidRPr="00476CC1">
        <w:rPr>
          <w:sz w:val="28"/>
          <w:szCs w:val="28"/>
        </w:rPr>
        <w:t>содействие в трудоустройстве безработных граждан;</w:t>
      </w:r>
    </w:p>
    <w:p w:rsidR="0022235E" w:rsidRPr="00476CC1" w:rsidRDefault="0022235E" w:rsidP="0022235E">
      <w:pPr>
        <w:pStyle w:val="afb"/>
        <w:ind w:firstLine="709"/>
        <w:jc w:val="both"/>
        <w:rPr>
          <w:sz w:val="28"/>
          <w:szCs w:val="28"/>
        </w:rPr>
      </w:pPr>
      <w:r w:rsidRPr="00476CC1">
        <w:rPr>
          <w:sz w:val="28"/>
          <w:szCs w:val="28"/>
        </w:rPr>
        <w:t>обеспечение социальной поддержки безработных граждан;</w:t>
      </w:r>
    </w:p>
    <w:p w:rsidR="0022235E" w:rsidRPr="00476CC1" w:rsidRDefault="0022235E" w:rsidP="0022235E">
      <w:pPr>
        <w:pStyle w:val="afb"/>
        <w:ind w:firstLine="709"/>
        <w:jc w:val="both"/>
        <w:rPr>
          <w:sz w:val="28"/>
          <w:szCs w:val="28"/>
        </w:rPr>
      </w:pPr>
      <w:r w:rsidRPr="00476CC1">
        <w:rPr>
          <w:sz w:val="28"/>
          <w:szCs w:val="28"/>
        </w:rPr>
        <w:t>реализация проекта "Содействие занятости женщин - создание условий дошкольного образования для детей в возрасте до трех лет";</w:t>
      </w:r>
    </w:p>
    <w:p w:rsidR="0022235E" w:rsidRPr="00476CC1" w:rsidRDefault="0022235E" w:rsidP="0022235E">
      <w:pPr>
        <w:pStyle w:val="afb"/>
        <w:ind w:firstLine="709"/>
        <w:jc w:val="both"/>
        <w:rPr>
          <w:sz w:val="28"/>
          <w:szCs w:val="28"/>
        </w:rPr>
      </w:pPr>
      <w:r w:rsidRPr="00476CC1">
        <w:rPr>
          <w:sz w:val="28"/>
          <w:szCs w:val="28"/>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p w:rsidR="0022235E" w:rsidRPr="00476CC1" w:rsidRDefault="0022235E" w:rsidP="0022235E">
      <w:pPr>
        <w:pStyle w:val="afb"/>
        <w:ind w:firstLine="709"/>
        <w:jc w:val="both"/>
        <w:rPr>
          <w:sz w:val="28"/>
          <w:szCs w:val="28"/>
        </w:rPr>
      </w:pPr>
      <w:r w:rsidRPr="00476CC1">
        <w:rPr>
          <w:sz w:val="28"/>
          <w:szCs w:val="28"/>
        </w:rPr>
        <w:t>создание социально-экономических и информационных условий для адаптации и интеграции участников Государственной программы и членов их семей в принимающее сообщество, оказание мер социальной поддержки  с целью содействия их добровольному переселению и закреплению</w:t>
      </w:r>
      <w:r>
        <w:rPr>
          <w:sz w:val="28"/>
          <w:szCs w:val="28"/>
        </w:rPr>
        <w:t xml:space="preserve"> на территории Брянской области;</w:t>
      </w:r>
      <w:r w:rsidRPr="00476CC1">
        <w:rPr>
          <w:sz w:val="28"/>
          <w:szCs w:val="28"/>
        </w:rPr>
        <w:t xml:space="preserve"> сокращение де</w:t>
      </w:r>
      <w:r>
        <w:rPr>
          <w:sz w:val="28"/>
          <w:szCs w:val="28"/>
        </w:rPr>
        <w:t>фицита квалифицированных кадров;</w:t>
      </w:r>
      <w:r w:rsidRPr="00476CC1">
        <w:rPr>
          <w:sz w:val="28"/>
          <w:szCs w:val="28"/>
        </w:rPr>
        <w:t xml:space="preserve"> развитие</w:t>
      </w:r>
      <w:r>
        <w:rPr>
          <w:sz w:val="28"/>
          <w:szCs w:val="28"/>
        </w:rPr>
        <w:t xml:space="preserve"> агропромышленного производства;</w:t>
      </w:r>
      <w:r w:rsidRPr="00476CC1">
        <w:rPr>
          <w:sz w:val="28"/>
          <w:szCs w:val="28"/>
        </w:rPr>
        <w:t xml:space="preserve">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rsidR="0022235E" w:rsidRPr="00476CC1" w:rsidRDefault="0022235E" w:rsidP="0022235E">
      <w:pPr>
        <w:pStyle w:val="afb"/>
        <w:ind w:firstLine="709"/>
        <w:jc w:val="both"/>
        <w:rPr>
          <w:sz w:val="28"/>
          <w:szCs w:val="28"/>
        </w:rPr>
      </w:pPr>
      <w:r w:rsidRPr="00476CC1">
        <w:rPr>
          <w:sz w:val="28"/>
          <w:szCs w:val="28"/>
        </w:rPr>
        <w:t>оказание содействия занятости,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w:t>
      </w:r>
    </w:p>
    <w:p w:rsidR="0022235E" w:rsidRPr="00476CC1" w:rsidRDefault="00560099" w:rsidP="0022235E">
      <w:pPr>
        <w:pStyle w:val="afb"/>
        <w:ind w:firstLine="709"/>
        <w:jc w:val="both"/>
        <w:rPr>
          <w:sz w:val="28"/>
          <w:szCs w:val="28"/>
        </w:rPr>
      </w:pPr>
      <w:r>
        <w:rPr>
          <w:sz w:val="28"/>
          <w:szCs w:val="28"/>
        </w:rPr>
        <w:t>реализация регионального проекта « Старшее поколение»,</w:t>
      </w:r>
      <w:r w:rsidR="0022235E" w:rsidRPr="00476CC1">
        <w:rPr>
          <w:sz w:val="28"/>
          <w:szCs w:val="28"/>
        </w:rPr>
        <w:t>оказание содействия занятости, повышение конкурентоспособности и профессиональной мобильности на рынке труда граждан предпенсионного возраста путем организации профессионального обучения и дополнительного профессионального образования.».</w:t>
      </w:r>
    </w:p>
    <w:p w:rsidR="0022235E" w:rsidRPr="0022235E" w:rsidRDefault="0022235E" w:rsidP="009C5B0C">
      <w:pPr>
        <w:pStyle w:val="afa"/>
        <w:spacing w:after="0" w:line="240" w:lineRule="auto"/>
        <w:ind w:left="0" w:firstLine="709"/>
        <w:jc w:val="both"/>
      </w:pPr>
    </w:p>
    <w:p w:rsidR="0022235E" w:rsidRPr="0022235E" w:rsidRDefault="0022235E" w:rsidP="009C5B0C">
      <w:pPr>
        <w:pStyle w:val="afa"/>
        <w:spacing w:after="0" w:line="240" w:lineRule="auto"/>
        <w:ind w:left="0" w:firstLine="709"/>
        <w:jc w:val="both"/>
      </w:pPr>
    </w:p>
    <w:p w:rsidR="0022235E" w:rsidRPr="0022235E" w:rsidRDefault="0022235E" w:rsidP="009C5B0C">
      <w:pPr>
        <w:pStyle w:val="afa"/>
        <w:spacing w:after="0" w:line="240" w:lineRule="auto"/>
        <w:ind w:left="0" w:firstLine="709"/>
        <w:jc w:val="both"/>
      </w:pPr>
    </w:p>
    <w:p w:rsidR="0022235E" w:rsidRPr="0022235E" w:rsidRDefault="0022235E" w:rsidP="009C5B0C">
      <w:pPr>
        <w:pStyle w:val="afa"/>
        <w:spacing w:after="0" w:line="240" w:lineRule="auto"/>
        <w:ind w:left="0" w:firstLine="709"/>
        <w:jc w:val="both"/>
      </w:pPr>
    </w:p>
    <w:p w:rsidR="009A1F9D" w:rsidRPr="001F0ECB" w:rsidRDefault="009A1F9D" w:rsidP="009C5B0C">
      <w:pPr>
        <w:pStyle w:val="afa"/>
        <w:spacing w:after="0" w:line="240" w:lineRule="auto"/>
        <w:ind w:left="0" w:firstLine="709"/>
        <w:jc w:val="both"/>
      </w:pPr>
      <w:r w:rsidRPr="001F0ECB">
        <w:lastRenderedPageBreak/>
        <w:t>1.1.</w:t>
      </w:r>
      <w:r w:rsidR="0022235E" w:rsidRPr="0022235E">
        <w:t>6</w:t>
      </w:r>
      <w:r w:rsidR="0022235E">
        <w:t>.</w:t>
      </w:r>
      <w:r w:rsidRPr="001F0ECB">
        <w:t xml:space="preserve"> Раздел 4</w:t>
      </w:r>
      <w:r w:rsidR="00A05193" w:rsidRPr="001F0ECB">
        <w:t xml:space="preserve"> «</w:t>
      </w:r>
      <w:r w:rsidRPr="001F0ECB">
        <w:t>Информация о ресурсном обеспечении государственной программы» изложить в редакции:</w:t>
      </w:r>
    </w:p>
    <w:p w:rsidR="009A1F9D" w:rsidRPr="001F0ECB" w:rsidRDefault="009A1F9D" w:rsidP="009C5B0C">
      <w:pPr>
        <w:pStyle w:val="afa"/>
        <w:ind w:left="0" w:firstLine="709"/>
        <w:jc w:val="both"/>
      </w:pPr>
      <w:r w:rsidRPr="001F0ECB">
        <w:t>«Объем средств на реализацию государственной программы по годам составит:</w:t>
      </w:r>
    </w:p>
    <w:p w:rsidR="00C17FDE" w:rsidRPr="001F0ECB" w:rsidRDefault="00C17FDE" w:rsidP="00C17FDE">
      <w:pPr>
        <w:pStyle w:val="afa"/>
        <w:ind w:left="0" w:firstLine="709"/>
        <w:jc w:val="both"/>
      </w:pPr>
      <w:r w:rsidRPr="001F0ECB">
        <w:t>2019 год – 673028962,00 рубля;</w:t>
      </w:r>
    </w:p>
    <w:p w:rsidR="00C17FDE" w:rsidRPr="001F0ECB" w:rsidRDefault="00C17FDE" w:rsidP="00C17FDE">
      <w:pPr>
        <w:pStyle w:val="afa"/>
        <w:ind w:left="0" w:firstLine="709"/>
        <w:jc w:val="both"/>
      </w:pPr>
      <w:r w:rsidRPr="001F0ECB">
        <w:t>2020 год – 677355331,00 рубля;</w:t>
      </w:r>
    </w:p>
    <w:p w:rsidR="00C17FDE" w:rsidRPr="001F0ECB" w:rsidRDefault="00C17FDE" w:rsidP="00C17FDE">
      <w:pPr>
        <w:pStyle w:val="afa"/>
        <w:ind w:left="0" w:firstLine="709"/>
        <w:jc w:val="both"/>
      </w:pPr>
      <w:r w:rsidRPr="001F0ECB">
        <w:t>2021 год – 683623696,00 рубля;</w:t>
      </w:r>
    </w:p>
    <w:p w:rsidR="00C17FDE" w:rsidRPr="001F0ECB" w:rsidRDefault="00C17FDE" w:rsidP="00C17FDE">
      <w:pPr>
        <w:pStyle w:val="afa"/>
        <w:spacing w:after="0" w:line="240" w:lineRule="auto"/>
        <w:ind w:left="0" w:firstLine="709"/>
        <w:jc w:val="both"/>
      </w:pPr>
      <w:r w:rsidRPr="001F0ECB">
        <w:t>2022 год – 687816881,00 рубля;</w:t>
      </w:r>
    </w:p>
    <w:p w:rsidR="00C17FDE" w:rsidRPr="001F0ECB" w:rsidRDefault="00C17FDE" w:rsidP="00C17FDE">
      <w:pPr>
        <w:pStyle w:val="afa"/>
        <w:spacing w:after="0" w:line="240" w:lineRule="auto"/>
        <w:ind w:left="0" w:firstLine="709"/>
        <w:jc w:val="both"/>
      </w:pPr>
      <w:r w:rsidRPr="001F0ECB">
        <w:t>2023 год – 687816881,00 рубля;</w:t>
      </w:r>
    </w:p>
    <w:p w:rsidR="008601F2" w:rsidRPr="001F0ECB" w:rsidRDefault="00C17FDE" w:rsidP="00C17FDE">
      <w:pPr>
        <w:pStyle w:val="afa"/>
        <w:spacing w:after="0" w:line="240" w:lineRule="auto"/>
        <w:ind w:left="0" w:firstLine="709"/>
        <w:jc w:val="both"/>
      </w:pPr>
      <w:r w:rsidRPr="001F0ECB">
        <w:t>2024 год – 687816881,00 рубля</w:t>
      </w:r>
      <w:r w:rsidR="008601F2" w:rsidRPr="001F0ECB">
        <w:t>.»</w:t>
      </w:r>
    </w:p>
    <w:p w:rsidR="009A1F9D" w:rsidRPr="001F0ECB" w:rsidRDefault="009A1F9D" w:rsidP="009C5B0C">
      <w:pPr>
        <w:pStyle w:val="afa"/>
        <w:ind w:left="0" w:firstLine="709"/>
        <w:jc w:val="both"/>
      </w:pPr>
      <w:r w:rsidRPr="001F0ECB">
        <w:t>в том числе:</w:t>
      </w:r>
    </w:p>
    <w:p w:rsidR="009A1F9D" w:rsidRPr="001F0ECB" w:rsidRDefault="009A1F9D" w:rsidP="009C5B0C">
      <w:pPr>
        <w:pStyle w:val="afa"/>
        <w:ind w:left="0" w:firstLine="709"/>
        <w:jc w:val="both"/>
      </w:pPr>
      <w:r w:rsidRPr="001F0ECB">
        <w:t>- объем средств областного бюджета:</w:t>
      </w:r>
    </w:p>
    <w:p w:rsidR="008601F2" w:rsidRPr="001F0ECB" w:rsidRDefault="008601F2" w:rsidP="009C5B0C">
      <w:pPr>
        <w:pStyle w:val="afa"/>
        <w:ind w:left="0" w:firstLine="709"/>
        <w:jc w:val="both"/>
      </w:pPr>
      <w:r w:rsidRPr="001F0ECB">
        <w:t>2019 год – 268980262,00 рублей</w:t>
      </w:r>
    </w:p>
    <w:p w:rsidR="009A1F9D" w:rsidRPr="001F0ECB" w:rsidRDefault="009A1F9D" w:rsidP="009C5B0C">
      <w:pPr>
        <w:pStyle w:val="afa"/>
        <w:ind w:left="0" w:firstLine="709"/>
        <w:jc w:val="both"/>
      </w:pPr>
      <w:r w:rsidRPr="001F0ECB">
        <w:t>20</w:t>
      </w:r>
      <w:r w:rsidR="00CF4450" w:rsidRPr="001F0ECB">
        <w:t>20</w:t>
      </w:r>
      <w:r w:rsidRPr="001F0ECB">
        <w:t xml:space="preserve"> год </w:t>
      </w:r>
      <w:r w:rsidR="00757683" w:rsidRPr="001F0ECB">
        <w:t>–</w:t>
      </w:r>
      <w:r w:rsidR="00AD2F1B" w:rsidRPr="001F0ECB">
        <w:t xml:space="preserve">258661831,00 </w:t>
      </w:r>
      <w:r w:rsidRPr="001F0ECB">
        <w:t>рублей;</w:t>
      </w:r>
    </w:p>
    <w:p w:rsidR="009A1F9D" w:rsidRPr="001F0ECB" w:rsidRDefault="009A1F9D" w:rsidP="009C5B0C">
      <w:pPr>
        <w:pStyle w:val="afa"/>
        <w:ind w:left="0" w:firstLine="709"/>
        <w:jc w:val="both"/>
      </w:pPr>
      <w:r w:rsidRPr="001F0ECB">
        <w:t>202</w:t>
      </w:r>
      <w:r w:rsidR="00CF4450" w:rsidRPr="001F0ECB">
        <w:t>1</w:t>
      </w:r>
      <w:r w:rsidRPr="001F0ECB">
        <w:t xml:space="preserve"> год </w:t>
      </w:r>
      <w:r w:rsidR="00757683" w:rsidRPr="001F0ECB">
        <w:t>–</w:t>
      </w:r>
      <w:r w:rsidR="00AD2F1B" w:rsidRPr="001F0ECB">
        <w:t xml:space="preserve">257133996,00 </w:t>
      </w:r>
      <w:r w:rsidRPr="001F0ECB">
        <w:t>рублей;</w:t>
      </w:r>
    </w:p>
    <w:p w:rsidR="009A1F9D" w:rsidRPr="001F0ECB" w:rsidRDefault="009A1F9D" w:rsidP="009C5B0C">
      <w:pPr>
        <w:pStyle w:val="afa"/>
        <w:ind w:left="0" w:firstLine="709"/>
        <w:jc w:val="both"/>
      </w:pPr>
      <w:r w:rsidRPr="001F0ECB">
        <w:t>202</w:t>
      </w:r>
      <w:r w:rsidR="00CF4450" w:rsidRPr="001F0ECB">
        <w:t>2</w:t>
      </w:r>
      <w:r w:rsidRPr="001F0ECB">
        <w:t xml:space="preserve"> год </w:t>
      </w:r>
      <w:r w:rsidR="00757683" w:rsidRPr="001F0ECB">
        <w:t>–</w:t>
      </w:r>
      <w:r w:rsidR="00AD2F1B" w:rsidRPr="001F0ECB">
        <w:t>258784281,00</w:t>
      </w:r>
      <w:r w:rsidRPr="001F0ECB">
        <w:t>рублей;</w:t>
      </w:r>
    </w:p>
    <w:p w:rsidR="008601F2" w:rsidRPr="001F0ECB" w:rsidRDefault="008601F2" w:rsidP="008601F2">
      <w:pPr>
        <w:pStyle w:val="afa"/>
        <w:ind w:left="0" w:firstLine="709"/>
        <w:jc w:val="both"/>
      </w:pPr>
      <w:r w:rsidRPr="001F0ECB">
        <w:t xml:space="preserve">2023 год – </w:t>
      </w:r>
      <w:r w:rsidR="00AD2F1B" w:rsidRPr="001F0ECB">
        <w:t>258784281,00</w:t>
      </w:r>
      <w:r w:rsidRPr="001F0ECB">
        <w:t xml:space="preserve"> рублей;</w:t>
      </w:r>
    </w:p>
    <w:p w:rsidR="008601F2" w:rsidRPr="001F0ECB" w:rsidRDefault="008601F2" w:rsidP="008601F2">
      <w:pPr>
        <w:pStyle w:val="afa"/>
        <w:ind w:left="0" w:firstLine="709"/>
        <w:jc w:val="both"/>
      </w:pPr>
      <w:r w:rsidRPr="001F0ECB">
        <w:t xml:space="preserve">2024 год – </w:t>
      </w:r>
      <w:r w:rsidR="00AD2F1B" w:rsidRPr="001F0ECB">
        <w:t>258784281,00</w:t>
      </w:r>
      <w:r w:rsidRPr="001F0ECB">
        <w:t xml:space="preserve"> рублей.</w:t>
      </w:r>
    </w:p>
    <w:p w:rsidR="009A1F9D" w:rsidRPr="001F0ECB" w:rsidRDefault="009A1F9D" w:rsidP="009C5B0C">
      <w:pPr>
        <w:pStyle w:val="afa"/>
        <w:ind w:left="0" w:firstLine="709"/>
        <w:jc w:val="both"/>
      </w:pPr>
      <w:r w:rsidRPr="001F0ECB">
        <w:t>- объем средств федерального бюджета:</w:t>
      </w:r>
    </w:p>
    <w:p w:rsidR="008601F2" w:rsidRPr="001F0ECB" w:rsidRDefault="008601F2" w:rsidP="008601F2">
      <w:pPr>
        <w:pStyle w:val="afa"/>
        <w:ind w:left="142" w:firstLine="567"/>
        <w:jc w:val="both"/>
      </w:pPr>
      <w:r w:rsidRPr="001F0ECB">
        <w:t xml:space="preserve">2019 год </w:t>
      </w:r>
      <w:r w:rsidR="00CC053B" w:rsidRPr="001F0ECB">
        <w:t xml:space="preserve">– </w:t>
      </w:r>
      <w:r w:rsidRPr="001F0ECB">
        <w:t>404048700,00 рублей;</w:t>
      </w:r>
    </w:p>
    <w:p w:rsidR="00757683" w:rsidRPr="001F0ECB" w:rsidRDefault="00757683" w:rsidP="009C5B0C">
      <w:pPr>
        <w:pStyle w:val="afa"/>
        <w:ind w:left="0" w:firstLine="709"/>
        <w:jc w:val="both"/>
      </w:pPr>
      <w:r w:rsidRPr="001F0ECB">
        <w:t>2020 год – 418693500,00 рублей;</w:t>
      </w:r>
    </w:p>
    <w:p w:rsidR="00757683" w:rsidRPr="001F0ECB" w:rsidRDefault="00757683" w:rsidP="009C5B0C">
      <w:pPr>
        <w:pStyle w:val="afa"/>
        <w:ind w:left="0" w:firstLine="709"/>
        <w:jc w:val="both"/>
      </w:pPr>
      <w:r w:rsidRPr="001F0ECB">
        <w:t xml:space="preserve">2021 год – </w:t>
      </w:r>
      <w:r w:rsidR="00AD2F1B" w:rsidRPr="001F0ECB">
        <w:t xml:space="preserve">426489700,00 </w:t>
      </w:r>
      <w:r w:rsidRPr="001F0ECB">
        <w:t>рублей;</w:t>
      </w:r>
    </w:p>
    <w:p w:rsidR="008601F2" w:rsidRPr="001F0ECB" w:rsidRDefault="00757683" w:rsidP="009C5B0C">
      <w:pPr>
        <w:pStyle w:val="afa"/>
        <w:ind w:left="0" w:firstLine="709"/>
        <w:jc w:val="both"/>
      </w:pPr>
      <w:r w:rsidRPr="001F0ECB">
        <w:t xml:space="preserve">2022 год – </w:t>
      </w:r>
      <w:r w:rsidR="00AD2F1B" w:rsidRPr="001F0ECB">
        <w:t>429032600,00</w:t>
      </w:r>
      <w:r w:rsidRPr="001F0ECB">
        <w:t xml:space="preserve"> рублей</w:t>
      </w:r>
      <w:r w:rsidR="008601F2" w:rsidRPr="001F0ECB">
        <w:t>;</w:t>
      </w:r>
    </w:p>
    <w:p w:rsidR="008601F2" w:rsidRPr="001F0ECB" w:rsidRDefault="008601F2" w:rsidP="009C5B0C">
      <w:pPr>
        <w:pStyle w:val="afa"/>
        <w:ind w:left="0" w:firstLine="709"/>
        <w:jc w:val="both"/>
      </w:pPr>
      <w:r w:rsidRPr="001F0ECB">
        <w:t xml:space="preserve">2023 год – </w:t>
      </w:r>
      <w:r w:rsidR="00AD2F1B" w:rsidRPr="001F0ECB">
        <w:t xml:space="preserve">429032600,00 </w:t>
      </w:r>
      <w:r w:rsidRPr="001F0ECB">
        <w:t>рублей;</w:t>
      </w:r>
    </w:p>
    <w:p w:rsidR="009A1F9D" w:rsidRDefault="008601F2" w:rsidP="009C5B0C">
      <w:pPr>
        <w:pStyle w:val="afa"/>
        <w:ind w:left="0" w:firstLine="709"/>
        <w:jc w:val="both"/>
      </w:pPr>
      <w:r w:rsidRPr="001F0ECB">
        <w:t xml:space="preserve">2024 год – </w:t>
      </w:r>
      <w:r w:rsidR="00AD2F1B" w:rsidRPr="001F0ECB">
        <w:t xml:space="preserve">429032600,00 </w:t>
      </w:r>
      <w:r w:rsidRPr="001F0ECB">
        <w:t xml:space="preserve"> рублей</w:t>
      </w:r>
      <w:r w:rsidR="00757683" w:rsidRPr="001F0ECB">
        <w:t>.</w:t>
      </w:r>
      <w:r w:rsidR="009A1F9D" w:rsidRPr="001F0ECB">
        <w:t>»</w:t>
      </w:r>
    </w:p>
    <w:p w:rsidR="0022235E" w:rsidRPr="00D10004" w:rsidRDefault="0022235E" w:rsidP="0022235E">
      <w:pPr>
        <w:pStyle w:val="afb"/>
        <w:ind w:firstLine="708"/>
        <w:jc w:val="both"/>
        <w:rPr>
          <w:sz w:val="28"/>
          <w:szCs w:val="28"/>
        </w:rPr>
      </w:pPr>
      <w:r w:rsidRPr="00D10004">
        <w:rPr>
          <w:sz w:val="28"/>
          <w:szCs w:val="28"/>
        </w:rPr>
        <w:t>1.1.</w:t>
      </w:r>
      <w:r>
        <w:rPr>
          <w:sz w:val="28"/>
          <w:szCs w:val="28"/>
        </w:rPr>
        <w:t>7</w:t>
      </w:r>
      <w:r w:rsidRPr="00D10004">
        <w:rPr>
          <w:sz w:val="28"/>
          <w:szCs w:val="28"/>
        </w:rPr>
        <w:t>. Раздел 7 «Ожидаемые результаты реализации государственной программы» изложить в редакции:</w:t>
      </w:r>
    </w:p>
    <w:p w:rsidR="0022235E" w:rsidRPr="00D10004" w:rsidRDefault="0022235E" w:rsidP="0022235E">
      <w:pPr>
        <w:ind w:firstLine="709"/>
        <w:jc w:val="both"/>
        <w:rPr>
          <w:sz w:val="28"/>
          <w:szCs w:val="28"/>
        </w:rPr>
      </w:pPr>
      <w:r w:rsidRPr="00D10004">
        <w:rPr>
          <w:sz w:val="28"/>
          <w:szCs w:val="28"/>
        </w:rPr>
        <w:t>«Ожидаемые результаты реализации государственной программы приведены в приложении 1 к государственной программе.</w:t>
      </w:r>
    </w:p>
    <w:p w:rsidR="0022235E" w:rsidRPr="00D10004" w:rsidRDefault="0022235E" w:rsidP="0022235E">
      <w:pPr>
        <w:ind w:firstLine="709"/>
        <w:jc w:val="both"/>
        <w:rPr>
          <w:sz w:val="28"/>
          <w:szCs w:val="28"/>
        </w:rPr>
      </w:pPr>
      <w:r w:rsidRPr="00D10004">
        <w:rPr>
          <w:sz w:val="28"/>
          <w:szCs w:val="28"/>
        </w:rPr>
        <w:t>Методика расчета целевых индикаторов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w:t>
      </w:r>
    </w:p>
    <w:p w:rsidR="0022235E" w:rsidRPr="00D10004" w:rsidRDefault="0022235E" w:rsidP="0022235E">
      <w:pPr>
        <w:ind w:firstLine="709"/>
        <w:jc w:val="both"/>
        <w:rPr>
          <w:sz w:val="28"/>
          <w:szCs w:val="28"/>
        </w:rPr>
      </w:pPr>
      <w:r w:rsidRPr="00D10004">
        <w:rPr>
          <w:sz w:val="28"/>
          <w:szCs w:val="28"/>
        </w:rPr>
        <w:t>1) уровень регистрируемой безработицы в среднем за год (процентов)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У</w:t>
      </w:r>
      <w:r w:rsidRPr="00D90E82">
        <w:rPr>
          <w:sz w:val="28"/>
          <w:szCs w:val="28"/>
          <w:vertAlign w:val="subscript"/>
        </w:rPr>
        <w:t>безр.ср</w:t>
      </w:r>
      <w:r w:rsidRPr="00D10004">
        <w:rPr>
          <w:sz w:val="28"/>
          <w:szCs w:val="28"/>
        </w:rPr>
        <w:t>. = (Ч</w:t>
      </w:r>
      <w:r w:rsidRPr="00D90E82">
        <w:rPr>
          <w:sz w:val="28"/>
          <w:szCs w:val="28"/>
          <w:vertAlign w:val="subscript"/>
        </w:rPr>
        <w:t>безр.ср</w:t>
      </w:r>
      <w:r w:rsidRPr="00D10004">
        <w:rPr>
          <w:sz w:val="28"/>
          <w:szCs w:val="28"/>
        </w:rPr>
        <w:t>. / Ч</w:t>
      </w:r>
      <w:r w:rsidRPr="00D90E82">
        <w:rPr>
          <w:sz w:val="28"/>
          <w:szCs w:val="28"/>
          <w:vertAlign w:val="subscript"/>
        </w:rPr>
        <w:t>эан</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У</w:t>
      </w:r>
      <w:r w:rsidRPr="00D90E82">
        <w:rPr>
          <w:sz w:val="28"/>
          <w:szCs w:val="28"/>
          <w:vertAlign w:val="subscript"/>
        </w:rPr>
        <w:t>безр.ср</w:t>
      </w:r>
      <w:r w:rsidRPr="00D10004">
        <w:rPr>
          <w:sz w:val="28"/>
          <w:szCs w:val="28"/>
        </w:rPr>
        <w:t>. - уровень регистрируемой безработицы в среднем за год (процентов);</w:t>
      </w:r>
    </w:p>
    <w:p w:rsidR="0022235E" w:rsidRPr="00D10004" w:rsidRDefault="0022235E" w:rsidP="0022235E">
      <w:pPr>
        <w:ind w:firstLine="709"/>
        <w:jc w:val="both"/>
        <w:rPr>
          <w:sz w:val="28"/>
          <w:szCs w:val="28"/>
        </w:rPr>
      </w:pPr>
      <w:r w:rsidRPr="00D10004">
        <w:rPr>
          <w:sz w:val="28"/>
          <w:szCs w:val="28"/>
        </w:rPr>
        <w:lastRenderedPageBreak/>
        <w:t>Ч</w:t>
      </w:r>
      <w:r w:rsidRPr="00D90E82">
        <w:rPr>
          <w:sz w:val="28"/>
          <w:szCs w:val="28"/>
          <w:vertAlign w:val="subscript"/>
        </w:rPr>
        <w:t>безр.ср</w:t>
      </w:r>
      <w:r w:rsidRPr="00D10004">
        <w:rPr>
          <w:sz w:val="28"/>
          <w:szCs w:val="28"/>
        </w:rPr>
        <w:t>. - численность зарегистрированных в службе занятости безработных граждан в среднем за год (человек);</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эан</w:t>
      </w:r>
      <w:r w:rsidRPr="00D10004">
        <w:rPr>
          <w:sz w:val="28"/>
          <w:szCs w:val="28"/>
        </w:rPr>
        <w:t xml:space="preserve"> - численность экономически активного населения (человек).</w:t>
      </w:r>
    </w:p>
    <w:p w:rsidR="0022235E" w:rsidRPr="00D10004" w:rsidRDefault="0022235E" w:rsidP="0022235E">
      <w:pPr>
        <w:ind w:firstLine="709"/>
        <w:jc w:val="both"/>
        <w:rPr>
          <w:sz w:val="28"/>
          <w:szCs w:val="28"/>
        </w:rPr>
      </w:pPr>
      <w:r w:rsidRPr="00D10004">
        <w:rPr>
          <w:sz w:val="28"/>
          <w:szCs w:val="28"/>
        </w:rPr>
        <w:t>Информация об уровне регистрируемой безработицы в среднем за год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2) уровень безработицы (по методологии МОТ) (процентов) - основан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Информация об уровне безработицы (по методологии МОТ) публикуется в ежегодном докладе территориального органа Федеральной службы государственной статистики по Брянской области "Социально-экономическое положение Брянской области";</w:t>
      </w:r>
    </w:p>
    <w:p w:rsidR="0022235E" w:rsidRPr="00D10004" w:rsidRDefault="0022235E" w:rsidP="0022235E">
      <w:pPr>
        <w:ind w:firstLine="709"/>
        <w:jc w:val="both"/>
        <w:rPr>
          <w:sz w:val="28"/>
          <w:szCs w:val="28"/>
        </w:rPr>
      </w:pPr>
      <w:r w:rsidRPr="00D10004">
        <w:rPr>
          <w:sz w:val="28"/>
          <w:szCs w:val="28"/>
        </w:rPr>
        <w:t>3) численность безработных, зарегистрированных в государственных учреждениях службы занятости населения (на конец года) (тыс. человек),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безработных, зарегистрированных в государственных учреждениях службы занятости населения, (на конец года)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 численность безработных (по методологии МОТ) (тыс. человек) - основана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Информация о численности безработных (по методологии МОТ) публикуется в ежегодном докладе территориального органа Федеральной службы государственной статистики по Брянской области "Социально-экономическое положение Брянской области";</w:t>
      </w:r>
    </w:p>
    <w:p w:rsidR="0022235E" w:rsidRPr="00D10004" w:rsidRDefault="0022235E" w:rsidP="0022235E">
      <w:pPr>
        <w:ind w:firstLine="709"/>
        <w:jc w:val="both"/>
        <w:rPr>
          <w:sz w:val="28"/>
          <w:szCs w:val="28"/>
        </w:rPr>
      </w:pPr>
      <w:r w:rsidRPr="00D10004">
        <w:rPr>
          <w:sz w:val="28"/>
          <w:szCs w:val="28"/>
        </w:rPr>
        <w:t>5) численность незанятых граждан, зарегистрированных в государственных учреждениях службы занятости населения, в расчете на одну заявленную вакансию (на конец года) (человек)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Ч = (Ч</w:t>
      </w:r>
      <w:r w:rsidRPr="00D90E82">
        <w:rPr>
          <w:sz w:val="28"/>
          <w:szCs w:val="28"/>
          <w:vertAlign w:val="subscript"/>
        </w:rPr>
        <w:t>нез.</w:t>
      </w:r>
      <w:r w:rsidRPr="00D10004">
        <w:rPr>
          <w:sz w:val="28"/>
          <w:szCs w:val="28"/>
        </w:rPr>
        <w:t>/ Ч</w:t>
      </w:r>
      <w:r w:rsidRPr="00D90E82">
        <w:rPr>
          <w:sz w:val="28"/>
          <w:szCs w:val="28"/>
          <w:vertAlign w:val="subscript"/>
        </w:rPr>
        <w:t>вак.</w:t>
      </w:r>
      <w:r w:rsidRPr="00D10004">
        <w:rPr>
          <w:sz w:val="28"/>
          <w:szCs w:val="28"/>
        </w:rPr>
        <w:t>),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Ч - численность незанятых граждан, зарегистрированных в государственных учреждениях службы занятости населения, в расчете на одну заявленную вакансию (на конец года) (человек);</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нез.</w:t>
      </w:r>
      <w:r w:rsidRPr="00D10004">
        <w:rPr>
          <w:sz w:val="28"/>
          <w:szCs w:val="28"/>
        </w:rPr>
        <w:t xml:space="preserve"> - численность незанятых граждан, состоящих на учете в службе занятости населения, на конец года (человек);</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вак.</w:t>
      </w:r>
      <w:r w:rsidRPr="00D10004">
        <w:rPr>
          <w:sz w:val="28"/>
          <w:szCs w:val="28"/>
        </w:rPr>
        <w:t>- количество вакансий, заявленных в службу занятости населения, на конец года (единиц).</w:t>
      </w:r>
    </w:p>
    <w:p w:rsidR="0022235E" w:rsidRPr="00D10004" w:rsidRDefault="0022235E" w:rsidP="0022235E">
      <w:pPr>
        <w:ind w:firstLine="709"/>
        <w:jc w:val="both"/>
        <w:rPr>
          <w:sz w:val="28"/>
          <w:szCs w:val="28"/>
        </w:rPr>
      </w:pPr>
      <w:r w:rsidRPr="00D10004">
        <w:rPr>
          <w:sz w:val="28"/>
          <w:szCs w:val="28"/>
        </w:rPr>
        <w:t xml:space="preserve">Информация о коэффициенте напряженности на рынке труда на конец года публикуется на официальном сайте управления государственной </w:t>
      </w:r>
      <w:r w:rsidRPr="00D10004">
        <w:rPr>
          <w:sz w:val="28"/>
          <w:szCs w:val="28"/>
        </w:rPr>
        <w:lastRenderedPageBreak/>
        <w:t>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6) удельный вес трудоустроенных граждан в общей численности граждан, обратившихся за содействием в поиске подходящей работы в органы службы занятости,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D90E82">
        <w:rPr>
          <w:sz w:val="28"/>
          <w:szCs w:val="28"/>
          <w:vertAlign w:val="subscript"/>
        </w:rPr>
        <w:t>труд</w:t>
      </w:r>
      <w:r w:rsidRPr="00D10004">
        <w:rPr>
          <w:sz w:val="28"/>
          <w:szCs w:val="28"/>
        </w:rPr>
        <w:t xml:space="preserve"> = (Ч</w:t>
      </w:r>
      <w:r w:rsidRPr="00D90E82">
        <w:rPr>
          <w:sz w:val="28"/>
          <w:szCs w:val="28"/>
          <w:vertAlign w:val="subscript"/>
        </w:rPr>
        <w:t>труд</w:t>
      </w:r>
      <w:r w:rsidRPr="00D10004">
        <w:rPr>
          <w:sz w:val="28"/>
          <w:szCs w:val="28"/>
        </w:rPr>
        <w:t xml:space="preserve"> / Ч</w:t>
      </w:r>
      <w:r w:rsidRPr="00D90E82">
        <w:rPr>
          <w:sz w:val="28"/>
          <w:szCs w:val="28"/>
          <w:vertAlign w:val="subscript"/>
        </w:rPr>
        <w:t>обр</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D90E82">
        <w:rPr>
          <w:sz w:val="28"/>
          <w:szCs w:val="28"/>
          <w:vertAlign w:val="subscript"/>
        </w:rPr>
        <w:t>труд</w:t>
      </w:r>
      <w:r w:rsidRPr="00D10004">
        <w:rPr>
          <w:sz w:val="28"/>
          <w:szCs w:val="28"/>
        </w:rPr>
        <w:t xml:space="preserve"> - удельный вес трудоустроенных граждан в общей численности граждан, обратившихся за содействием в поиске подходящей работы в органы службы занятости (процентов);</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труд</w:t>
      </w:r>
      <w:r w:rsidRPr="00D10004">
        <w:rPr>
          <w:sz w:val="28"/>
          <w:szCs w:val="28"/>
        </w:rPr>
        <w:t xml:space="preserve"> - численность граждан, трудоустроенных при содействии органов службы занятости (человек);</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обр</w:t>
      </w:r>
      <w:r w:rsidRPr="00D10004">
        <w:rPr>
          <w:sz w:val="28"/>
          <w:szCs w:val="28"/>
        </w:rPr>
        <w:t xml:space="preserve"> - численность граждан, обратившихся за содействием в поиске подходящей работы в органы службы занятости (человек).</w:t>
      </w:r>
    </w:p>
    <w:p w:rsidR="0022235E" w:rsidRPr="00D10004" w:rsidRDefault="0022235E" w:rsidP="0022235E">
      <w:pPr>
        <w:ind w:firstLine="709"/>
        <w:jc w:val="both"/>
        <w:rPr>
          <w:sz w:val="28"/>
          <w:szCs w:val="28"/>
        </w:rPr>
      </w:pPr>
      <w:r w:rsidRPr="00D10004">
        <w:rPr>
          <w:sz w:val="28"/>
          <w:szCs w:val="28"/>
        </w:rPr>
        <w:t>Информация об удельном весе трудоустроенных граждан в общей численности граждан, обратившихся за содействием в поиске подходящей работы в органы службы занятости,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7) количество оборудованных (оснащенных) рабочих мест для трудоустройства инвалидов (единиц)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количестве оборудованных (оснащенных) рабочих мест для трудоустройства инвалидов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8) численность инвалидов, трудоустроенных на оборудованные (оснащенные) рабочие места (человек),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инвалидов, трудоустроенных на оборудованные (оснащенные) рабочие места,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9) численность инвалидов, трудоустроенных с привлечением наставников (человек),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инвалидов, трудоустроенных с привлечением наставников,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 xml:space="preserve">10) количество женщин, прошедших профессиональное обучение или получивших дополнительное профессиональное образование в период </w:t>
      </w:r>
      <w:r w:rsidRPr="00D10004">
        <w:rPr>
          <w:sz w:val="28"/>
          <w:szCs w:val="28"/>
        </w:rPr>
        <w:lastRenderedPageBreak/>
        <w:t>отпуска по уходу за ребенком до достижения им возраста трех лет (человек),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количестве женщин, прошедших профессиональное обучение или получивших дополнительное профессиональное образование в период отпуска по уходу за ребенком до достижения им возраста трех лет,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11) удельный вес численности высококвалифицированных работников в общей численности квалифицированных работников в регионе (процентов) - основан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Информация об удельном весе численности высококвалифицированных работников в общей численности квалифицированных работников в регионе публикуется в ежегодном докладе территориального органа Федеральной службы государственной статистики по Брянской области "Социально-экономическое положение Брянской области";</w:t>
      </w:r>
    </w:p>
    <w:p w:rsidR="0022235E" w:rsidRPr="00D10004" w:rsidRDefault="0022235E" w:rsidP="0022235E">
      <w:pPr>
        <w:ind w:firstLine="709"/>
        <w:jc w:val="both"/>
        <w:rPr>
          <w:sz w:val="28"/>
          <w:szCs w:val="28"/>
        </w:rPr>
      </w:pPr>
      <w:r w:rsidRPr="00D10004">
        <w:rPr>
          <w:sz w:val="28"/>
          <w:szCs w:val="28"/>
        </w:rPr>
        <w:t>12) численность женщин в Брянской области, находящихся в отпуске по уходу за ребенком в возрасте до трех лет, прошедших профессиональное обучение и дополнительное профессиональное образование (человек),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женщин в Брянской области, находящихся в отпуске по уходу за ребенком в возрасте до трех лет, прошедших профессиональное обучение и дополнительное профессиональное образование,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13) численность населения с денежными доходами ниже величины прожиточного минимума к общей численности населения (процентов) - основана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Информация о численности населения с денежными доходами ниже величины прожиточного минимума в процентах от общей численности населения публикуется в ежегодном докладе территориального органа Федеральной службы государственной статистики по Брянской области "Социально-экономическое положение Брянской области";</w:t>
      </w:r>
    </w:p>
    <w:p w:rsidR="0022235E" w:rsidRPr="00D10004" w:rsidRDefault="0022235E" w:rsidP="0022235E">
      <w:pPr>
        <w:ind w:firstLine="709"/>
        <w:jc w:val="both"/>
        <w:rPr>
          <w:sz w:val="28"/>
          <w:szCs w:val="28"/>
        </w:rPr>
      </w:pPr>
      <w:r w:rsidRPr="00D10004">
        <w:rPr>
          <w:sz w:val="28"/>
          <w:szCs w:val="28"/>
        </w:rPr>
        <w:t>14) реальная заработная плата работников организаций (в процентах к предыдущему периоду) - основана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Информация о реальной заработной плате публикуется в ежегодном докладе территориального органа Федеральной службы государственной статистики по Брянской области "Социально-экономическое положение Брянской области".</w:t>
      </w:r>
    </w:p>
    <w:p w:rsidR="0022235E" w:rsidRPr="00D10004" w:rsidRDefault="0022235E" w:rsidP="0022235E">
      <w:pPr>
        <w:ind w:firstLine="709"/>
        <w:jc w:val="both"/>
        <w:rPr>
          <w:sz w:val="28"/>
          <w:szCs w:val="28"/>
        </w:rPr>
      </w:pPr>
      <w:r w:rsidRPr="00D10004">
        <w:rPr>
          <w:sz w:val="28"/>
          <w:szCs w:val="28"/>
        </w:rPr>
        <w:lastRenderedPageBreak/>
        <w:t>Целевыми индикаторами подпрограммы "Улучшение условий и охраны труда в Брянской области" являются:</w:t>
      </w:r>
    </w:p>
    <w:p w:rsidR="0022235E" w:rsidRPr="00D10004" w:rsidRDefault="0022235E" w:rsidP="0022235E">
      <w:pPr>
        <w:ind w:firstLine="709"/>
        <w:jc w:val="both"/>
        <w:rPr>
          <w:sz w:val="28"/>
          <w:szCs w:val="28"/>
        </w:rPr>
      </w:pPr>
      <w:r w:rsidRPr="00D10004">
        <w:rPr>
          <w:sz w:val="28"/>
          <w:szCs w:val="28"/>
        </w:rPr>
        <w:t>15) численность пострадавших в результате несчастных случаев на производстве со смертельным исходом (человек) - подтверждается фактическими данными государственной инспекцией труда в Брянской области.</w:t>
      </w:r>
    </w:p>
    <w:p w:rsidR="0022235E" w:rsidRPr="00D10004" w:rsidRDefault="0022235E" w:rsidP="0022235E">
      <w:pPr>
        <w:ind w:firstLine="709"/>
        <w:jc w:val="both"/>
        <w:rPr>
          <w:sz w:val="28"/>
          <w:szCs w:val="28"/>
        </w:rPr>
      </w:pPr>
      <w:r w:rsidRPr="00D10004">
        <w:rPr>
          <w:sz w:val="28"/>
          <w:szCs w:val="28"/>
        </w:rPr>
        <w:t>Информация о численности пострадавших в результате несчастных случаев на производстве со смертельным исходом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16) численность пострадавших в результате несчастных случаев на производстве с утратой трудоспособности на 1 рабочий день и более (человек) - подтверждается фактическими данными Брянского регионального отделения Фонда социального страхования Российской Федерации.</w:t>
      </w:r>
    </w:p>
    <w:p w:rsidR="0022235E" w:rsidRPr="00D10004" w:rsidRDefault="0022235E" w:rsidP="0022235E">
      <w:pPr>
        <w:ind w:firstLine="709"/>
        <w:jc w:val="both"/>
        <w:rPr>
          <w:sz w:val="28"/>
          <w:szCs w:val="28"/>
        </w:rPr>
      </w:pPr>
      <w:r w:rsidRPr="00D10004">
        <w:rPr>
          <w:sz w:val="28"/>
          <w:szCs w:val="28"/>
        </w:rPr>
        <w:t>Информация о численности пострадавших в результате несчастных случаев на производстве с утратой трудоспособности на 1 рабочий день и более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17) количество дней временной нетрудоспособности в связи с несчастным случаем на производстве в расчете на 1 пострадавшего (дней) - подтверждается фактическими данными Брянского регионального отделения Фонда социального страхования Российской Федерации.</w:t>
      </w:r>
    </w:p>
    <w:p w:rsidR="0022235E" w:rsidRPr="00D10004" w:rsidRDefault="0022235E" w:rsidP="0022235E">
      <w:pPr>
        <w:ind w:firstLine="709"/>
        <w:jc w:val="both"/>
        <w:rPr>
          <w:sz w:val="28"/>
          <w:szCs w:val="28"/>
        </w:rPr>
      </w:pPr>
      <w:r w:rsidRPr="00D10004">
        <w:rPr>
          <w:sz w:val="28"/>
          <w:szCs w:val="28"/>
        </w:rPr>
        <w:t>Информация о количестве дней временной нетрудоспособности в связи с несчастным случаем на производстве в расчете на 1 пострадавшего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18) 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(человек) - подтверждается фактическими данными Брянского регионального отделения Фонда социального страхования Российской Федерации.</w:t>
      </w:r>
    </w:p>
    <w:p w:rsidR="0022235E" w:rsidRPr="00D10004" w:rsidRDefault="0022235E" w:rsidP="0022235E">
      <w:pPr>
        <w:ind w:firstLine="709"/>
        <w:jc w:val="both"/>
        <w:rPr>
          <w:sz w:val="28"/>
          <w:szCs w:val="28"/>
        </w:rPr>
      </w:pPr>
      <w:r w:rsidRPr="00D10004">
        <w:rPr>
          <w:sz w:val="28"/>
          <w:szCs w:val="28"/>
        </w:rPr>
        <w:t>Информация о численности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 xml:space="preserve">19) количество рабочих мест, на которых проведена специальная оценка условий труда (единиц), - подтверждается фактическими данными постоянного мониторинга государственной инспекции труда в Брянской </w:t>
      </w:r>
      <w:r w:rsidRPr="00D10004">
        <w:rPr>
          <w:sz w:val="28"/>
          <w:szCs w:val="28"/>
        </w:rPr>
        <w:lastRenderedPageBreak/>
        <w:t>области и данными федеральной государственной информационной системы учета результатов проведения специальной оценки условий труда.</w:t>
      </w:r>
    </w:p>
    <w:p w:rsidR="0022235E" w:rsidRPr="00D10004" w:rsidRDefault="0022235E" w:rsidP="0022235E">
      <w:pPr>
        <w:ind w:firstLine="709"/>
        <w:jc w:val="both"/>
        <w:rPr>
          <w:sz w:val="28"/>
          <w:szCs w:val="28"/>
        </w:rPr>
      </w:pPr>
      <w:r w:rsidRPr="00D10004">
        <w:rPr>
          <w:sz w:val="28"/>
          <w:szCs w:val="28"/>
        </w:rPr>
        <w:t>Информация о количестве рабочих мест, на которых проведена специальная оценка условий труда,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20) удельный вес рабочих мест, на которых проведена специальная оценка условий труда, в общем количестве рабочих мест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D90E82">
        <w:rPr>
          <w:sz w:val="28"/>
          <w:szCs w:val="28"/>
          <w:vertAlign w:val="subscript"/>
        </w:rPr>
        <w:t>спец</w:t>
      </w:r>
      <w:r w:rsidRPr="00D10004">
        <w:rPr>
          <w:sz w:val="28"/>
          <w:szCs w:val="28"/>
        </w:rPr>
        <w:t xml:space="preserve"> = К</w:t>
      </w:r>
      <w:r w:rsidRPr="00D90E82">
        <w:rPr>
          <w:sz w:val="28"/>
          <w:szCs w:val="28"/>
          <w:vertAlign w:val="subscript"/>
        </w:rPr>
        <w:t>мест</w:t>
      </w:r>
      <w:r w:rsidRPr="00D10004">
        <w:rPr>
          <w:sz w:val="28"/>
          <w:szCs w:val="28"/>
        </w:rPr>
        <w:t xml:space="preserve"> / К</w:t>
      </w:r>
      <w:r w:rsidRPr="00D90E82">
        <w:rPr>
          <w:sz w:val="28"/>
          <w:szCs w:val="28"/>
          <w:vertAlign w:val="subscript"/>
        </w:rPr>
        <w:t>спец</w:t>
      </w:r>
      <w:r w:rsidRPr="00D10004">
        <w:rPr>
          <w:sz w:val="28"/>
          <w:szCs w:val="28"/>
        </w:rPr>
        <w:t xml:space="preserve">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D90E82">
        <w:rPr>
          <w:sz w:val="28"/>
          <w:szCs w:val="28"/>
          <w:vertAlign w:val="subscript"/>
        </w:rPr>
        <w:t>спец</w:t>
      </w:r>
      <w:r w:rsidRPr="00D10004">
        <w:rPr>
          <w:sz w:val="28"/>
          <w:szCs w:val="28"/>
        </w:rPr>
        <w:t xml:space="preserve"> - числовое значение индикатора;</w:t>
      </w:r>
    </w:p>
    <w:p w:rsidR="0022235E" w:rsidRPr="00D10004" w:rsidRDefault="0022235E" w:rsidP="0022235E">
      <w:pPr>
        <w:ind w:firstLine="709"/>
        <w:jc w:val="both"/>
        <w:rPr>
          <w:sz w:val="28"/>
          <w:szCs w:val="28"/>
        </w:rPr>
      </w:pPr>
      <w:r w:rsidRPr="00D10004">
        <w:rPr>
          <w:sz w:val="28"/>
          <w:szCs w:val="28"/>
        </w:rPr>
        <w:t>К</w:t>
      </w:r>
      <w:r w:rsidRPr="00D90E82">
        <w:rPr>
          <w:sz w:val="28"/>
          <w:szCs w:val="28"/>
          <w:vertAlign w:val="subscript"/>
        </w:rPr>
        <w:t>мест</w:t>
      </w:r>
      <w:r w:rsidRPr="00D10004">
        <w:rPr>
          <w:sz w:val="28"/>
          <w:szCs w:val="28"/>
        </w:rPr>
        <w:t xml:space="preserve"> - количество рабочих мест, на которых проведена специальная оценка условий труда в отчетном году;</w:t>
      </w:r>
    </w:p>
    <w:p w:rsidR="0022235E" w:rsidRPr="00D10004" w:rsidRDefault="0022235E" w:rsidP="0022235E">
      <w:pPr>
        <w:ind w:firstLine="709"/>
        <w:jc w:val="both"/>
        <w:rPr>
          <w:sz w:val="28"/>
          <w:szCs w:val="28"/>
        </w:rPr>
      </w:pPr>
      <w:r w:rsidRPr="00D10004">
        <w:rPr>
          <w:sz w:val="28"/>
          <w:szCs w:val="28"/>
        </w:rPr>
        <w:t>К</w:t>
      </w:r>
      <w:r w:rsidRPr="00D90E82">
        <w:rPr>
          <w:sz w:val="28"/>
          <w:szCs w:val="28"/>
          <w:vertAlign w:val="subscript"/>
        </w:rPr>
        <w:t>спец</w:t>
      </w:r>
      <w:r w:rsidRPr="00D10004">
        <w:rPr>
          <w:sz w:val="28"/>
          <w:szCs w:val="28"/>
        </w:rPr>
        <w:t xml:space="preserve"> - общее количество рабочих мест.</w:t>
      </w:r>
    </w:p>
    <w:p w:rsidR="0022235E" w:rsidRPr="00D10004" w:rsidRDefault="0022235E" w:rsidP="0022235E">
      <w:pPr>
        <w:ind w:firstLine="709"/>
        <w:jc w:val="both"/>
        <w:rPr>
          <w:sz w:val="28"/>
          <w:szCs w:val="28"/>
        </w:rPr>
      </w:pPr>
      <w:r w:rsidRPr="00D10004">
        <w:rPr>
          <w:sz w:val="28"/>
          <w:szCs w:val="28"/>
        </w:rPr>
        <w:t>Информация об удельном весе рабочих мест, на которых проведена специальная оценка условий труда, в общем количестве рабочих мест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21) количество рабочих мест, на которых улучшены условия труда по результатам специальной оценки условий труда (единиц), - подтверждается фактическими данными постоянного мониторинга управления государственной службы по труду и занятости населения Брянской области.</w:t>
      </w:r>
    </w:p>
    <w:p w:rsidR="0022235E" w:rsidRPr="00D10004" w:rsidRDefault="0022235E" w:rsidP="0022235E">
      <w:pPr>
        <w:ind w:firstLine="709"/>
        <w:jc w:val="both"/>
        <w:rPr>
          <w:sz w:val="28"/>
          <w:szCs w:val="28"/>
        </w:rPr>
      </w:pPr>
      <w:r w:rsidRPr="00D10004">
        <w:rPr>
          <w:sz w:val="28"/>
          <w:szCs w:val="28"/>
        </w:rPr>
        <w:t>Информация о количестве рабочих мест, на которых улучшены условия труда по результатам специальной оценки условий труда,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22) численность работников, занятых во вредных и (или) опасных условиях труда (человек), - основана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Информация о численности работников, занятых во вредных и (или) опасных условиях труда, публикуется на официальном сайте управления государственной службы по труду и 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23) удельный вес работников, занятых во вредных и (или) опасных условиях труда, от общей численности работников (%) - основан на данных государственной статистики.</w:t>
      </w:r>
    </w:p>
    <w:p w:rsidR="0022235E" w:rsidRPr="00D10004" w:rsidRDefault="0022235E" w:rsidP="0022235E">
      <w:pPr>
        <w:ind w:firstLine="709"/>
        <w:jc w:val="both"/>
        <w:rPr>
          <w:sz w:val="28"/>
          <w:szCs w:val="28"/>
        </w:rPr>
      </w:pPr>
      <w:r w:rsidRPr="00D10004">
        <w:rPr>
          <w:sz w:val="28"/>
          <w:szCs w:val="28"/>
        </w:rPr>
        <w:t xml:space="preserve">Информация об удельном весе работников, занятых во вредных и (или) опасных условиях труда, от общей численности работников публикуется на официальном сайте управления государственной службы по труду и </w:t>
      </w:r>
      <w:r w:rsidRPr="00D10004">
        <w:rPr>
          <w:sz w:val="28"/>
          <w:szCs w:val="28"/>
        </w:rPr>
        <w:lastRenderedPageBreak/>
        <w:t>занятости населения Брянской области (www.rabota-bryanskobl.ru) в разделе "Трудовые отношения".</w:t>
      </w:r>
    </w:p>
    <w:p w:rsidR="0022235E" w:rsidRPr="00D10004" w:rsidRDefault="0022235E" w:rsidP="0022235E">
      <w:pPr>
        <w:ind w:firstLine="709"/>
        <w:jc w:val="both"/>
        <w:rPr>
          <w:sz w:val="28"/>
          <w:szCs w:val="28"/>
        </w:rPr>
      </w:pPr>
      <w:r w:rsidRPr="00D10004">
        <w:rPr>
          <w:sz w:val="28"/>
          <w:szCs w:val="28"/>
        </w:rPr>
        <w:t>Целевыми индикаторами подпрограммы "Оказание содействия добровольному переселению в Брянскую область соотечественников, проживающих за рубежом" являются:</w:t>
      </w:r>
    </w:p>
    <w:p w:rsidR="0022235E" w:rsidRPr="00D10004" w:rsidRDefault="0022235E" w:rsidP="0022235E">
      <w:pPr>
        <w:ind w:firstLine="709"/>
        <w:jc w:val="both"/>
        <w:rPr>
          <w:sz w:val="28"/>
          <w:szCs w:val="28"/>
        </w:rPr>
      </w:pPr>
      <w:r w:rsidRPr="00D10004">
        <w:rPr>
          <w:sz w:val="28"/>
          <w:szCs w:val="28"/>
        </w:rPr>
        <w:t xml:space="preserve">24) численность участников Государственной программы, прибывших </w:t>
      </w:r>
    </w:p>
    <w:p w:rsidR="0022235E" w:rsidRPr="00D10004" w:rsidRDefault="0022235E" w:rsidP="0022235E">
      <w:pPr>
        <w:ind w:firstLine="709"/>
        <w:jc w:val="both"/>
        <w:rPr>
          <w:sz w:val="28"/>
          <w:szCs w:val="28"/>
        </w:rPr>
      </w:pPr>
      <w:r w:rsidRPr="00D10004">
        <w:rPr>
          <w:sz w:val="28"/>
          <w:szCs w:val="28"/>
        </w:rPr>
        <w:t>в Брянскую область и поставленных на учет в УМВД России по Брянской области, чел.</w:t>
      </w:r>
    </w:p>
    <w:p w:rsidR="0022235E" w:rsidRPr="00D10004" w:rsidRDefault="0022235E" w:rsidP="0022235E">
      <w:pPr>
        <w:ind w:firstLine="709"/>
        <w:jc w:val="both"/>
        <w:rPr>
          <w:sz w:val="28"/>
          <w:szCs w:val="28"/>
        </w:rPr>
      </w:pPr>
      <w:r w:rsidRPr="00D10004">
        <w:rPr>
          <w:sz w:val="28"/>
          <w:szCs w:val="28"/>
        </w:rPr>
        <w:t xml:space="preserve"> 25) численность участников Государственной программы и членов их семей, прибывших в Брянскую область и поставленных на учет в УМВД России по Брянской области, чел.</w:t>
      </w:r>
    </w:p>
    <w:p w:rsidR="0022235E" w:rsidRPr="00D10004" w:rsidRDefault="0022235E" w:rsidP="0022235E">
      <w:pPr>
        <w:ind w:firstLine="709"/>
        <w:jc w:val="both"/>
        <w:rPr>
          <w:sz w:val="28"/>
          <w:szCs w:val="28"/>
        </w:rPr>
      </w:pPr>
      <w:r w:rsidRPr="00D10004">
        <w:rPr>
          <w:sz w:val="28"/>
          <w:szCs w:val="28"/>
        </w:rPr>
        <w:t xml:space="preserve"> 26)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w:t>
      </w:r>
    </w:p>
    <w:p w:rsidR="0022235E" w:rsidRPr="00D10004" w:rsidRDefault="0022235E" w:rsidP="0022235E">
      <w:pPr>
        <w:ind w:firstLine="709"/>
        <w:jc w:val="both"/>
        <w:rPr>
          <w:sz w:val="28"/>
          <w:szCs w:val="28"/>
        </w:rPr>
      </w:pPr>
      <w:r w:rsidRPr="00D10004">
        <w:rPr>
          <w:sz w:val="28"/>
          <w:szCs w:val="28"/>
        </w:rPr>
        <w:t>27)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до 25 лет, %.</w:t>
      </w:r>
    </w:p>
    <w:p w:rsidR="0022235E" w:rsidRPr="00D10004" w:rsidRDefault="0022235E" w:rsidP="0022235E">
      <w:pPr>
        <w:ind w:firstLine="709"/>
        <w:jc w:val="both"/>
        <w:rPr>
          <w:sz w:val="28"/>
          <w:szCs w:val="28"/>
        </w:rPr>
      </w:pPr>
      <w:r w:rsidRPr="00D10004">
        <w:rPr>
          <w:sz w:val="28"/>
          <w:szCs w:val="28"/>
        </w:rPr>
        <w:t xml:space="preserve">28) доля рассмотренных уполномоченным органом заявлений об участии </w:t>
      </w:r>
    </w:p>
    <w:p w:rsidR="0022235E" w:rsidRPr="00D10004" w:rsidRDefault="0022235E" w:rsidP="0022235E">
      <w:pPr>
        <w:jc w:val="both"/>
        <w:rPr>
          <w:sz w:val="28"/>
          <w:szCs w:val="28"/>
        </w:rPr>
      </w:pPr>
      <w:r w:rsidRPr="00D10004">
        <w:rPr>
          <w:sz w:val="28"/>
          <w:szCs w:val="28"/>
        </w:rPr>
        <w:t>в Государственной программе от общего числа поступивших заявлений, %.</w:t>
      </w:r>
    </w:p>
    <w:p w:rsidR="0022235E" w:rsidRPr="00D10004" w:rsidRDefault="0022235E" w:rsidP="0022235E">
      <w:pPr>
        <w:ind w:firstLine="709"/>
        <w:jc w:val="both"/>
        <w:rPr>
          <w:sz w:val="28"/>
          <w:szCs w:val="28"/>
        </w:rPr>
      </w:pPr>
      <w:r w:rsidRPr="00D10004">
        <w:rPr>
          <w:sz w:val="28"/>
          <w:szCs w:val="28"/>
        </w:rPr>
        <w:t>29)  количество проведенных презентаций подпрограммы к 2021 году, шт.</w:t>
      </w:r>
    </w:p>
    <w:p w:rsidR="0022235E" w:rsidRPr="00D10004" w:rsidRDefault="0022235E" w:rsidP="0022235E">
      <w:pPr>
        <w:ind w:firstLine="709"/>
        <w:jc w:val="both"/>
        <w:rPr>
          <w:sz w:val="28"/>
          <w:szCs w:val="28"/>
        </w:rPr>
      </w:pPr>
      <w:r w:rsidRPr="00D10004">
        <w:rPr>
          <w:sz w:val="28"/>
          <w:szCs w:val="28"/>
        </w:rPr>
        <w:t>30)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w:t>
      </w:r>
    </w:p>
    <w:p w:rsidR="0022235E" w:rsidRPr="00D10004" w:rsidRDefault="0022235E" w:rsidP="0022235E">
      <w:pPr>
        <w:ind w:firstLine="709"/>
        <w:jc w:val="both"/>
        <w:rPr>
          <w:sz w:val="28"/>
          <w:szCs w:val="28"/>
        </w:rPr>
      </w:pPr>
      <w:r w:rsidRPr="00D10004">
        <w:rPr>
          <w:sz w:val="28"/>
          <w:szCs w:val="28"/>
        </w:rPr>
        <w:t>31)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w:t>
      </w:r>
    </w:p>
    <w:p w:rsidR="0022235E" w:rsidRPr="00D10004" w:rsidRDefault="0022235E" w:rsidP="0022235E">
      <w:pPr>
        <w:ind w:firstLine="709"/>
        <w:jc w:val="both"/>
        <w:rPr>
          <w:sz w:val="28"/>
          <w:szCs w:val="28"/>
        </w:rPr>
      </w:pPr>
      <w:r w:rsidRPr="00D10004">
        <w:rPr>
          <w:sz w:val="28"/>
          <w:szCs w:val="28"/>
        </w:rPr>
        <w:t xml:space="preserve"> 32) доля участников Государственной программы и членов их семей, охваченных мероприятиями, направленными на социальную, культурную адаптацию и интеграцию в принимающее сообщество, от общего числа обратившихся </w:t>
      </w:r>
    </w:p>
    <w:p w:rsidR="0022235E" w:rsidRPr="00D10004" w:rsidRDefault="0022235E" w:rsidP="0022235E">
      <w:pPr>
        <w:ind w:firstLine="709"/>
        <w:jc w:val="both"/>
        <w:rPr>
          <w:sz w:val="28"/>
          <w:szCs w:val="28"/>
        </w:rPr>
      </w:pPr>
      <w:r w:rsidRPr="00D10004">
        <w:rPr>
          <w:sz w:val="28"/>
          <w:szCs w:val="28"/>
        </w:rPr>
        <w:t xml:space="preserve">в уполномоченный орган участников Государственной программы и членов их семей за данной поддержкой,  %. </w:t>
      </w:r>
    </w:p>
    <w:p w:rsidR="0022235E" w:rsidRPr="00D10004" w:rsidRDefault="0022235E" w:rsidP="0022235E">
      <w:pPr>
        <w:ind w:firstLine="709"/>
        <w:jc w:val="both"/>
        <w:rPr>
          <w:sz w:val="28"/>
          <w:szCs w:val="28"/>
        </w:rPr>
      </w:pPr>
      <w:r w:rsidRPr="00D10004">
        <w:rPr>
          <w:sz w:val="28"/>
          <w:szCs w:val="28"/>
        </w:rPr>
        <w:t>Информация о доле участников подпрограммы, занятых трудовой деятельностью, включая открывших собственный бизнес, от числа прибывших участников подпрограммы на конец отчетного года, публикуется на официальном сайте управления государственной службы по труду и занятости населения Брянской области http://www.rabota-bryanskobl.ru в составе раздела "Информация".</w:t>
      </w:r>
    </w:p>
    <w:p w:rsidR="0022235E" w:rsidRPr="00D10004" w:rsidRDefault="0022235E" w:rsidP="0022235E">
      <w:pPr>
        <w:ind w:firstLine="709"/>
        <w:jc w:val="both"/>
        <w:rPr>
          <w:sz w:val="28"/>
          <w:szCs w:val="28"/>
        </w:rPr>
      </w:pPr>
      <w:r w:rsidRPr="00D10004">
        <w:rPr>
          <w:sz w:val="28"/>
          <w:szCs w:val="28"/>
        </w:rPr>
        <w:lastRenderedPageBreak/>
        <w:t>Целевыми индикаторами подпрограммы "Сопровождение инвалидов молодого возраста при получении ими профессионального образования и последующем трудоустройстве" являются:</w:t>
      </w:r>
    </w:p>
    <w:p w:rsidR="0022235E" w:rsidRPr="00D10004" w:rsidRDefault="0022235E" w:rsidP="0022235E">
      <w:pPr>
        <w:ind w:firstLine="709"/>
        <w:jc w:val="both"/>
        <w:rPr>
          <w:sz w:val="28"/>
          <w:szCs w:val="28"/>
        </w:rPr>
      </w:pPr>
      <w:r w:rsidRPr="00D10004">
        <w:rPr>
          <w:sz w:val="28"/>
          <w:szCs w:val="28"/>
        </w:rPr>
        <w:t>33) доля работающих в отчетном периоде инвалидов в общей численности инвалидов трудоспособного возраста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D90E82">
        <w:rPr>
          <w:sz w:val="28"/>
          <w:szCs w:val="28"/>
          <w:vertAlign w:val="subscript"/>
        </w:rPr>
        <w:t>раб</w:t>
      </w:r>
      <w:r w:rsidRPr="00D10004">
        <w:rPr>
          <w:sz w:val="28"/>
          <w:szCs w:val="28"/>
        </w:rPr>
        <w:t xml:space="preserve"> = (Ч</w:t>
      </w:r>
      <w:r w:rsidRPr="00D90E82">
        <w:rPr>
          <w:sz w:val="28"/>
          <w:szCs w:val="28"/>
          <w:vertAlign w:val="subscript"/>
        </w:rPr>
        <w:t>раб</w:t>
      </w:r>
      <w:r w:rsidRPr="00D10004">
        <w:rPr>
          <w:sz w:val="28"/>
          <w:szCs w:val="28"/>
        </w:rPr>
        <w:t xml:space="preserve"> / Ч</w:t>
      </w:r>
      <w:r w:rsidRPr="00D90E82">
        <w:rPr>
          <w:sz w:val="28"/>
          <w:szCs w:val="28"/>
          <w:vertAlign w:val="subscript"/>
        </w:rPr>
        <w:t>труд</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D90E82">
        <w:rPr>
          <w:sz w:val="28"/>
          <w:szCs w:val="28"/>
          <w:vertAlign w:val="subscript"/>
        </w:rPr>
        <w:t>раб</w:t>
      </w:r>
      <w:r w:rsidRPr="00D10004">
        <w:rPr>
          <w:sz w:val="28"/>
          <w:szCs w:val="28"/>
        </w:rPr>
        <w:t xml:space="preserve"> - доля работающих в отчетном периоде инвалидов в общей численности инвалидов трудоспособного возраста (процентов);</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раб</w:t>
      </w:r>
      <w:r w:rsidRPr="00D10004">
        <w:rPr>
          <w:sz w:val="28"/>
          <w:szCs w:val="28"/>
        </w:rPr>
        <w:t xml:space="preserve"> - численность работающих в отчетном периоде инвалидов трудоспособного возраста (человек);</w:t>
      </w:r>
    </w:p>
    <w:p w:rsidR="0022235E" w:rsidRPr="00D10004" w:rsidRDefault="0022235E" w:rsidP="0022235E">
      <w:pPr>
        <w:ind w:firstLine="709"/>
        <w:jc w:val="both"/>
        <w:rPr>
          <w:sz w:val="28"/>
          <w:szCs w:val="28"/>
        </w:rPr>
      </w:pPr>
      <w:r w:rsidRPr="00D10004">
        <w:rPr>
          <w:sz w:val="28"/>
          <w:szCs w:val="28"/>
        </w:rPr>
        <w:t>Ч</w:t>
      </w:r>
      <w:r w:rsidRPr="00D90E82">
        <w:rPr>
          <w:sz w:val="28"/>
          <w:szCs w:val="28"/>
          <w:vertAlign w:val="subscript"/>
        </w:rPr>
        <w:t>труд</w:t>
      </w:r>
      <w:r w:rsidRPr="00D10004">
        <w:rPr>
          <w:sz w:val="28"/>
          <w:szCs w:val="28"/>
        </w:rPr>
        <w:t xml:space="preserve"> - численность инвалидов трудоспособного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работающих в отчетном периоде инвалидов в общей численности инвалидов трудоспособного возраста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34) доля занятых инвалидов молодого возраста, нашедших работу в течение 3 месяцев после получения образования по образовательным программам высшего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Д3</w:t>
      </w:r>
      <w:r w:rsidRPr="00C32051">
        <w:rPr>
          <w:sz w:val="28"/>
          <w:szCs w:val="28"/>
          <w:vertAlign w:val="subscript"/>
        </w:rPr>
        <w:t>впо</w:t>
      </w:r>
      <w:r w:rsidRPr="00D10004">
        <w:rPr>
          <w:sz w:val="28"/>
          <w:szCs w:val="28"/>
        </w:rPr>
        <w:t xml:space="preserve"> = (Ч3</w:t>
      </w:r>
      <w:r w:rsidRPr="00C32051">
        <w:rPr>
          <w:sz w:val="28"/>
          <w:szCs w:val="28"/>
          <w:vertAlign w:val="subscript"/>
        </w:rPr>
        <w:t>впо</w:t>
      </w:r>
      <w:r w:rsidRPr="00D10004">
        <w:rPr>
          <w:sz w:val="28"/>
          <w:szCs w:val="28"/>
        </w:rPr>
        <w:t xml:space="preserve"> / Ч</w:t>
      </w:r>
      <w:r w:rsidRPr="00C32051">
        <w:rPr>
          <w:sz w:val="28"/>
          <w:szCs w:val="28"/>
          <w:vertAlign w:val="subscript"/>
        </w:rPr>
        <w:t>впо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Д3</w:t>
      </w:r>
      <w:r w:rsidRPr="00C32051">
        <w:rPr>
          <w:sz w:val="28"/>
          <w:szCs w:val="28"/>
          <w:vertAlign w:val="subscript"/>
        </w:rPr>
        <w:t>впо</w:t>
      </w:r>
      <w:r w:rsidRPr="00D10004">
        <w:rPr>
          <w:sz w:val="28"/>
          <w:szCs w:val="28"/>
        </w:rPr>
        <w:t xml:space="preserve"> - доля занятых инвалидов молодого возраста, нашедших работу в течение 3 месяцев после получения образования по образовательным программам высшего образования (процентов);</w:t>
      </w:r>
    </w:p>
    <w:p w:rsidR="0022235E" w:rsidRPr="00D10004" w:rsidRDefault="0022235E" w:rsidP="0022235E">
      <w:pPr>
        <w:ind w:firstLine="709"/>
        <w:jc w:val="both"/>
        <w:rPr>
          <w:sz w:val="28"/>
          <w:szCs w:val="28"/>
        </w:rPr>
      </w:pPr>
      <w:r w:rsidRPr="00D10004">
        <w:rPr>
          <w:sz w:val="28"/>
          <w:szCs w:val="28"/>
        </w:rPr>
        <w:t>Ч3</w:t>
      </w:r>
      <w:r w:rsidRPr="00C32051">
        <w:rPr>
          <w:sz w:val="28"/>
          <w:szCs w:val="28"/>
          <w:vertAlign w:val="subscript"/>
        </w:rPr>
        <w:t>впо</w:t>
      </w:r>
      <w:r w:rsidRPr="00D10004">
        <w:rPr>
          <w:sz w:val="28"/>
          <w:szCs w:val="28"/>
        </w:rPr>
        <w:t xml:space="preserve"> - численность занятых инвалидов молодого возраста, нашедших работу в течение 3 месяцев после получения образования по образовательным программам высшего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впо</w:t>
      </w:r>
      <w:r w:rsidRPr="00D10004">
        <w:rPr>
          <w:sz w:val="28"/>
          <w:szCs w:val="28"/>
        </w:rPr>
        <w:t xml:space="preserve"> - численность выпускников организаций высшего образования текущего года,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3 месяцев после получения образования по образовательным программам высшего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35) доля занятых инвалидов молодого возраста, нашедших работу в течение 3 месяцев после получения образования по образовательным программам среднего профессионального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Д3</w:t>
      </w:r>
      <w:r w:rsidRPr="00C32051">
        <w:rPr>
          <w:sz w:val="28"/>
          <w:szCs w:val="28"/>
          <w:vertAlign w:val="subscript"/>
        </w:rPr>
        <w:t>спо</w:t>
      </w:r>
      <w:r w:rsidRPr="00D10004">
        <w:rPr>
          <w:sz w:val="28"/>
          <w:szCs w:val="28"/>
        </w:rPr>
        <w:t xml:space="preserve"> = (Ч3</w:t>
      </w:r>
      <w:r w:rsidRPr="00C32051">
        <w:rPr>
          <w:sz w:val="28"/>
          <w:szCs w:val="28"/>
          <w:vertAlign w:val="subscript"/>
        </w:rPr>
        <w:t>спо</w:t>
      </w:r>
      <w:r w:rsidRPr="00D10004">
        <w:rPr>
          <w:sz w:val="28"/>
          <w:szCs w:val="28"/>
        </w:rPr>
        <w:t xml:space="preserve"> / Ч</w:t>
      </w:r>
      <w:r w:rsidRPr="00C32051">
        <w:rPr>
          <w:sz w:val="28"/>
          <w:szCs w:val="28"/>
          <w:vertAlign w:val="subscript"/>
        </w:rPr>
        <w:t>спо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Д3</w:t>
      </w:r>
      <w:r w:rsidRPr="00C32051">
        <w:rPr>
          <w:sz w:val="28"/>
          <w:szCs w:val="28"/>
          <w:vertAlign w:val="subscript"/>
        </w:rPr>
        <w:t>спо</w:t>
      </w:r>
      <w:r w:rsidRPr="00D10004">
        <w:rPr>
          <w:sz w:val="28"/>
          <w:szCs w:val="28"/>
        </w:rPr>
        <w:t xml:space="preserve"> - доля занятых инвалидов молодого возраста, нашедших работу в течение 3 месяцев после получения образования по образовательным программам среднего профессионального образования (процентов);</w:t>
      </w:r>
    </w:p>
    <w:p w:rsidR="0022235E" w:rsidRPr="00D10004" w:rsidRDefault="0022235E" w:rsidP="0022235E">
      <w:pPr>
        <w:ind w:firstLine="709"/>
        <w:jc w:val="both"/>
        <w:rPr>
          <w:sz w:val="28"/>
          <w:szCs w:val="28"/>
        </w:rPr>
      </w:pPr>
      <w:r w:rsidRPr="00D10004">
        <w:rPr>
          <w:sz w:val="28"/>
          <w:szCs w:val="28"/>
        </w:rPr>
        <w:t>Ч3</w:t>
      </w:r>
      <w:r w:rsidRPr="00C32051">
        <w:rPr>
          <w:sz w:val="28"/>
          <w:szCs w:val="28"/>
          <w:vertAlign w:val="subscript"/>
        </w:rPr>
        <w:t>спо</w:t>
      </w:r>
      <w:r w:rsidRPr="00D10004">
        <w:rPr>
          <w:sz w:val="28"/>
          <w:szCs w:val="28"/>
        </w:rPr>
        <w:t xml:space="preserve"> - численность занятых инвалидов молодого возраста, нашедших работу в течение 3 месяцев после получения образования по образовательным программам среднего профессионального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спо</w:t>
      </w:r>
      <w:r w:rsidRPr="00D10004">
        <w:rPr>
          <w:sz w:val="28"/>
          <w:szCs w:val="28"/>
        </w:rPr>
        <w:t xml:space="preserve"> - численность выпускников организаций среднего профессионального образования текущего года,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3 месяцев после получения образования по образовательным программам среднего профессионального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36) доля занятых инвалидов молодого возраста, нашедших работу в течение 6 месяцев после получения образования по образовательным программам высшего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Д6</w:t>
      </w:r>
      <w:r w:rsidRPr="00C32051">
        <w:rPr>
          <w:sz w:val="28"/>
          <w:szCs w:val="28"/>
          <w:vertAlign w:val="subscript"/>
        </w:rPr>
        <w:t>впо</w:t>
      </w:r>
      <w:r w:rsidRPr="00D10004">
        <w:rPr>
          <w:sz w:val="28"/>
          <w:szCs w:val="28"/>
        </w:rPr>
        <w:t xml:space="preserve"> = (Ч6</w:t>
      </w:r>
      <w:r w:rsidRPr="00C32051">
        <w:rPr>
          <w:sz w:val="28"/>
          <w:szCs w:val="28"/>
          <w:vertAlign w:val="subscript"/>
        </w:rPr>
        <w:t>впо</w:t>
      </w:r>
      <w:r w:rsidRPr="00D10004">
        <w:rPr>
          <w:sz w:val="28"/>
          <w:szCs w:val="28"/>
        </w:rPr>
        <w:t xml:space="preserve"> / Ч</w:t>
      </w:r>
      <w:r w:rsidRPr="00C32051">
        <w:rPr>
          <w:sz w:val="28"/>
          <w:szCs w:val="28"/>
          <w:vertAlign w:val="subscript"/>
        </w:rPr>
        <w:t>впо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Д6</w:t>
      </w:r>
      <w:r w:rsidRPr="00C32051">
        <w:rPr>
          <w:sz w:val="28"/>
          <w:szCs w:val="28"/>
          <w:vertAlign w:val="subscript"/>
        </w:rPr>
        <w:t>впо</w:t>
      </w:r>
      <w:r w:rsidRPr="00D10004">
        <w:rPr>
          <w:sz w:val="28"/>
          <w:szCs w:val="28"/>
        </w:rPr>
        <w:t xml:space="preserve"> - доля занятых инвалидов молодого возраста, нашедших работу в течение 6 месяцев после получения образования по образовательным программам высшего образования (процентов);</w:t>
      </w:r>
    </w:p>
    <w:p w:rsidR="0022235E" w:rsidRPr="00D10004" w:rsidRDefault="0022235E" w:rsidP="0022235E">
      <w:pPr>
        <w:ind w:firstLine="709"/>
        <w:jc w:val="both"/>
        <w:rPr>
          <w:sz w:val="28"/>
          <w:szCs w:val="28"/>
        </w:rPr>
      </w:pPr>
      <w:r w:rsidRPr="00D10004">
        <w:rPr>
          <w:sz w:val="28"/>
          <w:szCs w:val="28"/>
        </w:rPr>
        <w:t>Ч6</w:t>
      </w:r>
      <w:r w:rsidRPr="00C32051">
        <w:rPr>
          <w:sz w:val="28"/>
          <w:szCs w:val="28"/>
          <w:vertAlign w:val="subscript"/>
        </w:rPr>
        <w:t>впо</w:t>
      </w:r>
      <w:r w:rsidRPr="00D10004">
        <w:rPr>
          <w:sz w:val="28"/>
          <w:szCs w:val="28"/>
        </w:rPr>
        <w:t xml:space="preserve"> - численность занятых инвалидов молодого возраста, нашедших работу в течение 6 месяцев после получения образования по образовательным программам высшего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впо</w:t>
      </w:r>
      <w:r w:rsidRPr="00D10004">
        <w:rPr>
          <w:sz w:val="28"/>
          <w:szCs w:val="28"/>
        </w:rPr>
        <w:t xml:space="preserve"> - численность выпускников организаций высшего образования текущего года,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6 месяцев после получения образования по образовательным программам высшего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37) доля занятых инвалидов молодого возраста, нашедших работу в течение 6 месяцев после получения образования по образовательным программам среднего профессионального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Д6</w:t>
      </w:r>
      <w:r w:rsidRPr="00C32051">
        <w:rPr>
          <w:sz w:val="28"/>
          <w:szCs w:val="28"/>
          <w:vertAlign w:val="subscript"/>
        </w:rPr>
        <w:t>спо</w:t>
      </w:r>
      <w:r w:rsidRPr="00D10004">
        <w:rPr>
          <w:sz w:val="28"/>
          <w:szCs w:val="28"/>
        </w:rPr>
        <w:t xml:space="preserve"> = (Ч6</w:t>
      </w:r>
      <w:r w:rsidRPr="00C32051">
        <w:rPr>
          <w:sz w:val="28"/>
          <w:szCs w:val="28"/>
          <w:vertAlign w:val="subscript"/>
        </w:rPr>
        <w:t>спо</w:t>
      </w:r>
      <w:r w:rsidRPr="00D10004">
        <w:rPr>
          <w:sz w:val="28"/>
          <w:szCs w:val="28"/>
        </w:rPr>
        <w:t xml:space="preserve"> / Ч</w:t>
      </w:r>
      <w:r w:rsidRPr="00C32051">
        <w:rPr>
          <w:sz w:val="28"/>
          <w:szCs w:val="28"/>
          <w:vertAlign w:val="subscript"/>
        </w:rPr>
        <w:t>спо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Д6</w:t>
      </w:r>
      <w:r w:rsidRPr="00C32051">
        <w:rPr>
          <w:sz w:val="28"/>
          <w:szCs w:val="28"/>
          <w:vertAlign w:val="subscript"/>
        </w:rPr>
        <w:t>спо</w:t>
      </w:r>
      <w:r w:rsidRPr="00D10004">
        <w:rPr>
          <w:sz w:val="28"/>
          <w:szCs w:val="28"/>
        </w:rPr>
        <w:t xml:space="preserve"> - доля занятых инвалидов молодого возраста, нашедших работу в течение 6 месяцев после получения образования по образовательным программам среднего профессионального образования (процентов);</w:t>
      </w:r>
    </w:p>
    <w:p w:rsidR="0022235E" w:rsidRPr="00D10004" w:rsidRDefault="0022235E" w:rsidP="0022235E">
      <w:pPr>
        <w:ind w:firstLine="709"/>
        <w:jc w:val="both"/>
        <w:rPr>
          <w:sz w:val="28"/>
          <w:szCs w:val="28"/>
        </w:rPr>
      </w:pPr>
      <w:r w:rsidRPr="00D10004">
        <w:rPr>
          <w:sz w:val="28"/>
          <w:szCs w:val="28"/>
        </w:rPr>
        <w:t>Ч6</w:t>
      </w:r>
      <w:r w:rsidRPr="00C32051">
        <w:rPr>
          <w:sz w:val="28"/>
          <w:szCs w:val="28"/>
          <w:vertAlign w:val="subscript"/>
        </w:rPr>
        <w:t>спо</w:t>
      </w:r>
      <w:r w:rsidRPr="00D10004">
        <w:rPr>
          <w:sz w:val="28"/>
          <w:szCs w:val="28"/>
        </w:rPr>
        <w:t xml:space="preserve"> - численность занятых инвалидов молодого возраста, нашедших работу в течение 6 месяцев после получения образования по образовательным программам среднего профессионального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спо</w:t>
      </w:r>
      <w:r w:rsidRPr="00D10004">
        <w:rPr>
          <w:sz w:val="28"/>
          <w:szCs w:val="28"/>
        </w:rPr>
        <w:t xml:space="preserve"> - численность выпускников организаций среднего профессионального образования текущего года,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6 месяцев после получения образования по образовательным программам среднего профессионального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38) доля занятых инвалидов молодого возраста, нашедших работу по прошествии 6 месяцев и более после получения образования по образовательным программам высшего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Дсв6</w:t>
      </w:r>
      <w:r w:rsidRPr="00C32051">
        <w:rPr>
          <w:sz w:val="28"/>
          <w:szCs w:val="28"/>
          <w:vertAlign w:val="subscript"/>
        </w:rPr>
        <w:t>впо</w:t>
      </w:r>
      <w:r w:rsidRPr="00D10004">
        <w:rPr>
          <w:sz w:val="28"/>
          <w:szCs w:val="28"/>
        </w:rPr>
        <w:t xml:space="preserve"> = (Чсв6</w:t>
      </w:r>
      <w:r w:rsidRPr="00C32051">
        <w:rPr>
          <w:sz w:val="28"/>
          <w:szCs w:val="28"/>
          <w:vertAlign w:val="subscript"/>
        </w:rPr>
        <w:t>впо</w:t>
      </w:r>
      <w:r w:rsidRPr="00D10004">
        <w:rPr>
          <w:sz w:val="28"/>
          <w:szCs w:val="28"/>
        </w:rPr>
        <w:t xml:space="preserve"> / Ч</w:t>
      </w:r>
      <w:r w:rsidRPr="00C32051">
        <w:rPr>
          <w:sz w:val="28"/>
          <w:szCs w:val="28"/>
          <w:vertAlign w:val="subscript"/>
        </w:rPr>
        <w:t>впо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Дсв6</w:t>
      </w:r>
      <w:r w:rsidRPr="00C32051">
        <w:rPr>
          <w:sz w:val="28"/>
          <w:szCs w:val="28"/>
          <w:vertAlign w:val="subscript"/>
        </w:rPr>
        <w:t>впо</w:t>
      </w:r>
      <w:r w:rsidRPr="00D10004">
        <w:rPr>
          <w:sz w:val="28"/>
          <w:szCs w:val="28"/>
        </w:rPr>
        <w:t xml:space="preserve"> - доля занятых инвалидов молодого возраста, нашедших работу по прошествии 6 месяцев и более после получения образования по образовательным программам высшего образования (процентов);</w:t>
      </w:r>
    </w:p>
    <w:p w:rsidR="0022235E" w:rsidRPr="00D10004" w:rsidRDefault="0022235E" w:rsidP="0022235E">
      <w:pPr>
        <w:ind w:firstLine="709"/>
        <w:jc w:val="both"/>
        <w:rPr>
          <w:sz w:val="28"/>
          <w:szCs w:val="28"/>
        </w:rPr>
      </w:pPr>
      <w:r w:rsidRPr="00D10004">
        <w:rPr>
          <w:sz w:val="28"/>
          <w:szCs w:val="28"/>
        </w:rPr>
        <w:t>Чсв6</w:t>
      </w:r>
      <w:r w:rsidRPr="00C32051">
        <w:rPr>
          <w:sz w:val="28"/>
          <w:szCs w:val="28"/>
          <w:vertAlign w:val="subscript"/>
        </w:rPr>
        <w:t>впо</w:t>
      </w:r>
      <w:r w:rsidRPr="00D10004">
        <w:rPr>
          <w:sz w:val="28"/>
          <w:szCs w:val="28"/>
        </w:rPr>
        <w:t xml:space="preserve"> - численность занятых инвалидов молодого возраста, нашедших работу по прошествии 6 месяцев после получения образования по образовательным программам высшего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впо</w:t>
      </w:r>
      <w:r w:rsidRPr="00D10004">
        <w:rPr>
          <w:sz w:val="28"/>
          <w:szCs w:val="28"/>
        </w:rPr>
        <w:t xml:space="preserve"> - численность выпускников 2016 года и последующих годов (до отчетного периода включительно) организаций высшего образования,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попрошествии 6 месяцев и более после получения образования по образовательным программам высшего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 xml:space="preserve">39) доля занятых инвалидов молодого возраста, нашедших работу по прошествии 6 месяцев и более после получения образования по </w:t>
      </w:r>
      <w:r w:rsidRPr="00D10004">
        <w:rPr>
          <w:sz w:val="28"/>
          <w:szCs w:val="28"/>
        </w:rPr>
        <w:lastRenderedPageBreak/>
        <w:t>образовательным программам среднего профессионального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Дсв6</w:t>
      </w:r>
      <w:r w:rsidRPr="00C32051">
        <w:rPr>
          <w:sz w:val="28"/>
          <w:szCs w:val="28"/>
          <w:vertAlign w:val="subscript"/>
        </w:rPr>
        <w:t>спо</w:t>
      </w:r>
      <w:r w:rsidRPr="00D10004">
        <w:rPr>
          <w:sz w:val="28"/>
          <w:szCs w:val="28"/>
        </w:rPr>
        <w:t xml:space="preserve"> = (Чсв6</w:t>
      </w:r>
      <w:r w:rsidRPr="00C32051">
        <w:rPr>
          <w:sz w:val="28"/>
          <w:szCs w:val="28"/>
          <w:vertAlign w:val="subscript"/>
        </w:rPr>
        <w:t>спо</w:t>
      </w:r>
      <w:r w:rsidRPr="00D10004">
        <w:rPr>
          <w:sz w:val="28"/>
          <w:szCs w:val="28"/>
        </w:rPr>
        <w:t xml:space="preserve"> / Ч</w:t>
      </w:r>
      <w:r w:rsidRPr="00C32051">
        <w:rPr>
          <w:sz w:val="28"/>
          <w:szCs w:val="28"/>
          <w:vertAlign w:val="subscript"/>
        </w:rPr>
        <w:t>спо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Дсв6</w:t>
      </w:r>
      <w:r w:rsidRPr="00C32051">
        <w:rPr>
          <w:sz w:val="28"/>
          <w:szCs w:val="28"/>
          <w:vertAlign w:val="subscript"/>
        </w:rPr>
        <w:t>спо</w:t>
      </w:r>
      <w:r w:rsidRPr="00D10004">
        <w:rPr>
          <w:sz w:val="28"/>
          <w:szCs w:val="28"/>
        </w:rPr>
        <w:t xml:space="preserve"> - доля занятых инвалидов молодого возраста, нашедших работу по прошествии 6 месяцев и более после получения образования по образовательным программам среднего профессионального образования (процентов);</w:t>
      </w:r>
    </w:p>
    <w:p w:rsidR="0022235E" w:rsidRPr="00D10004" w:rsidRDefault="0022235E" w:rsidP="0022235E">
      <w:pPr>
        <w:ind w:firstLine="709"/>
        <w:jc w:val="both"/>
        <w:rPr>
          <w:sz w:val="28"/>
          <w:szCs w:val="28"/>
        </w:rPr>
      </w:pPr>
      <w:r w:rsidRPr="00D10004">
        <w:rPr>
          <w:sz w:val="28"/>
          <w:szCs w:val="28"/>
        </w:rPr>
        <w:t>Чсв6</w:t>
      </w:r>
      <w:r w:rsidRPr="00C32051">
        <w:rPr>
          <w:sz w:val="28"/>
          <w:szCs w:val="28"/>
          <w:vertAlign w:val="subscript"/>
        </w:rPr>
        <w:t>спо</w:t>
      </w:r>
      <w:r w:rsidRPr="00D10004">
        <w:rPr>
          <w:sz w:val="28"/>
          <w:szCs w:val="28"/>
        </w:rPr>
        <w:t xml:space="preserve"> - численность занятых инвалидов молодого возраста, нашедших работу по прошествии 6 месяцев и более после получения образования по образовательным программам среднего профессионального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спо</w:t>
      </w:r>
      <w:r w:rsidRPr="00D10004">
        <w:rPr>
          <w:sz w:val="28"/>
          <w:szCs w:val="28"/>
        </w:rPr>
        <w:t xml:space="preserve"> - численность выпускников 2016 года и последующих годов (до отчетного периода включительно) организаций среднего профессионального образования,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попрошествии 6 месяцев и более после получения образования по образовательным программам среднего профессионального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40) доля занятых инвалидов молодого возраста, нашедших работу в течение 3 месяцев после прохождения профессионального обучения,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Д3</w:t>
      </w:r>
      <w:r w:rsidRPr="00C32051">
        <w:rPr>
          <w:sz w:val="28"/>
          <w:szCs w:val="28"/>
          <w:vertAlign w:val="subscript"/>
        </w:rPr>
        <w:t>вып</w:t>
      </w:r>
      <w:r w:rsidRPr="00D10004">
        <w:rPr>
          <w:sz w:val="28"/>
          <w:szCs w:val="28"/>
        </w:rPr>
        <w:t xml:space="preserve"> = (Ч3</w:t>
      </w:r>
      <w:r w:rsidRPr="00C32051">
        <w:rPr>
          <w:sz w:val="28"/>
          <w:szCs w:val="28"/>
          <w:vertAlign w:val="subscript"/>
        </w:rPr>
        <w:t>вып</w:t>
      </w:r>
      <w:r w:rsidRPr="00D10004">
        <w:rPr>
          <w:sz w:val="28"/>
          <w:szCs w:val="28"/>
        </w:rPr>
        <w:t xml:space="preserve"> / Ч</w:t>
      </w:r>
      <w:r w:rsidRPr="00C32051">
        <w:rPr>
          <w:sz w:val="28"/>
          <w:szCs w:val="28"/>
          <w:vertAlign w:val="subscript"/>
        </w:rPr>
        <w:t>вып</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Д3</w:t>
      </w:r>
      <w:r w:rsidRPr="00C32051">
        <w:rPr>
          <w:sz w:val="28"/>
          <w:szCs w:val="28"/>
          <w:vertAlign w:val="subscript"/>
        </w:rPr>
        <w:t>вып</w:t>
      </w:r>
      <w:r w:rsidRPr="00D10004">
        <w:rPr>
          <w:sz w:val="28"/>
          <w:szCs w:val="28"/>
        </w:rPr>
        <w:t xml:space="preserve"> - доля занятых инвалидов молодого возраста, нашедших работу в течение 3 месяцев после прохождения профессионального обучения (процентов);</w:t>
      </w:r>
    </w:p>
    <w:p w:rsidR="0022235E" w:rsidRPr="00D10004" w:rsidRDefault="0022235E" w:rsidP="0022235E">
      <w:pPr>
        <w:ind w:firstLine="709"/>
        <w:jc w:val="both"/>
        <w:rPr>
          <w:sz w:val="28"/>
          <w:szCs w:val="28"/>
        </w:rPr>
      </w:pPr>
      <w:r w:rsidRPr="00D10004">
        <w:rPr>
          <w:sz w:val="28"/>
          <w:szCs w:val="28"/>
        </w:rPr>
        <w:t>Ч3</w:t>
      </w:r>
      <w:r w:rsidRPr="00C32051">
        <w:rPr>
          <w:sz w:val="28"/>
          <w:szCs w:val="28"/>
          <w:vertAlign w:val="subscript"/>
        </w:rPr>
        <w:t>вып</w:t>
      </w:r>
      <w:r w:rsidRPr="00D10004">
        <w:rPr>
          <w:sz w:val="28"/>
          <w:szCs w:val="28"/>
        </w:rPr>
        <w:t xml:space="preserve"> - численность занятых инвалидов молодого возраста, нашедших работу в течение 3 месяцев после прохождения профессионального обучения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w:t>
      </w:r>
      <w:r w:rsidRPr="00D10004">
        <w:rPr>
          <w:sz w:val="28"/>
          <w:szCs w:val="28"/>
        </w:rPr>
        <w:t xml:space="preserve"> - численность выпускников текущего года,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3 месяцев после прохождения профессионального обучения,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41) доля занятых инвалидов молодого возраста, нашедших работу в течение 6 месяцев после прохождения профессионального обучения,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Д6</w:t>
      </w:r>
      <w:r w:rsidRPr="00C32051">
        <w:rPr>
          <w:sz w:val="28"/>
          <w:szCs w:val="28"/>
          <w:vertAlign w:val="subscript"/>
        </w:rPr>
        <w:t>вып</w:t>
      </w:r>
      <w:r w:rsidRPr="00D10004">
        <w:rPr>
          <w:sz w:val="28"/>
          <w:szCs w:val="28"/>
        </w:rPr>
        <w:t xml:space="preserve"> = (Ч6</w:t>
      </w:r>
      <w:r w:rsidRPr="00C32051">
        <w:rPr>
          <w:sz w:val="28"/>
          <w:szCs w:val="28"/>
          <w:vertAlign w:val="subscript"/>
        </w:rPr>
        <w:t>вып</w:t>
      </w:r>
      <w:r w:rsidRPr="00D10004">
        <w:rPr>
          <w:sz w:val="28"/>
          <w:szCs w:val="28"/>
        </w:rPr>
        <w:t xml:space="preserve"> / Ч</w:t>
      </w:r>
      <w:r w:rsidRPr="00C32051">
        <w:rPr>
          <w:sz w:val="28"/>
          <w:szCs w:val="28"/>
          <w:vertAlign w:val="subscript"/>
        </w:rPr>
        <w:t>вып</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Д6</w:t>
      </w:r>
      <w:r w:rsidRPr="00C32051">
        <w:rPr>
          <w:sz w:val="28"/>
          <w:szCs w:val="28"/>
          <w:vertAlign w:val="subscript"/>
        </w:rPr>
        <w:t>вып</w:t>
      </w:r>
      <w:r w:rsidRPr="00D10004">
        <w:rPr>
          <w:sz w:val="28"/>
          <w:szCs w:val="28"/>
        </w:rPr>
        <w:t xml:space="preserve"> - доля занятых инвалидов молодого возраста, нашедших работу в течение 6 месяцев после прохождения профессионального обучения (процентов);</w:t>
      </w:r>
    </w:p>
    <w:p w:rsidR="0022235E" w:rsidRPr="00D10004" w:rsidRDefault="0022235E" w:rsidP="0022235E">
      <w:pPr>
        <w:ind w:firstLine="709"/>
        <w:jc w:val="both"/>
        <w:rPr>
          <w:sz w:val="28"/>
          <w:szCs w:val="28"/>
        </w:rPr>
      </w:pPr>
      <w:r w:rsidRPr="00D10004">
        <w:rPr>
          <w:sz w:val="28"/>
          <w:szCs w:val="28"/>
        </w:rPr>
        <w:t>Ч6</w:t>
      </w:r>
      <w:r w:rsidRPr="00C32051">
        <w:rPr>
          <w:sz w:val="28"/>
          <w:szCs w:val="28"/>
          <w:vertAlign w:val="subscript"/>
        </w:rPr>
        <w:t>вып</w:t>
      </w:r>
      <w:r w:rsidRPr="00D10004">
        <w:rPr>
          <w:sz w:val="28"/>
          <w:szCs w:val="28"/>
        </w:rPr>
        <w:t xml:space="preserve"> - численность занятых инвалидов молодого возраста, нашедших работу в течение 6 месяцев после прохождения профессионального обучения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w:t>
      </w:r>
      <w:r w:rsidRPr="00D10004">
        <w:rPr>
          <w:sz w:val="28"/>
          <w:szCs w:val="28"/>
        </w:rPr>
        <w:t xml:space="preserve"> - численность выпускников текущего года,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6 месяцев после прохождения профессионального обучения,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42) доля занятых инвалидов молодого возраста, нашедших работу по прошествии 6 месяцев и более после прохождения профессионального обучения,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Дсв6</w:t>
      </w:r>
      <w:r w:rsidRPr="00C32051">
        <w:rPr>
          <w:sz w:val="28"/>
          <w:szCs w:val="28"/>
          <w:vertAlign w:val="subscript"/>
        </w:rPr>
        <w:t>вып</w:t>
      </w:r>
      <w:r w:rsidRPr="00D10004">
        <w:rPr>
          <w:sz w:val="28"/>
          <w:szCs w:val="28"/>
        </w:rPr>
        <w:t xml:space="preserve"> = (Чсв6</w:t>
      </w:r>
      <w:r w:rsidRPr="00C32051">
        <w:rPr>
          <w:sz w:val="28"/>
          <w:szCs w:val="28"/>
          <w:vertAlign w:val="subscript"/>
        </w:rPr>
        <w:t>вып</w:t>
      </w:r>
      <w:r w:rsidRPr="00D10004">
        <w:rPr>
          <w:sz w:val="28"/>
          <w:szCs w:val="28"/>
        </w:rPr>
        <w:t xml:space="preserve"> / Ч</w:t>
      </w:r>
      <w:r w:rsidRPr="00C32051">
        <w:rPr>
          <w:sz w:val="28"/>
          <w:szCs w:val="28"/>
          <w:vertAlign w:val="subscript"/>
        </w:rPr>
        <w:t>вып</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Дсв6</w:t>
      </w:r>
      <w:r w:rsidRPr="00C32051">
        <w:rPr>
          <w:sz w:val="28"/>
          <w:szCs w:val="28"/>
          <w:vertAlign w:val="subscript"/>
        </w:rPr>
        <w:t>вып</w:t>
      </w:r>
      <w:r w:rsidRPr="00D10004">
        <w:rPr>
          <w:sz w:val="28"/>
          <w:szCs w:val="28"/>
        </w:rPr>
        <w:t xml:space="preserve"> - доля занятых инвалидов молодого возраста, нашедших работу по прошествии 6 месяцев и более после прохождения профессионального обучения (процентов);</w:t>
      </w:r>
    </w:p>
    <w:p w:rsidR="0022235E" w:rsidRPr="00D10004" w:rsidRDefault="0022235E" w:rsidP="0022235E">
      <w:pPr>
        <w:ind w:firstLine="709"/>
        <w:jc w:val="both"/>
        <w:rPr>
          <w:sz w:val="28"/>
          <w:szCs w:val="28"/>
        </w:rPr>
      </w:pPr>
      <w:r w:rsidRPr="00D10004">
        <w:rPr>
          <w:sz w:val="28"/>
          <w:szCs w:val="28"/>
        </w:rPr>
        <w:t>Чсв6</w:t>
      </w:r>
      <w:r w:rsidRPr="00C32051">
        <w:rPr>
          <w:sz w:val="28"/>
          <w:szCs w:val="28"/>
          <w:vertAlign w:val="subscript"/>
        </w:rPr>
        <w:t>вып</w:t>
      </w:r>
      <w:r w:rsidRPr="00D10004">
        <w:rPr>
          <w:sz w:val="28"/>
          <w:szCs w:val="28"/>
        </w:rPr>
        <w:t xml:space="preserve"> - численность занятых инвалидов молодого возраста, нашедших работу по прошествии 6 месяцев и более после прохождения профессионального обучения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w:t>
      </w:r>
      <w:r w:rsidRPr="00D10004">
        <w:rPr>
          <w:sz w:val="28"/>
          <w:szCs w:val="28"/>
        </w:rPr>
        <w:t xml:space="preserve"> - численность выпускников 2016 года и последующих годов (до отчетного периода включительно),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попрошествии 6 месяцев и более после прохождения профессионального обучения,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43) доля занятых инвалидов молодого возраста, нашедших работу в течение 3 месяцев после освоения дополнительных профессиональных программ (программ повышения квалификации и программ профессиональной переподготовки),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Д3</w:t>
      </w:r>
      <w:r w:rsidRPr="00C32051">
        <w:rPr>
          <w:sz w:val="28"/>
          <w:szCs w:val="28"/>
          <w:vertAlign w:val="subscript"/>
        </w:rPr>
        <w:t>мол</w:t>
      </w:r>
      <w:r w:rsidRPr="00D10004">
        <w:rPr>
          <w:sz w:val="28"/>
          <w:szCs w:val="28"/>
        </w:rPr>
        <w:t xml:space="preserve"> = (Ч3</w:t>
      </w:r>
      <w:r w:rsidRPr="00C32051">
        <w:rPr>
          <w:sz w:val="28"/>
          <w:szCs w:val="28"/>
          <w:vertAlign w:val="subscript"/>
        </w:rPr>
        <w:t>мол</w:t>
      </w:r>
      <w:r w:rsidRPr="00D10004">
        <w:rPr>
          <w:sz w:val="28"/>
          <w:szCs w:val="28"/>
        </w:rPr>
        <w:t xml:space="preserve"> / Ч</w:t>
      </w:r>
      <w:r w:rsidRPr="00C32051">
        <w:rPr>
          <w:sz w:val="28"/>
          <w:szCs w:val="28"/>
          <w:vertAlign w:val="subscript"/>
        </w:rPr>
        <w:t>вып</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lastRenderedPageBreak/>
        <w:t>Д3</w:t>
      </w:r>
      <w:r w:rsidRPr="00C32051">
        <w:rPr>
          <w:sz w:val="28"/>
          <w:szCs w:val="28"/>
          <w:vertAlign w:val="subscript"/>
        </w:rPr>
        <w:t>мол</w:t>
      </w:r>
      <w:r w:rsidRPr="00D10004">
        <w:rPr>
          <w:sz w:val="28"/>
          <w:szCs w:val="28"/>
        </w:rPr>
        <w:t xml:space="preserve"> - доля занятых инвалидов молодого возраста, нашедших работу в течение 3 месяцев после освоения дополнительных профессиональных программ (программ повышения квалификации и программ профессиональной переподготовки) (процентов);</w:t>
      </w:r>
    </w:p>
    <w:p w:rsidR="0022235E" w:rsidRPr="00D10004" w:rsidRDefault="0022235E" w:rsidP="0022235E">
      <w:pPr>
        <w:ind w:firstLine="709"/>
        <w:jc w:val="both"/>
        <w:rPr>
          <w:sz w:val="28"/>
          <w:szCs w:val="28"/>
        </w:rPr>
      </w:pPr>
      <w:r w:rsidRPr="00D10004">
        <w:rPr>
          <w:sz w:val="28"/>
          <w:szCs w:val="28"/>
        </w:rPr>
        <w:t>Ч3</w:t>
      </w:r>
      <w:r w:rsidRPr="00C32051">
        <w:rPr>
          <w:sz w:val="28"/>
          <w:szCs w:val="28"/>
          <w:vertAlign w:val="subscript"/>
        </w:rPr>
        <w:t>мол</w:t>
      </w:r>
      <w:r w:rsidRPr="00D10004">
        <w:rPr>
          <w:sz w:val="28"/>
          <w:szCs w:val="28"/>
        </w:rPr>
        <w:t xml:space="preserve"> - численность занятых инвалидов молодого возраста, нашедших работу в течение 3 месяцев после освоения дополнительных профессиональных программ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w:t>
      </w:r>
      <w:r w:rsidRPr="00D10004">
        <w:rPr>
          <w:sz w:val="28"/>
          <w:szCs w:val="28"/>
        </w:rPr>
        <w:t xml:space="preserve"> - численность инвалидов молодого возраста, освоивших дополнительные профессиональные программы в текущем году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3 месяцев после освоения дополнительных профессиональных программ (программ повышения квалификации и программ профессиональной переподготовки),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44) доля занятых инвалидов молодого возраста, нашедших работу в течение 6 месяцев после освоения дополнительных профессиональных программ (программ повышения квалификации и программ профессиональной переподготовки),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Д6</w:t>
      </w:r>
      <w:r w:rsidRPr="00C32051">
        <w:rPr>
          <w:sz w:val="28"/>
          <w:szCs w:val="28"/>
          <w:vertAlign w:val="subscript"/>
        </w:rPr>
        <w:t>мол</w:t>
      </w:r>
      <w:r w:rsidRPr="00D10004">
        <w:rPr>
          <w:sz w:val="28"/>
          <w:szCs w:val="28"/>
        </w:rPr>
        <w:t xml:space="preserve"> = (Ч6</w:t>
      </w:r>
      <w:r w:rsidRPr="00C32051">
        <w:rPr>
          <w:sz w:val="28"/>
          <w:szCs w:val="28"/>
          <w:vertAlign w:val="subscript"/>
        </w:rPr>
        <w:t>мол</w:t>
      </w:r>
      <w:r w:rsidRPr="00D10004">
        <w:rPr>
          <w:sz w:val="28"/>
          <w:szCs w:val="28"/>
        </w:rPr>
        <w:t xml:space="preserve"> / Ч</w:t>
      </w:r>
      <w:r w:rsidRPr="00C32051">
        <w:rPr>
          <w:sz w:val="28"/>
          <w:szCs w:val="28"/>
          <w:vertAlign w:val="subscript"/>
        </w:rPr>
        <w:t>вып</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Д6</w:t>
      </w:r>
      <w:r w:rsidRPr="00C32051">
        <w:rPr>
          <w:sz w:val="28"/>
          <w:szCs w:val="28"/>
          <w:vertAlign w:val="subscript"/>
        </w:rPr>
        <w:t>мол</w:t>
      </w:r>
      <w:r w:rsidRPr="00D10004">
        <w:rPr>
          <w:sz w:val="28"/>
          <w:szCs w:val="28"/>
        </w:rPr>
        <w:t xml:space="preserve"> - доля занятых инвалидов молодого возраста, нашедших работу в течение 6 месяцев после освоения дополнительных профессиональных программ (программ повышения квалификации и программ профессиональной переподготовки) (процентов);</w:t>
      </w:r>
    </w:p>
    <w:p w:rsidR="0022235E" w:rsidRPr="00D10004" w:rsidRDefault="0022235E" w:rsidP="0022235E">
      <w:pPr>
        <w:ind w:firstLine="709"/>
        <w:jc w:val="both"/>
        <w:rPr>
          <w:sz w:val="28"/>
          <w:szCs w:val="28"/>
        </w:rPr>
      </w:pPr>
      <w:r w:rsidRPr="00D10004">
        <w:rPr>
          <w:sz w:val="28"/>
          <w:szCs w:val="28"/>
        </w:rPr>
        <w:t>Ч6</w:t>
      </w:r>
      <w:r w:rsidRPr="00C32051">
        <w:rPr>
          <w:sz w:val="28"/>
          <w:szCs w:val="28"/>
          <w:vertAlign w:val="subscript"/>
        </w:rPr>
        <w:t>мол</w:t>
      </w:r>
      <w:r w:rsidRPr="00D10004">
        <w:rPr>
          <w:sz w:val="28"/>
          <w:szCs w:val="28"/>
        </w:rPr>
        <w:t xml:space="preserve"> - численность занятых инвалидов молодого возраста, нашедших работу в течение 6 месяцев после освоения дополнительных профессиональных программ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w:t>
      </w:r>
      <w:r w:rsidRPr="00D10004">
        <w:rPr>
          <w:sz w:val="28"/>
          <w:szCs w:val="28"/>
        </w:rPr>
        <w:t xml:space="preserve"> - численность инвалидов молодого возраста, освоивших дополнительные профессиональные программы в текущем году (человек).</w:t>
      </w:r>
    </w:p>
    <w:p w:rsidR="0022235E" w:rsidRPr="00D10004" w:rsidRDefault="0022235E" w:rsidP="0022235E">
      <w:pPr>
        <w:ind w:firstLine="709"/>
        <w:jc w:val="both"/>
        <w:rPr>
          <w:sz w:val="28"/>
          <w:szCs w:val="28"/>
        </w:rPr>
      </w:pPr>
      <w:r w:rsidRPr="00D10004">
        <w:rPr>
          <w:sz w:val="28"/>
          <w:szCs w:val="28"/>
        </w:rPr>
        <w:t>Информация о доле занятых инвалидов молодого возраста, нашедших работу в течение 6 месяцев после освоения дополнительных профессиональных программ (программ повышения квалификации и программ профессиональной переподготовки),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 xml:space="preserve">45) численность инвалидов молодого возраста, получивших единовременную финансовую помощь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 - </w:t>
      </w:r>
      <w:r w:rsidRPr="00D10004">
        <w:rPr>
          <w:sz w:val="28"/>
          <w:szCs w:val="28"/>
        </w:rPr>
        <w:lastRenderedPageBreak/>
        <w:t>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инвалидов молодого возраста, получивших единовременную финансовую помощь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46) численность инвалидов молодого возраста, прошедших профессиональное обучение и дополнительное профессиональное образование,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инвалидов молодого возраста, прошедших профессиональное обучение и дополнительное профессиональное образование,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47) количество оборудованных (оснащенных) рабочих мест для трудоустройства инвалидов молодого возраста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количестве оборудованных (оснащенных) рабочих мест для трудоустройства инвалидов молодого возраста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48) численность инвалидов молодого возраста, трудоустроенных на оборудованные (оснащенные) рабочие места,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инвалидов молодого возраста, трудоустроенных на оборудованные (оснащенные) рабочие места,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49) численность инвалидов молодого возраста, трудоустроенных с привлечением наставников, -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инвалидов молодого возраста, трудоустроенных с привлечением наставников,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lastRenderedPageBreak/>
        <w:t>50) доля выпускников из числа инвалидов молодого возраста, продолживших дальнейшее обучение после получения высшего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поВО</w:t>
      </w:r>
      <w:r w:rsidRPr="00D10004">
        <w:rPr>
          <w:sz w:val="28"/>
          <w:szCs w:val="28"/>
        </w:rPr>
        <w:t xml:space="preserve"> = (Ч</w:t>
      </w:r>
      <w:r w:rsidRPr="00C32051">
        <w:rPr>
          <w:sz w:val="28"/>
          <w:szCs w:val="28"/>
          <w:vertAlign w:val="subscript"/>
        </w:rPr>
        <w:t>поВО</w:t>
      </w:r>
      <w:r w:rsidRPr="00D10004">
        <w:rPr>
          <w:sz w:val="28"/>
          <w:szCs w:val="28"/>
        </w:rPr>
        <w:t xml:space="preserve"> / Ч</w:t>
      </w:r>
      <w:r w:rsidRPr="00C32051">
        <w:rPr>
          <w:sz w:val="28"/>
          <w:szCs w:val="28"/>
          <w:vertAlign w:val="subscript"/>
        </w:rPr>
        <w:t>выпВО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поВО</w:t>
      </w:r>
      <w:r w:rsidRPr="00D10004">
        <w:rPr>
          <w:sz w:val="28"/>
          <w:szCs w:val="28"/>
        </w:rPr>
        <w:t xml:space="preserve"> - доля выпускников из числа инвалидов молодого возраста, продолживших дальнейшее обучение после получения высшего образования (процентов);</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поВО</w:t>
      </w:r>
      <w:r w:rsidRPr="00D10004">
        <w:rPr>
          <w:sz w:val="28"/>
          <w:szCs w:val="28"/>
        </w:rPr>
        <w:t xml:space="preserve"> - численность выпускников из числа инвалидов молодого возраста, продолживших дальнейшее обучение после получения высшего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выпВО</w:t>
      </w:r>
      <w:r w:rsidRPr="00D10004">
        <w:rPr>
          <w:sz w:val="28"/>
          <w:szCs w:val="28"/>
        </w:rPr>
        <w:t xml:space="preserve"> - численность выпускников организаций высшего образования 2016 года и последующих годов (до отчетного периода включительно),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выпускников из числа инвалидов молодого возраста, продолживших дальнейшее обучение после получения высшего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51) доля выпускников из числа инвалидов молодого возраста, продолживших дальнейшее обучение после получения среднего профессионального образования,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поСПО</w:t>
      </w:r>
      <w:r w:rsidRPr="00D10004">
        <w:rPr>
          <w:sz w:val="28"/>
          <w:szCs w:val="28"/>
        </w:rPr>
        <w:t xml:space="preserve"> = (Ч</w:t>
      </w:r>
      <w:r w:rsidRPr="00C32051">
        <w:rPr>
          <w:sz w:val="28"/>
          <w:szCs w:val="28"/>
          <w:vertAlign w:val="subscript"/>
        </w:rPr>
        <w:t>поСПО</w:t>
      </w:r>
      <w:r w:rsidRPr="00D10004">
        <w:rPr>
          <w:sz w:val="28"/>
          <w:szCs w:val="28"/>
        </w:rPr>
        <w:t xml:space="preserve"> / Ч</w:t>
      </w:r>
      <w:r w:rsidRPr="00C32051">
        <w:rPr>
          <w:sz w:val="28"/>
          <w:szCs w:val="28"/>
          <w:vertAlign w:val="subscript"/>
        </w:rPr>
        <w:t>выпСПО</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поСПО</w:t>
      </w:r>
      <w:r w:rsidRPr="00D10004">
        <w:rPr>
          <w:sz w:val="28"/>
          <w:szCs w:val="28"/>
        </w:rPr>
        <w:t xml:space="preserve"> - доля выпускников из числа инвалидов молодого возраста, продолживших дальнейшее обучение после получения среднего профессионального образования (процентов);</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поСПО</w:t>
      </w:r>
      <w:r w:rsidRPr="00D10004">
        <w:rPr>
          <w:sz w:val="28"/>
          <w:szCs w:val="28"/>
        </w:rPr>
        <w:t xml:space="preserve"> - численность выпускников из числа инвалидов молодого возраста, продолживших дальнейшее обучение после получения среднего профессионального образования (человек);</w:t>
      </w:r>
    </w:p>
    <w:p w:rsidR="0022235E" w:rsidRPr="00D10004" w:rsidRDefault="0022235E" w:rsidP="0022235E">
      <w:pPr>
        <w:ind w:firstLine="709"/>
        <w:jc w:val="both"/>
        <w:rPr>
          <w:sz w:val="28"/>
          <w:szCs w:val="28"/>
        </w:rPr>
      </w:pPr>
      <w:r w:rsidRPr="00D10004">
        <w:rPr>
          <w:sz w:val="28"/>
          <w:szCs w:val="28"/>
        </w:rPr>
        <w:t>Ч</w:t>
      </w:r>
      <w:r w:rsidRPr="00C32051">
        <w:rPr>
          <w:sz w:val="28"/>
          <w:szCs w:val="28"/>
          <w:vertAlign w:val="subscript"/>
        </w:rPr>
        <w:t>выпСПО</w:t>
      </w:r>
      <w:r w:rsidRPr="00D10004">
        <w:rPr>
          <w:sz w:val="28"/>
          <w:szCs w:val="28"/>
        </w:rPr>
        <w:t xml:space="preserve"> - численность выпускников организаций среднего профессионального образования 2016 года и последующих годов (до отчетного периода включительно), являющихся инвалидами молодого возраста (человек).</w:t>
      </w:r>
    </w:p>
    <w:p w:rsidR="0022235E" w:rsidRPr="00D10004" w:rsidRDefault="0022235E" w:rsidP="0022235E">
      <w:pPr>
        <w:ind w:firstLine="709"/>
        <w:jc w:val="both"/>
        <w:rPr>
          <w:sz w:val="28"/>
          <w:szCs w:val="28"/>
        </w:rPr>
      </w:pPr>
      <w:r w:rsidRPr="00D10004">
        <w:rPr>
          <w:sz w:val="28"/>
          <w:szCs w:val="28"/>
        </w:rPr>
        <w:t>Информация о доле выпускников из числа инвалидов молодого возраста, продолживших дальнейшее обучение после получения среднего профессионального образования, публикуется на официальном сайте управления государственной службы по труду и занятости населения Брянской области (www.rabota-bryanskobl.ru) в разделе "Информация";</w:t>
      </w:r>
    </w:p>
    <w:p w:rsidR="0022235E" w:rsidRPr="00D10004" w:rsidRDefault="0022235E" w:rsidP="0022235E">
      <w:pPr>
        <w:ind w:firstLine="709"/>
        <w:jc w:val="both"/>
        <w:rPr>
          <w:sz w:val="28"/>
          <w:szCs w:val="28"/>
        </w:rPr>
      </w:pPr>
      <w:r w:rsidRPr="00D10004">
        <w:rPr>
          <w:sz w:val="28"/>
          <w:szCs w:val="28"/>
        </w:rPr>
        <w:t xml:space="preserve">52) доля инвалидов молодого возраста, принятых на обучение по программам среднего профессионального образования, в общей численности </w:t>
      </w:r>
      <w:r w:rsidRPr="00D10004">
        <w:rPr>
          <w:sz w:val="28"/>
          <w:szCs w:val="28"/>
        </w:rPr>
        <w:lastRenderedPageBreak/>
        <w:t>инвалидов соответствующего возраста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пспо</w:t>
      </w:r>
      <w:r w:rsidRPr="00D10004">
        <w:rPr>
          <w:sz w:val="28"/>
          <w:szCs w:val="28"/>
        </w:rPr>
        <w:t xml:space="preserve"> = И</w:t>
      </w:r>
      <w:r w:rsidRPr="00C32051">
        <w:rPr>
          <w:sz w:val="28"/>
          <w:szCs w:val="28"/>
          <w:vertAlign w:val="subscript"/>
        </w:rPr>
        <w:t>пспо</w:t>
      </w:r>
      <w:r w:rsidRPr="00D10004">
        <w:rPr>
          <w:sz w:val="28"/>
          <w:szCs w:val="28"/>
        </w:rPr>
        <w:t xml:space="preserve"> / И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пспо</w:t>
      </w:r>
      <w:r w:rsidRPr="00D10004">
        <w:rPr>
          <w:sz w:val="28"/>
          <w:szCs w:val="28"/>
        </w:rPr>
        <w:t xml:space="preserve"> - доля инвалидов молодого возраста, принятых на обучение по программам среднего профессионального образования в общей численности инвалидов соответствующего возраста;</w:t>
      </w:r>
    </w:p>
    <w:p w:rsidR="0022235E" w:rsidRPr="00D10004" w:rsidRDefault="0022235E" w:rsidP="0022235E">
      <w:pPr>
        <w:ind w:firstLine="709"/>
        <w:jc w:val="both"/>
        <w:rPr>
          <w:sz w:val="28"/>
          <w:szCs w:val="28"/>
        </w:rPr>
      </w:pPr>
      <w:r w:rsidRPr="00D10004">
        <w:rPr>
          <w:sz w:val="28"/>
          <w:szCs w:val="28"/>
        </w:rPr>
        <w:t>И</w:t>
      </w:r>
      <w:r w:rsidRPr="00C32051">
        <w:rPr>
          <w:sz w:val="28"/>
          <w:szCs w:val="28"/>
          <w:vertAlign w:val="subscript"/>
        </w:rPr>
        <w:t>пспо</w:t>
      </w:r>
      <w:r w:rsidRPr="00D10004">
        <w:rPr>
          <w:sz w:val="28"/>
          <w:szCs w:val="28"/>
        </w:rPr>
        <w:t xml:space="preserve"> - численность инвалидов молодого возраста, принятых на обучение по программам среднего профессионального образования;</w:t>
      </w:r>
    </w:p>
    <w:p w:rsidR="0022235E" w:rsidRPr="00D10004" w:rsidRDefault="0022235E" w:rsidP="0022235E">
      <w:pPr>
        <w:ind w:firstLine="709"/>
        <w:jc w:val="both"/>
        <w:rPr>
          <w:sz w:val="28"/>
          <w:szCs w:val="28"/>
        </w:rPr>
      </w:pPr>
      <w:r w:rsidRPr="00D10004">
        <w:rPr>
          <w:sz w:val="28"/>
          <w:szCs w:val="28"/>
        </w:rPr>
        <w:t>И - численность инвалидов соответствующего возраста, проживающих в регионе.</w:t>
      </w:r>
    </w:p>
    <w:p w:rsidR="0022235E" w:rsidRPr="00D10004" w:rsidRDefault="0022235E" w:rsidP="0022235E">
      <w:pPr>
        <w:ind w:firstLine="709"/>
        <w:jc w:val="both"/>
        <w:rPr>
          <w:sz w:val="28"/>
          <w:szCs w:val="28"/>
        </w:rPr>
      </w:pPr>
      <w:r w:rsidRPr="00D10004">
        <w:rPr>
          <w:sz w:val="28"/>
          <w:szCs w:val="28"/>
        </w:rPr>
        <w:t>Информация о доле инвалидов молодого возраста, принятых на обучение по программам среднего профессионального образования, в общей численности инвалидов соответствующего возраста, публикуется на официальном сайте департамента образования и науки Брянской области (www.hq.b-edu.ru);</w:t>
      </w:r>
    </w:p>
    <w:p w:rsidR="0022235E" w:rsidRPr="00D10004" w:rsidRDefault="0022235E" w:rsidP="0022235E">
      <w:pPr>
        <w:ind w:firstLine="709"/>
        <w:jc w:val="both"/>
        <w:rPr>
          <w:sz w:val="28"/>
          <w:szCs w:val="28"/>
        </w:rPr>
      </w:pPr>
      <w:r w:rsidRPr="00D10004">
        <w:rPr>
          <w:sz w:val="28"/>
          <w:szCs w:val="28"/>
        </w:rPr>
        <w:t>53) доля инвалидов молодого возраста, принятых на обучение по программам высшего образования, в общей численности инвалидов соответствующего возраста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пво</w:t>
      </w:r>
      <w:r w:rsidRPr="00D10004">
        <w:rPr>
          <w:sz w:val="28"/>
          <w:szCs w:val="28"/>
        </w:rPr>
        <w:t xml:space="preserve"> = И</w:t>
      </w:r>
      <w:r w:rsidRPr="00C32051">
        <w:rPr>
          <w:sz w:val="28"/>
          <w:szCs w:val="28"/>
          <w:vertAlign w:val="subscript"/>
        </w:rPr>
        <w:t>пво</w:t>
      </w:r>
      <w:r w:rsidRPr="00D10004">
        <w:rPr>
          <w:sz w:val="28"/>
          <w:szCs w:val="28"/>
        </w:rPr>
        <w:t xml:space="preserve"> / И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пво</w:t>
      </w:r>
      <w:r w:rsidRPr="00D10004">
        <w:rPr>
          <w:sz w:val="28"/>
          <w:szCs w:val="28"/>
        </w:rPr>
        <w:t xml:space="preserve"> - доля инвалидов молодого возраста, принятых на обучение по программам высшего образования в общей численности инвалидов соответствующего возраста;</w:t>
      </w:r>
    </w:p>
    <w:p w:rsidR="0022235E" w:rsidRPr="00D10004" w:rsidRDefault="0022235E" w:rsidP="0022235E">
      <w:pPr>
        <w:ind w:firstLine="709"/>
        <w:jc w:val="both"/>
        <w:rPr>
          <w:sz w:val="28"/>
          <w:szCs w:val="28"/>
        </w:rPr>
      </w:pPr>
      <w:r w:rsidRPr="00D10004">
        <w:rPr>
          <w:sz w:val="28"/>
          <w:szCs w:val="28"/>
        </w:rPr>
        <w:t>И</w:t>
      </w:r>
      <w:r w:rsidRPr="00C32051">
        <w:rPr>
          <w:sz w:val="28"/>
          <w:szCs w:val="28"/>
          <w:vertAlign w:val="subscript"/>
        </w:rPr>
        <w:t>пво</w:t>
      </w:r>
      <w:r w:rsidRPr="00D10004">
        <w:rPr>
          <w:sz w:val="28"/>
          <w:szCs w:val="28"/>
        </w:rPr>
        <w:t xml:space="preserve"> - количество инвалидов молодого возраста, принятых на обучение по программам высшего образования;</w:t>
      </w:r>
    </w:p>
    <w:p w:rsidR="0022235E" w:rsidRPr="00D10004" w:rsidRDefault="0022235E" w:rsidP="0022235E">
      <w:pPr>
        <w:ind w:firstLine="709"/>
        <w:jc w:val="both"/>
        <w:rPr>
          <w:sz w:val="28"/>
          <w:szCs w:val="28"/>
        </w:rPr>
      </w:pPr>
      <w:r w:rsidRPr="00D10004">
        <w:rPr>
          <w:sz w:val="28"/>
          <w:szCs w:val="28"/>
        </w:rPr>
        <w:t>И - численность инвалидов соответствующего возраста, проживающих в регионе.</w:t>
      </w:r>
    </w:p>
    <w:p w:rsidR="0022235E" w:rsidRPr="00D10004" w:rsidRDefault="0022235E" w:rsidP="0022235E">
      <w:pPr>
        <w:ind w:firstLine="709"/>
        <w:jc w:val="both"/>
        <w:rPr>
          <w:sz w:val="28"/>
          <w:szCs w:val="28"/>
        </w:rPr>
      </w:pPr>
      <w:r w:rsidRPr="00D10004">
        <w:rPr>
          <w:sz w:val="28"/>
          <w:szCs w:val="28"/>
        </w:rPr>
        <w:t>Информация о доле инвалидов молодого возраста, принятых на обучение по программам высшего образования, в общей численности инвалидов соответствующего возраста, публикуется на официальном сайте департамента образования и науки Брянской области (www.hq.b-edu.ru);</w:t>
      </w:r>
    </w:p>
    <w:p w:rsidR="0022235E" w:rsidRPr="00D10004" w:rsidRDefault="0022235E" w:rsidP="0022235E">
      <w:pPr>
        <w:ind w:firstLine="709"/>
        <w:jc w:val="both"/>
        <w:rPr>
          <w:sz w:val="28"/>
          <w:szCs w:val="28"/>
        </w:rPr>
      </w:pPr>
      <w:r w:rsidRPr="00D10004">
        <w:rPr>
          <w:sz w:val="28"/>
          <w:szCs w:val="28"/>
        </w:rPr>
        <w:t>54) доля инвалидов молодого возраста, обучающихся по программам среднего профессионального образования, в общей численности инвалидов соответствующего возраста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оспо</w:t>
      </w:r>
      <w:r w:rsidRPr="00D10004">
        <w:rPr>
          <w:sz w:val="28"/>
          <w:szCs w:val="28"/>
        </w:rPr>
        <w:t xml:space="preserve"> = И</w:t>
      </w:r>
      <w:r w:rsidRPr="00C32051">
        <w:rPr>
          <w:sz w:val="28"/>
          <w:szCs w:val="28"/>
          <w:vertAlign w:val="subscript"/>
        </w:rPr>
        <w:t>оспо</w:t>
      </w:r>
      <w:r w:rsidRPr="00D10004">
        <w:rPr>
          <w:sz w:val="28"/>
          <w:szCs w:val="28"/>
        </w:rPr>
        <w:t xml:space="preserve"> / И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lastRenderedPageBreak/>
        <w:t>Д</w:t>
      </w:r>
      <w:r w:rsidRPr="00C32051">
        <w:rPr>
          <w:sz w:val="28"/>
          <w:szCs w:val="28"/>
          <w:vertAlign w:val="subscript"/>
        </w:rPr>
        <w:t>оспо</w:t>
      </w:r>
      <w:r w:rsidRPr="00D10004">
        <w:rPr>
          <w:sz w:val="28"/>
          <w:szCs w:val="28"/>
        </w:rPr>
        <w:t xml:space="preserve"> - доля инвалидов молодого возраста, обучающихся по программам среднего профессионального образования, в общей численности инвалидов соответствующего возраста;</w:t>
      </w:r>
    </w:p>
    <w:p w:rsidR="0022235E" w:rsidRPr="00D10004" w:rsidRDefault="0022235E" w:rsidP="0022235E">
      <w:pPr>
        <w:ind w:firstLine="709"/>
        <w:jc w:val="both"/>
        <w:rPr>
          <w:sz w:val="28"/>
          <w:szCs w:val="28"/>
        </w:rPr>
      </w:pPr>
      <w:r w:rsidRPr="00D10004">
        <w:rPr>
          <w:sz w:val="28"/>
          <w:szCs w:val="28"/>
        </w:rPr>
        <w:t>И</w:t>
      </w:r>
      <w:r w:rsidRPr="00C32051">
        <w:rPr>
          <w:sz w:val="28"/>
          <w:szCs w:val="28"/>
          <w:vertAlign w:val="subscript"/>
        </w:rPr>
        <w:t>оспо</w:t>
      </w:r>
      <w:r w:rsidRPr="00D10004">
        <w:rPr>
          <w:sz w:val="28"/>
          <w:szCs w:val="28"/>
        </w:rPr>
        <w:t xml:space="preserve"> - численность инвалидов молодого возраста, обучающихся по программам среднего профессионального образования;</w:t>
      </w:r>
    </w:p>
    <w:p w:rsidR="0022235E" w:rsidRPr="00D10004" w:rsidRDefault="0022235E" w:rsidP="0022235E">
      <w:pPr>
        <w:ind w:firstLine="709"/>
        <w:jc w:val="both"/>
        <w:rPr>
          <w:sz w:val="28"/>
          <w:szCs w:val="28"/>
        </w:rPr>
      </w:pPr>
      <w:r w:rsidRPr="00D10004">
        <w:rPr>
          <w:sz w:val="28"/>
          <w:szCs w:val="28"/>
        </w:rPr>
        <w:t>И - численность инвалидов соответствующего возраста, проживающих в регионе.</w:t>
      </w:r>
    </w:p>
    <w:p w:rsidR="0022235E" w:rsidRPr="00D10004" w:rsidRDefault="0022235E" w:rsidP="0022235E">
      <w:pPr>
        <w:ind w:firstLine="709"/>
        <w:jc w:val="both"/>
        <w:rPr>
          <w:sz w:val="28"/>
          <w:szCs w:val="28"/>
        </w:rPr>
      </w:pPr>
      <w:r w:rsidRPr="00D10004">
        <w:rPr>
          <w:sz w:val="28"/>
          <w:szCs w:val="28"/>
        </w:rPr>
        <w:t>Информация о доле инвалидов молодого возраста, обучающихся по программам среднего профессионального образования, в общей численности инвалидов соответствующего возраста публикуется на официальном сайте департамента образования и науки Брянской области (www.hq.b-edu.ru);</w:t>
      </w:r>
    </w:p>
    <w:p w:rsidR="0022235E" w:rsidRPr="00D10004" w:rsidRDefault="0022235E" w:rsidP="0022235E">
      <w:pPr>
        <w:ind w:firstLine="709"/>
        <w:jc w:val="both"/>
        <w:rPr>
          <w:sz w:val="28"/>
          <w:szCs w:val="28"/>
        </w:rPr>
      </w:pPr>
      <w:r w:rsidRPr="00D10004">
        <w:rPr>
          <w:sz w:val="28"/>
          <w:szCs w:val="28"/>
        </w:rPr>
        <w:t>55) доля инвалидов молодого возраста, обучающихся по программам высшего образования, в общей численности инвалидов соответствующего возраста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ово</w:t>
      </w:r>
      <w:r w:rsidRPr="00D10004">
        <w:rPr>
          <w:sz w:val="28"/>
          <w:szCs w:val="28"/>
        </w:rPr>
        <w:t xml:space="preserve"> = И</w:t>
      </w:r>
      <w:r w:rsidRPr="00C32051">
        <w:rPr>
          <w:sz w:val="28"/>
          <w:szCs w:val="28"/>
          <w:vertAlign w:val="subscript"/>
        </w:rPr>
        <w:t>ово</w:t>
      </w:r>
      <w:r w:rsidRPr="00D10004">
        <w:rPr>
          <w:sz w:val="28"/>
          <w:szCs w:val="28"/>
        </w:rPr>
        <w:t xml:space="preserve"> / И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ово</w:t>
      </w:r>
      <w:r w:rsidRPr="00D10004">
        <w:rPr>
          <w:sz w:val="28"/>
          <w:szCs w:val="28"/>
        </w:rPr>
        <w:t xml:space="preserve"> - доля инвалидов молодого возраста, обучающихся по программам высшего образования, в общей численности инвалидов соответствующего возраста;</w:t>
      </w:r>
    </w:p>
    <w:p w:rsidR="0022235E" w:rsidRPr="00D10004" w:rsidRDefault="0022235E" w:rsidP="0022235E">
      <w:pPr>
        <w:ind w:firstLine="709"/>
        <w:jc w:val="both"/>
        <w:rPr>
          <w:sz w:val="28"/>
          <w:szCs w:val="28"/>
        </w:rPr>
      </w:pPr>
      <w:r w:rsidRPr="00D10004">
        <w:rPr>
          <w:sz w:val="28"/>
          <w:szCs w:val="28"/>
        </w:rPr>
        <w:t>И</w:t>
      </w:r>
      <w:r w:rsidRPr="00C32051">
        <w:rPr>
          <w:sz w:val="28"/>
          <w:szCs w:val="28"/>
          <w:vertAlign w:val="subscript"/>
        </w:rPr>
        <w:t>ово</w:t>
      </w:r>
      <w:r w:rsidRPr="00D10004">
        <w:rPr>
          <w:sz w:val="28"/>
          <w:szCs w:val="28"/>
        </w:rPr>
        <w:t xml:space="preserve"> - численность инвалидов молодого возраста, обучающихся по программам высшего образования;</w:t>
      </w:r>
    </w:p>
    <w:p w:rsidR="0022235E" w:rsidRPr="00D10004" w:rsidRDefault="0022235E" w:rsidP="0022235E">
      <w:pPr>
        <w:ind w:firstLine="709"/>
        <w:jc w:val="both"/>
        <w:rPr>
          <w:sz w:val="28"/>
          <w:szCs w:val="28"/>
        </w:rPr>
      </w:pPr>
      <w:r w:rsidRPr="00D10004">
        <w:rPr>
          <w:sz w:val="28"/>
          <w:szCs w:val="28"/>
        </w:rPr>
        <w:t>И - численность инвалидов соответствующего возраста, проживающих в регионе.</w:t>
      </w:r>
    </w:p>
    <w:p w:rsidR="0022235E" w:rsidRPr="00D10004" w:rsidRDefault="0022235E" w:rsidP="0022235E">
      <w:pPr>
        <w:ind w:firstLine="709"/>
        <w:jc w:val="both"/>
        <w:rPr>
          <w:sz w:val="28"/>
          <w:szCs w:val="28"/>
        </w:rPr>
      </w:pPr>
      <w:r w:rsidRPr="00D10004">
        <w:rPr>
          <w:sz w:val="28"/>
          <w:szCs w:val="28"/>
        </w:rPr>
        <w:t>Информация о доле инвалидов молодого возраста, обучающихся по программам высшего образования, в общей численности инвалидов соответствующего возраста публикуется на официальном сайте департамента образования и науки Брянской области (www.hq.b-edu.ru);</w:t>
      </w:r>
    </w:p>
    <w:p w:rsidR="0022235E" w:rsidRPr="00D10004" w:rsidRDefault="0022235E" w:rsidP="0022235E">
      <w:pPr>
        <w:ind w:firstLine="709"/>
        <w:jc w:val="both"/>
        <w:rPr>
          <w:sz w:val="28"/>
          <w:szCs w:val="28"/>
        </w:rPr>
      </w:pPr>
      <w:r w:rsidRPr="00D10004">
        <w:rPr>
          <w:sz w:val="28"/>
          <w:szCs w:val="28"/>
        </w:rPr>
        <w:t>56) доля инвалидов молодого возраста, успешно завершивших обучение по программам среднего профессионального образования, от числа принятых на обучение в соответствующем году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зспо</w:t>
      </w:r>
      <w:r w:rsidRPr="00D10004">
        <w:rPr>
          <w:sz w:val="28"/>
          <w:szCs w:val="28"/>
        </w:rPr>
        <w:t xml:space="preserve"> = И</w:t>
      </w:r>
      <w:r w:rsidRPr="00C32051">
        <w:rPr>
          <w:sz w:val="28"/>
          <w:szCs w:val="28"/>
          <w:vertAlign w:val="subscript"/>
        </w:rPr>
        <w:t>зспо</w:t>
      </w:r>
      <w:r w:rsidRPr="00D10004">
        <w:rPr>
          <w:sz w:val="28"/>
          <w:szCs w:val="28"/>
        </w:rPr>
        <w:t xml:space="preserve"> / Ипспо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зспо</w:t>
      </w:r>
      <w:r w:rsidRPr="00D10004">
        <w:rPr>
          <w:sz w:val="28"/>
          <w:szCs w:val="28"/>
        </w:rPr>
        <w:t xml:space="preserve"> - доля инвалидов молодого возраста, успешно завершивших обучение по программам среднего профессионального образования, от числа принятых на обучение в соответствующем году;</w:t>
      </w:r>
    </w:p>
    <w:p w:rsidR="0022235E" w:rsidRPr="00D10004" w:rsidRDefault="0022235E" w:rsidP="0022235E">
      <w:pPr>
        <w:ind w:firstLine="709"/>
        <w:jc w:val="both"/>
        <w:rPr>
          <w:sz w:val="28"/>
          <w:szCs w:val="28"/>
        </w:rPr>
      </w:pPr>
      <w:r w:rsidRPr="00D10004">
        <w:rPr>
          <w:sz w:val="28"/>
          <w:szCs w:val="28"/>
        </w:rPr>
        <w:t>И</w:t>
      </w:r>
      <w:r w:rsidRPr="00C32051">
        <w:rPr>
          <w:sz w:val="28"/>
          <w:szCs w:val="28"/>
          <w:vertAlign w:val="subscript"/>
        </w:rPr>
        <w:t>зспо</w:t>
      </w:r>
      <w:r w:rsidRPr="00D10004">
        <w:rPr>
          <w:sz w:val="28"/>
          <w:szCs w:val="28"/>
        </w:rPr>
        <w:t xml:space="preserve"> - численность инвалидов молодого возраста, успешно завершивших обучение по программам среднего профессионального образования;</w:t>
      </w:r>
    </w:p>
    <w:p w:rsidR="0022235E" w:rsidRPr="00D10004" w:rsidRDefault="0022235E" w:rsidP="0022235E">
      <w:pPr>
        <w:ind w:firstLine="709"/>
        <w:jc w:val="both"/>
        <w:rPr>
          <w:sz w:val="28"/>
          <w:szCs w:val="28"/>
        </w:rPr>
      </w:pPr>
      <w:r w:rsidRPr="00D10004">
        <w:rPr>
          <w:sz w:val="28"/>
          <w:szCs w:val="28"/>
        </w:rPr>
        <w:t>Ипспо - численность инвалидов молодого возраста, принятых на обучение в соответствующем году.</w:t>
      </w:r>
    </w:p>
    <w:p w:rsidR="0022235E" w:rsidRPr="00D10004" w:rsidRDefault="0022235E" w:rsidP="0022235E">
      <w:pPr>
        <w:ind w:firstLine="709"/>
        <w:jc w:val="both"/>
        <w:rPr>
          <w:sz w:val="28"/>
          <w:szCs w:val="28"/>
        </w:rPr>
      </w:pPr>
      <w:r w:rsidRPr="00D10004">
        <w:rPr>
          <w:sz w:val="28"/>
          <w:szCs w:val="28"/>
        </w:rPr>
        <w:lastRenderedPageBreak/>
        <w:t>Информация о доле инвалидов молодого возраста, успешно завершивших обучение по программам среднего профессионального образования, от числа принятых на обучение в соответствующем году публикуется на официальном сайте департамента образования и науки Брянской области (www.hq.b-edu.ru);</w:t>
      </w:r>
    </w:p>
    <w:p w:rsidR="0022235E" w:rsidRPr="00D10004" w:rsidRDefault="0022235E" w:rsidP="0022235E">
      <w:pPr>
        <w:ind w:firstLine="709"/>
        <w:jc w:val="both"/>
        <w:rPr>
          <w:sz w:val="28"/>
          <w:szCs w:val="28"/>
        </w:rPr>
      </w:pPr>
      <w:r w:rsidRPr="00D10004">
        <w:rPr>
          <w:sz w:val="28"/>
          <w:szCs w:val="28"/>
        </w:rPr>
        <w:t>57) доля инвалидов молодого возраста, успешно завершивших обучение по программам высшего образования, от числа принятых на обучение в соответствующем году - устанавливается на основании расчета по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C32051">
        <w:rPr>
          <w:sz w:val="28"/>
          <w:szCs w:val="28"/>
          <w:vertAlign w:val="subscript"/>
        </w:rPr>
        <w:t>зво</w:t>
      </w:r>
      <w:r w:rsidRPr="00D10004">
        <w:rPr>
          <w:sz w:val="28"/>
          <w:szCs w:val="28"/>
        </w:rPr>
        <w:t xml:space="preserve"> = И</w:t>
      </w:r>
      <w:r w:rsidRPr="00C32051">
        <w:rPr>
          <w:sz w:val="28"/>
          <w:szCs w:val="28"/>
          <w:vertAlign w:val="subscript"/>
        </w:rPr>
        <w:t>зво</w:t>
      </w:r>
      <w:r w:rsidRPr="00D10004">
        <w:rPr>
          <w:sz w:val="28"/>
          <w:szCs w:val="28"/>
        </w:rPr>
        <w:t xml:space="preserve"> / Ипво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C32051">
        <w:rPr>
          <w:sz w:val="28"/>
          <w:szCs w:val="28"/>
          <w:vertAlign w:val="subscript"/>
        </w:rPr>
        <w:t>зво</w:t>
      </w:r>
      <w:r w:rsidRPr="00D10004">
        <w:rPr>
          <w:sz w:val="28"/>
          <w:szCs w:val="28"/>
        </w:rPr>
        <w:t xml:space="preserve"> - доля инвалидов молодого возраста, успешно завершивших обучение по программам высшего образования, от числа принятых на обучение в соответствующем году;</w:t>
      </w:r>
    </w:p>
    <w:p w:rsidR="0022235E" w:rsidRPr="00D10004" w:rsidRDefault="0022235E" w:rsidP="0022235E">
      <w:pPr>
        <w:ind w:firstLine="709"/>
        <w:jc w:val="both"/>
        <w:rPr>
          <w:sz w:val="28"/>
          <w:szCs w:val="28"/>
        </w:rPr>
      </w:pPr>
      <w:r w:rsidRPr="00D10004">
        <w:rPr>
          <w:sz w:val="28"/>
          <w:szCs w:val="28"/>
        </w:rPr>
        <w:t>И</w:t>
      </w:r>
      <w:r w:rsidRPr="00C32051">
        <w:rPr>
          <w:sz w:val="28"/>
          <w:szCs w:val="28"/>
          <w:vertAlign w:val="subscript"/>
        </w:rPr>
        <w:t>зво</w:t>
      </w:r>
      <w:r w:rsidRPr="00D10004">
        <w:rPr>
          <w:sz w:val="28"/>
          <w:szCs w:val="28"/>
        </w:rPr>
        <w:t xml:space="preserve"> - численность инвалидов молодого возраста, успешно завершивших обучение по программам высшего образования;</w:t>
      </w:r>
    </w:p>
    <w:p w:rsidR="0022235E" w:rsidRPr="00D10004" w:rsidRDefault="0022235E" w:rsidP="0022235E">
      <w:pPr>
        <w:ind w:firstLine="709"/>
        <w:jc w:val="both"/>
        <w:rPr>
          <w:sz w:val="28"/>
          <w:szCs w:val="28"/>
        </w:rPr>
      </w:pPr>
      <w:r w:rsidRPr="00D10004">
        <w:rPr>
          <w:sz w:val="28"/>
          <w:szCs w:val="28"/>
        </w:rPr>
        <w:t>Ипво - численность инвалидов молодого возраста, принятых на обучение в соответствующем году.</w:t>
      </w:r>
    </w:p>
    <w:p w:rsidR="0022235E" w:rsidRPr="00D10004" w:rsidRDefault="0022235E" w:rsidP="0022235E">
      <w:pPr>
        <w:ind w:firstLine="709"/>
        <w:jc w:val="both"/>
        <w:rPr>
          <w:sz w:val="28"/>
          <w:szCs w:val="28"/>
        </w:rPr>
      </w:pPr>
      <w:r w:rsidRPr="00D10004">
        <w:rPr>
          <w:sz w:val="28"/>
          <w:szCs w:val="28"/>
        </w:rPr>
        <w:t>Информация о доле инвалидов молодого возраста, успешно завершивших обучение по программам высшего образования, от числа принятых на обучение в соответствующем году публикуется на официальном сайте департамента образования и науки Брянской области (www.hq.b-edu.ru).</w:t>
      </w:r>
    </w:p>
    <w:p w:rsidR="0022235E" w:rsidRPr="00D10004" w:rsidRDefault="0022235E" w:rsidP="0022235E">
      <w:pPr>
        <w:ind w:firstLine="709"/>
        <w:jc w:val="both"/>
        <w:rPr>
          <w:sz w:val="28"/>
          <w:szCs w:val="28"/>
        </w:rPr>
      </w:pPr>
      <w:r w:rsidRPr="00D10004">
        <w:rPr>
          <w:sz w:val="28"/>
          <w:szCs w:val="28"/>
        </w:rPr>
        <w:t>Индикаторы 28 - 39 рассчитываются также по:</w:t>
      </w:r>
    </w:p>
    <w:p w:rsidR="0022235E" w:rsidRPr="00D10004" w:rsidRDefault="0022235E" w:rsidP="0022235E">
      <w:pPr>
        <w:ind w:firstLine="709"/>
        <w:jc w:val="both"/>
        <w:rPr>
          <w:sz w:val="28"/>
          <w:szCs w:val="28"/>
        </w:rPr>
      </w:pPr>
      <w:r w:rsidRPr="00D10004">
        <w:rPr>
          <w:sz w:val="28"/>
          <w:szCs w:val="28"/>
        </w:rPr>
        <w:t>возрастной структуре инвалидов (от 18 до 25 лет и от 25 до 44 лет);</w:t>
      </w:r>
    </w:p>
    <w:p w:rsidR="0022235E" w:rsidRPr="00D10004" w:rsidRDefault="0022235E" w:rsidP="0022235E">
      <w:pPr>
        <w:ind w:firstLine="709"/>
        <w:jc w:val="both"/>
        <w:rPr>
          <w:sz w:val="28"/>
          <w:szCs w:val="28"/>
        </w:rPr>
      </w:pPr>
      <w:r w:rsidRPr="00D10004">
        <w:rPr>
          <w:sz w:val="28"/>
          <w:szCs w:val="28"/>
        </w:rPr>
        <w:t>трудоустройству по специальности и/или не по специальности;</w:t>
      </w:r>
    </w:p>
    <w:p w:rsidR="0022235E" w:rsidRPr="00D10004" w:rsidRDefault="0022235E" w:rsidP="0022235E">
      <w:pPr>
        <w:ind w:firstLine="709"/>
        <w:jc w:val="both"/>
        <w:rPr>
          <w:sz w:val="28"/>
          <w:szCs w:val="28"/>
        </w:rPr>
      </w:pPr>
      <w:r w:rsidRPr="00D10004">
        <w:rPr>
          <w:sz w:val="28"/>
          <w:szCs w:val="28"/>
        </w:rPr>
        <w:t>участию в конкурсе профессионального мастерства "Абилимпикс" (является участником и/или победителем конкурса или не является участником и/или победителем конкурса);</w:t>
      </w:r>
    </w:p>
    <w:p w:rsidR="0022235E" w:rsidRPr="00D10004" w:rsidRDefault="0022235E" w:rsidP="0022235E">
      <w:pPr>
        <w:ind w:firstLine="709"/>
        <w:jc w:val="both"/>
        <w:rPr>
          <w:sz w:val="28"/>
          <w:szCs w:val="28"/>
        </w:rPr>
      </w:pPr>
      <w:r w:rsidRPr="00D10004">
        <w:rPr>
          <w:sz w:val="28"/>
          <w:szCs w:val="28"/>
        </w:rPr>
        <w:t>трудоустройству на квотируемые рабочие места;</w:t>
      </w:r>
    </w:p>
    <w:p w:rsidR="0022235E" w:rsidRPr="00D10004" w:rsidRDefault="0022235E" w:rsidP="0022235E">
      <w:pPr>
        <w:ind w:firstLine="709"/>
        <w:jc w:val="both"/>
        <w:rPr>
          <w:sz w:val="28"/>
          <w:szCs w:val="28"/>
        </w:rPr>
      </w:pPr>
      <w:r w:rsidRPr="00D10004">
        <w:rPr>
          <w:sz w:val="28"/>
          <w:szCs w:val="28"/>
        </w:rPr>
        <w:t>трудоустройству при содействии некоммерческих организаций (включая социально ориентированные некоммерческие организации);</w:t>
      </w:r>
    </w:p>
    <w:p w:rsidR="0022235E" w:rsidRPr="00D10004" w:rsidRDefault="0022235E" w:rsidP="0022235E">
      <w:pPr>
        <w:ind w:firstLine="709"/>
        <w:jc w:val="both"/>
        <w:rPr>
          <w:sz w:val="28"/>
          <w:szCs w:val="28"/>
        </w:rPr>
      </w:pPr>
      <w:r w:rsidRPr="00D10004">
        <w:rPr>
          <w:sz w:val="28"/>
          <w:szCs w:val="28"/>
        </w:rPr>
        <w:t>трудоустройству при содействии государственных учреждений службы занятости населения;</w:t>
      </w:r>
    </w:p>
    <w:p w:rsidR="0022235E" w:rsidRPr="00D10004" w:rsidRDefault="0022235E" w:rsidP="0022235E">
      <w:pPr>
        <w:ind w:firstLine="709"/>
        <w:jc w:val="both"/>
        <w:rPr>
          <w:sz w:val="28"/>
          <w:szCs w:val="28"/>
        </w:rPr>
      </w:pPr>
      <w:r w:rsidRPr="00D10004">
        <w:rPr>
          <w:sz w:val="28"/>
          <w:szCs w:val="28"/>
        </w:rPr>
        <w:t>трудоустройству при содействии образовательных организаций высшего образования;</w:t>
      </w:r>
    </w:p>
    <w:p w:rsidR="0022235E" w:rsidRPr="00D10004" w:rsidRDefault="0022235E" w:rsidP="0022235E">
      <w:pPr>
        <w:ind w:firstLine="709"/>
        <w:jc w:val="both"/>
        <w:rPr>
          <w:sz w:val="28"/>
          <w:szCs w:val="28"/>
        </w:rPr>
      </w:pPr>
      <w:r w:rsidRPr="00D10004">
        <w:rPr>
          <w:sz w:val="28"/>
          <w:szCs w:val="28"/>
        </w:rPr>
        <w:t>трудоустройству при содействии образовательных организаций среднего профессионального образования;</w:t>
      </w:r>
    </w:p>
    <w:p w:rsidR="0022235E" w:rsidRPr="00D10004" w:rsidRDefault="0022235E" w:rsidP="0022235E">
      <w:pPr>
        <w:ind w:firstLine="709"/>
        <w:jc w:val="both"/>
        <w:rPr>
          <w:sz w:val="28"/>
          <w:szCs w:val="28"/>
        </w:rPr>
      </w:pPr>
      <w:r w:rsidRPr="00D10004">
        <w:rPr>
          <w:sz w:val="28"/>
          <w:szCs w:val="28"/>
        </w:rPr>
        <w:t>уровню оплаты труда (выше/ниже средней заработной платы в Брянской области).</w:t>
      </w:r>
    </w:p>
    <w:p w:rsidR="0022235E" w:rsidRPr="00D10004" w:rsidRDefault="0022235E" w:rsidP="0022235E">
      <w:pPr>
        <w:ind w:firstLine="709"/>
        <w:jc w:val="both"/>
        <w:rPr>
          <w:sz w:val="28"/>
          <w:szCs w:val="28"/>
        </w:rPr>
      </w:pPr>
      <w:r w:rsidRPr="00D10004">
        <w:rPr>
          <w:sz w:val="28"/>
          <w:szCs w:val="28"/>
        </w:rPr>
        <w:t>Индикаторы 47 - 52 рассчитываются также по возрастной структуре инвалидов (от 15 до 17 лет, от 18 до 24 лет и от 25 до 44 лет).</w:t>
      </w:r>
    </w:p>
    <w:p w:rsidR="0022235E" w:rsidRPr="00D10004" w:rsidRDefault="0022235E" w:rsidP="0022235E">
      <w:pPr>
        <w:ind w:firstLine="709"/>
        <w:jc w:val="both"/>
        <w:rPr>
          <w:sz w:val="28"/>
          <w:szCs w:val="28"/>
        </w:rPr>
      </w:pPr>
      <w:r w:rsidRPr="00D10004">
        <w:rPr>
          <w:sz w:val="28"/>
          <w:szCs w:val="28"/>
        </w:rPr>
        <w:lastRenderedPageBreak/>
        <w:t>Целевыми индикаторами подпрограммы "Организация профессионального обучения и дополнительного профессионального образования граждан предпенсионного возраста" являются:</w:t>
      </w:r>
    </w:p>
    <w:p w:rsidR="0022235E" w:rsidRPr="00D10004" w:rsidRDefault="0022235E" w:rsidP="0022235E">
      <w:pPr>
        <w:ind w:firstLine="709"/>
        <w:jc w:val="both"/>
        <w:rPr>
          <w:sz w:val="28"/>
          <w:szCs w:val="28"/>
        </w:rPr>
      </w:pPr>
      <w:r w:rsidRPr="00D10004">
        <w:rPr>
          <w:sz w:val="28"/>
          <w:szCs w:val="28"/>
        </w:rPr>
        <w:t>58) численность граждан предпенсионного возраста, прошедших профессиональное обучение или получивших дополнительное профессиональное образование в отчетном периоде (нарастающим итогом), (человек) подтверждается фактическими данными постоянного мониторинга управления.</w:t>
      </w:r>
    </w:p>
    <w:p w:rsidR="0022235E" w:rsidRPr="00D10004" w:rsidRDefault="0022235E" w:rsidP="0022235E">
      <w:pPr>
        <w:ind w:firstLine="709"/>
        <w:jc w:val="both"/>
        <w:rPr>
          <w:sz w:val="28"/>
          <w:szCs w:val="28"/>
        </w:rPr>
      </w:pPr>
      <w:r w:rsidRPr="00D10004">
        <w:rPr>
          <w:sz w:val="28"/>
          <w:szCs w:val="28"/>
        </w:rPr>
        <w:t>Информация о численности граждан предпенсионного возраста, прошедших профессиональное обучение или получивших дополнительное профессиональное образование в отчетном периоде, публикуется на официальном сайте управления государственной службы по труду и занятости населения Брянской области (rabota-bryanskobl.ru) в составе раздела "Информация";</w:t>
      </w:r>
    </w:p>
    <w:p w:rsidR="0022235E" w:rsidRPr="00D10004" w:rsidRDefault="0022235E" w:rsidP="0022235E">
      <w:pPr>
        <w:ind w:firstLine="709"/>
        <w:jc w:val="both"/>
        <w:rPr>
          <w:sz w:val="28"/>
          <w:szCs w:val="28"/>
        </w:rPr>
      </w:pPr>
      <w:r w:rsidRPr="00D10004">
        <w:rPr>
          <w:sz w:val="28"/>
          <w:szCs w:val="28"/>
        </w:rPr>
        <w:t>59) доля занятых на конец отчетного периода в численности граждан предпенсионного возраста, прошедших профессиональное обучение или получивших дополнительное профессиональное образование, устанавливается на основании расчета по приведенной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183B81">
        <w:rPr>
          <w:sz w:val="28"/>
          <w:szCs w:val="28"/>
          <w:vertAlign w:val="subscript"/>
        </w:rPr>
        <w:t>зан</w:t>
      </w:r>
      <w:r w:rsidRPr="00D10004">
        <w:rPr>
          <w:sz w:val="28"/>
          <w:szCs w:val="28"/>
        </w:rPr>
        <w:t xml:space="preserve"> = (Ч</w:t>
      </w:r>
      <w:r w:rsidRPr="00183B81">
        <w:rPr>
          <w:sz w:val="28"/>
          <w:szCs w:val="28"/>
          <w:vertAlign w:val="subscript"/>
        </w:rPr>
        <w:t>зан</w:t>
      </w:r>
      <w:r w:rsidRPr="00D10004">
        <w:rPr>
          <w:sz w:val="28"/>
          <w:szCs w:val="28"/>
        </w:rPr>
        <w:t xml:space="preserve"> / Ч</w:t>
      </w:r>
      <w:r w:rsidRPr="00183B81">
        <w:rPr>
          <w:sz w:val="28"/>
          <w:szCs w:val="28"/>
          <w:vertAlign w:val="subscript"/>
        </w:rPr>
        <w:t>обуч</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t>Д</w:t>
      </w:r>
      <w:r w:rsidRPr="00183B81">
        <w:rPr>
          <w:sz w:val="28"/>
          <w:szCs w:val="28"/>
          <w:vertAlign w:val="subscript"/>
        </w:rPr>
        <w:t>зан</w:t>
      </w:r>
      <w:r w:rsidRPr="00D10004">
        <w:rPr>
          <w:sz w:val="28"/>
          <w:szCs w:val="28"/>
        </w:rPr>
        <w:t>- доля занятых на конец отчетного периода в численности граждан предпенсионного возраста, прошедших профессиональное обучение или получивших дополнительное профессиональное образование (процентов);</w:t>
      </w:r>
    </w:p>
    <w:p w:rsidR="0022235E" w:rsidRPr="00D10004" w:rsidRDefault="0022235E" w:rsidP="0022235E">
      <w:pPr>
        <w:ind w:firstLine="709"/>
        <w:jc w:val="both"/>
        <w:rPr>
          <w:sz w:val="28"/>
          <w:szCs w:val="28"/>
        </w:rPr>
      </w:pPr>
      <w:r w:rsidRPr="00D10004">
        <w:rPr>
          <w:sz w:val="28"/>
          <w:szCs w:val="28"/>
        </w:rPr>
        <w:t>Ч</w:t>
      </w:r>
      <w:r w:rsidRPr="00183B81">
        <w:rPr>
          <w:sz w:val="28"/>
          <w:szCs w:val="28"/>
          <w:vertAlign w:val="subscript"/>
        </w:rPr>
        <w:t>обуч</w:t>
      </w:r>
      <w:r w:rsidRPr="00D10004">
        <w:rPr>
          <w:sz w:val="28"/>
          <w:szCs w:val="28"/>
        </w:rPr>
        <w:t xml:space="preserve"> - численность граждан предпенсионного возраста, прошедших профессиональное обучение или получивших дополнительное профессиональное образование, в отчетном периоде (человек);</w:t>
      </w:r>
    </w:p>
    <w:p w:rsidR="0022235E" w:rsidRPr="00D10004" w:rsidRDefault="0022235E" w:rsidP="0022235E">
      <w:pPr>
        <w:ind w:firstLine="709"/>
        <w:jc w:val="both"/>
        <w:rPr>
          <w:sz w:val="28"/>
          <w:szCs w:val="28"/>
        </w:rPr>
      </w:pPr>
      <w:r w:rsidRPr="00D10004">
        <w:rPr>
          <w:sz w:val="28"/>
          <w:szCs w:val="28"/>
        </w:rPr>
        <w:t>Ч</w:t>
      </w:r>
      <w:r w:rsidRPr="00183B81">
        <w:rPr>
          <w:sz w:val="28"/>
          <w:szCs w:val="28"/>
          <w:vertAlign w:val="subscript"/>
        </w:rPr>
        <w:t>зан</w:t>
      </w:r>
      <w:r w:rsidRPr="00D10004">
        <w:rPr>
          <w:sz w:val="28"/>
          <w:szCs w:val="28"/>
        </w:rPr>
        <w:t xml:space="preserve"> - численность занятых граждан предпенсионного возраста, прошедших профессиональное обучение или получивших дополнительное профессиональное образование, на конец отчетного периода (человек).</w:t>
      </w:r>
    </w:p>
    <w:p w:rsidR="0022235E" w:rsidRPr="00D10004" w:rsidRDefault="0022235E" w:rsidP="0022235E">
      <w:pPr>
        <w:ind w:firstLine="709"/>
        <w:jc w:val="both"/>
        <w:rPr>
          <w:sz w:val="28"/>
          <w:szCs w:val="28"/>
        </w:rPr>
      </w:pPr>
      <w:r w:rsidRPr="00D10004">
        <w:rPr>
          <w:sz w:val="28"/>
          <w:szCs w:val="28"/>
        </w:rPr>
        <w:t>Информация о доле занятых на конец отчетного периода в численности граждан предпенсионного возраста, прошедших профессиональное обучение или получивших дополнительное профессиональное образование, публикуется на официальном сайте управления государственной службы по труду и занятости населения Брянской области (rabota-bryanskobl.ru) в составе раздела "Информация";</w:t>
      </w:r>
    </w:p>
    <w:p w:rsidR="0022235E" w:rsidRPr="00D10004" w:rsidRDefault="0022235E" w:rsidP="0022235E">
      <w:pPr>
        <w:ind w:firstLine="709"/>
        <w:jc w:val="both"/>
        <w:rPr>
          <w:sz w:val="28"/>
          <w:szCs w:val="28"/>
        </w:rPr>
      </w:pPr>
      <w:r w:rsidRPr="00D10004">
        <w:rPr>
          <w:sz w:val="28"/>
          <w:szCs w:val="28"/>
        </w:rPr>
        <w:t>60) доля сохранивших занятость работников предпенсионного возраста на конец отчетного периода, прошедших профессиональное обучение или получивших дополнительное профессиональное образование, в численности работников предпенсионного возраста, прошедших обучение, устанавливается на основании расчета по приведенной формуле:</w:t>
      </w:r>
    </w:p>
    <w:p w:rsidR="0022235E" w:rsidRPr="00D10004" w:rsidRDefault="0022235E" w:rsidP="0022235E">
      <w:pPr>
        <w:ind w:firstLine="709"/>
        <w:jc w:val="both"/>
        <w:rPr>
          <w:sz w:val="28"/>
          <w:szCs w:val="28"/>
        </w:rPr>
      </w:pPr>
    </w:p>
    <w:p w:rsidR="0022235E" w:rsidRPr="00D10004" w:rsidRDefault="0022235E" w:rsidP="0022235E">
      <w:pPr>
        <w:ind w:firstLine="709"/>
        <w:jc w:val="center"/>
        <w:rPr>
          <w:sz w:val="28"/>
          <w:szCs w:val="28"/>
        </w:rPr>
      </w:pPr>
      <w:r w:rsidRPr="00D10004">
        <w:rPr>
          <w:sz w:val="28"/>
          <w:szCs w:val="28"/>
        </w:rPr>
        <w:t>Д</w:t>
      </w:r>
      <w:r w:rsidRPr="00183B81">
        <w:rPr>
          <w:sz w:val="28"/>
          <w:szCs w:val="28"/>
          <w:vertAlign w:val="subscript"/>
        </w:rPr>
        <w:t>сохрзан</w:t>
      </w:r>
      <w:r w:rsidRPr="00D10004">
        <w:rPr>
          <w:sz w:val="28"/>
          <w:szCs w:val="28"/>
        </w:rPr>
        <w:t>= (Ч</w:t>
      </w:r>
      <w:r w:rsidRPr="00183B81">
        <w:rPr>
          <w:sz w:val="28"/>
          <w:szCs w:val="28"/>
          <w:vertAlign w:val="subscript"/>
        </w:rPr>
        <w:t xml:space="preserve">зан раб </w:t>
      </w:r>
      <w:r w:rsidRPr="00D10004">
        <w:rPr>
          <w:sz w:val="28"/>
          <w:szCs w:val="28"/>
        </w:rPr>
        <w:t>/ Ч</w:t>
      </w:r>
      <w:r w:rsidRPr="00183B81">
        <w:rPr>
          <w:sz w:val="28"/>
          <w:szCs w:val="28"/>
          <w:vertAlign w:val="subscript"/>
        </w:rPr>
        <w:t>обуч раб</w:t>
      </w:r>
      <w:r w:rsidRPr="00D10004">
        <w:rPr>
          <w:sz w:val="28"/>
          <w:szCs w:val="28"/>
        </w:rPr>
        <w:t>) x 100, где:</w:t>
      </w:r>
    </w:p>
    <w:p w:rsidR="0022235E" w:rsidRPr="00D10004" w:rsidRDefault="0022235E" w:rsidP="0022235E">
      <w:pPr>
        <w:ind w:firstLine="709"/>
        <w:jc w:val="both"/>
        <w:rPr>
          <w:sz w:val="28"/>
          <w:szCs w:val="28"/>
        </w:rPr>
      </w:pPr>
    </w:p>
    <w:p w:rsidR="0022235E" w:rsidRPr="00D10004" w:rsidRDefault="0022235E" w:rsidP="0022235E">
      <w:pPr>
        <w:ind w:firstLine="709"/>
        <w:jc w:val="both"/>
        <w:rPr>
          <w:sz w:val="28"/>
          <w:szCs w:val="28"/>
        </w:rPr>
      </w:pPr>
      <w:r w:rsidRPr="00D10004">
        <w:rPr>
          <w:sz w:val="28"/>
          <w:szCs w:val="28"/>
        </w:rPr>
        <w:lastRenderedPageBreak/>
        <w:t>Д</w:t>
      </w:r>
      <w:r w:rsidRPr="00183B81">
        <w:rPr>
          <w:sz w:val="28"/>
          <w:szCs w:val="28"/>
          <w:vertAlign w:val="subscript"/>
        </w:rPr>
        <w:t>сохрзан</w:t>
      </w:r>
      <w:r w:rsidRPr="00D10004">
        <w:rPr>
          <w:sz w:val="28"/>
          <w:szCs w:val="28"/>
        </w:rPr>
        <w:t>- доля сохранивших занятость работников предпенсионного возраста на конец отчетного периода, прошедших профессиональное обучение или получивших дополнительное профессиональное образование, в численности работников предпенсионного возраста, прошедших обучение (процентов);</w:t>
      </w:r>
    </w:p>
    <w:p w:rsidR="0022235E" w:rsidRPr="00D10004" w:rsidRDefault="0022235E" w:rsidP="0022235E">
      <w:pPr>
        <w:ind w:firstLine="709"/>
        <w:jc w:val="both"/>
        <w:rPr>
          <w:sz w:val="28"/>
          <w:szCs w:val="28"/>
        </w:rPr>
      </w:pPr>
      <w:r w:rsidRPr="00D10004">
        <w:rPr>
          <w:sz w:val="28"/>
          <w:szCs w:val="28"/>
        </w:rPr>
        <w:t>Ч</w:t>
      </w:r>
      <w:r w:rsidRPr="00183B81">
        <w:rPr>
          <w:sz w:val="28"/>
          <w:szCs w:val="28"/>
          <w:vertAlign w:val="subscript"/>
        </w:rPr>
        <w:t xml:space="preserve">обуч раб </w:t>
      </w:r>
      <w:r w:rsidRPr="00D10004">
        <w:rPr>
          <w:sz w:val="28"/>
          <w:szCs w:val="28"/>
        </w:rPr>
        <w:t>- численность работников предпенсионного возраста, прошедших профессиональное обучение или получивших дополнительное профессиональное образование, в отчетном периоде (человек);</w:t>
      </w:r>
    </w:p>
    <w:p w:rsidR="0022235E" w:rsidRPr="00D10004" w:rsidRDefault="0022235E" w:rsidP="0022235E">
      <w:pPr>
        <w:ind w:firstLine="709"/>
        <w:jc w:val="both"/>
        <w:rPr>
          <w:sz w:val="28"/>
          <w:szCs w:val="28"/>
        </w:rPr>
      </w:pPr>
      <w:r w:rsidRPr="00D10004">
        <w:rPr>
          <w:sz w:val="28"/>
          <w:szCs w:val="28"/>
        </w:rPr>
        <w:t>Ч</w:t>
      </w:r>
      <w:r w:rsidRPr="00183B81">
        <w:rPr>
          <w:sz w:val="28"/>
          <w:szCs w:val="28"/>
          <w:vertAlign w:val="subscript"/>
        </w:rPr>
        <w:t xml:space="preserve">зан раб </w:t>
      </w:r>
      <w:r w:rsidRPr="00D10004">
        <w:rPr>
          <w:sz w:val="28"/>
          <w:szCs w:val="28"/>
        </w:rPr>
        <w:t>- численность занятых работников предпенсионного возраста, прошедших профессиональное обучение или получивших дополнительное профессиональное образование, на конец отчетного периода (человек).</w:t>
      </w:r>
    </w:p>
    <w:p w:rsidR="0022235E" w:rsidRPr="00D10004" w:rsidRDefault="0022235E" w:rsidP="0022235E">
      <w:pPr>
        <w:ind w:firstLine="709"/>
        <w:jc w:val="both"/>
        <w:rPr>
          <w:sz w:val="28"/>
          <w:szCs w:val="28"/>
        </w:rPr>
      </w:pPr>
      <w:r w:rsidRPr="00D10004">
        <w:rPr>
          <w:sz w:val="28"/>
          <w:szCs w:val="28"/>
        </w:rPr>
        <w:t>Информация о доле сохранивших занятость работников предпенсионного возраста на конец отчетного периода, прошедших профессиональное обучение или получивших дополнительное профессиональное образование, в численности работников предпенсионного возраста, прошедших обучение, публикуется на официальном сайте управления государственной службы по труду и занятости населения Брянской области (rabota-bryanskobl.ru) в составе раздела "Информация".».</w:t>
      </w:r>
    </w:p>
    <w:p w:rsidR="00641B4B" w:rsidRPr="001F0ECB" w:rsidRDefault="00641B4B" w:rsidP="009C5B0C">
      <w:pPr>
        <w:pStyle w:val="afa"/>
        <w:ind w:left="0" w:firstLine="709"/>
        <w:jc w:val="both"/>
      </w:pPr>
      <w:r w:rsidRPr="001F0ECB">
        <w:t>1.2. Приложение 1 к государственной программе изложить в редакции согласно приложению 1 к настоящему постановлению</w:t>
      </w:r>
      <w:r w:rsidR="00385281" w:rsidRPr="001F0ECB">
        <w:t>.</w:t>
      </w:r>
    </w:p>
    <w:p w:rsidR="00644435" w:rsidRPr="001F0ECB" w:rsidRDefault="002A07AD" w:rsidP="00CF65F2">
      <w:pPr>
        <w:pStyle w:val="afa"/>
        <w:spacing w:after="0" w:line="240" w:lineRule="auto"/>
        <w:ind w:left="0" w:firstLine="709"/>
        <w:jc w:val="both"/>
      </w:pPr>
      <w:r w:rsidRPr="001F0ECB">
        <w:rPr>
          <w:color w:val="000000"/>
        </w:rPr>
        <w:t>1.</w:t>
      </w:r>
      <w:r w:rsidR="00641B4B" w:rsidRPr="001F0ECB">
        <w:rPr>
          <w:color w:val="000000"/>
        </w:rPr>
        <w:t>3</w:t>
      </w:r>
      <w:r w:rsidRPr="001F0ECB">
        <w:rPr>
          <w:color w:val="000000"/>
        </w:rPr>
        <w:t xml:space="preserve">. </w:t>
      </w:r>
      <w:r w:rsidR="00674ABD" w:rsidRPr="001F0ECB">
        <w:rPr>
          <w:color w:val="000000"/>
        </w:rPr>
        <w:t>П</w:t>
      </w:r>
      <w:r w:rsidR="00537738" w:rsidRPr="001F0ECB">
        <w:rPr>
          <w:color w:val="000000"/>
        </w:rPr>
        <w:t>риложение 2</w:t>
      </w:r>
      <w:r w:rsidR="00537738" w:rsidRPr="001F0ECB">
        <w:t xml:space="preserve"> к государственной программе изложить в редакции</w:t>
      </w:r>
      <w:r w:rsidR="008646E1" w:rsidRPr="001F0ECB">
        <w:t xml:space="preserve"> согласно приложению </w:t>
      </w:r>
      <w:r w:rsidR="00641B4B" w:rsidRPr="001F0ECB">
        <w:t>2</w:t>
      </w:r>
      <w:r w:rsidR="008646E1" w:rsidRPr="001F0ECB">
        <w:t xml:space="preserve"> к настоящему постановлению</w:t>
      </w:r>
      <w:r w:rsidR="00537738" w:rsidRPr="001F0ECB">
        <w:t>:</w:t>
      </w:r>
    </w:p>
    <w:p w:rsidR="00644435" w:rsidRPr="001F0ECB" w:rsidRDefault="00644435" w:rsidP="002E5850">
      <w:pPr>
        <w:widowControl w:val="0"/>
        <w:autoSpaceDE w:val="0"/>
        <w:autoSpaceDN w:val="0"/>
        <w:adjustRightInd w:val="0"/>
        <w:ind w:firstLine="851"/>
        <w:jc w:val="both"/>
        <w:rPr>
          <w:sz w:val="28"/>
          <w:szCs w:val="28"/>
        </w:rPr>
      </w:pPr>
    </w:p>
    <w:p w:rsidR="00644435" w:rsidRPr="001F0ECB" w:rsidRDefault="00644435" w:rsidP="002E5850">
      <w:pPr>
        <w:widowControl w:val="0"/>
        <w:autoSpaceDE w:val="0"/>
        <w:autoSpaceDN w:val="0"/>
        <w:adjustRightInd w:val="0"/>
        <w:ind w:firstLine="851"/>
        <w:jc w:val="both"/>
        <w:rPr>
          <w:sz w:val="28"/>
          <w:szCs w:val="28"/>
        </w:rPr>
        <w:sectPr w:rsidR="00644435" w:rsidRPr="001F0ECB" w:rsidSect="00717349">
          <w:headerReference w:type="default" r:id="rId8"/>
          <w:pgSz w:w="11906" w:h="16838"/>
          <w:pgMar w:top="851" w:right="851" w:bottom="1134" w:left="1701" w:header="709" w:footer="709" w:gutter="0"/>
          <w:cols w:space="708"/>
          <w:titlePg/>
          <w:docGrid w:linePitch="360"/>
        </w:sectPr>
      </w:pPr>
    </w:p>
    <w:p w:rsidR="00DB05B1" w:rsidRPr="001F0ECB" w:rsidRDefault="00DB05B1" w:rsidP="00DB05B1">
      <w:pPr>
        <w:pStyle w:val="afb"/>
        <w:ind w:left="9781"/>
        <w:rPr>
          <w:sz w:val="22"/>
          <w:szCs w:val="22"/>
        </w:rPr>
      </w:pPr>
      <w:r w:rsidRPr="001F0ECB">
        <w:rPr>
          <w:sz w:val="22"/>
          <w:szCs w:val="22"/>
        </w:rPr>
        <w:lastRenderedPageBreak/>
        <w:t xml:space="preserve">      Приложение 1 </w:t>
      </w:r>
    </w:p>
    <w:p w:rsidR="00DB05B1" w:rsidRPr="001F0ECB" w:rsidRDefault="00DB05B1" w:rsidP="00DB05B1">
      <w:pPr>
        <w:pStyle w:val="afb"/>
        <w:ind w:left="9781"/>
        <w:rPr>
          <w:sz w:val="22"/>
          <w:szCs w:val="22"/>
        </w:rPr>
      </w:pPr>
      <w:r w:rsidRPr="001F0ECB">
        <w:rPr>
          <w:sz w:val="22"/>
          <w:szCs w:val="22"/>
        </w:rPr>
        <w:t xml:space="preserve">к постановлению Правительства </w:t>
      </w:r>
    </w:p>
    <w:p w:rsidR="00DB05B1" w:rsidRPr="001F0ECB" w:rsidRDefault="00DB05B1" w:rsidP="00DB05B1">
      <w:pPr>
        <w:pStyle w:val="afb"/>
        <w:ind w:left="9781"/>
        <w:rPr>
          <w:sz w:val="22"/>
          <w:szCs w:val="22"/>
        </w:rPr>
      </w:pPr>
      <w:r w:rsidRPr="001F0ECB">
        <w:rPr>
          <w:sz w:val="22"/>
          <w:szCs w:val="22"/>
        </w:rPr>
        <w:t>Брянской области</w:t>
      </w:r>
    </w:p>
    <w:p w:rsidR="00DB05B1" w:rsidRPr="001F0ECB" w:rsidRDefault="00DB05B1" w:rsidP="00DB05B1">
      <w:pPr>
        <w:pStyle w:val="afb"/>
        <w:ind w:left="9781"/>
        <w:rPr>
          <w:sz w:val="22"/>
          <w:szCs w:val="22"/>
        </w:rPr>
      </w:pPr>
      <w:r w:rsidRPr="001F0ECB">
        <w:rPr>
          <w:sz w:val="22"/>
          <w:szCs w:val="22"/>
        </w:rPr>
        <w:t>от ________ 2019 года №_______</w:t>
      </w:r>
    </w:p>
    <w:p w:rsidR="00DB05B1" w:rsidRPr="001F0ECB" w:rsidRDefault="00DB05B1" w:rsidP="00DB05B1">
      <w:pPr>
        <w:pStyle w:val="afb"/>
        <w:ind w:left="9781"/>
        <w:rPr>
          <w:sz w:val="22"/>
          <w:szCs w:val="22"/>
        </w:rPr>
      </w:pPr>
    </w:p>
    <w:p w:rsidR="00DB05B1" w:rsidRPr="001F0ECB" w:rsidRDefault="00DB05B1" w:rsidP="00DB05B1">
      <w:pPr>
        <w:pStyle w:val="afb"/>
        <w:ind w:left="9781"/>
        <w:rPr>
          <w:sz w:val="22"/>
          <w:szCs w:val="22"/>
        </w:rPr>
      </w:pPr>
      <w:r w:rsidRPr="001F0ECB">
        <w:rPr>
          <w:sz w:val="22"/>
          <w:szCs w:val="22"/>
        </w:rPr>
        <w:t>(приложение 1</w:t>
      </w:r>
    </w:p>
    <w:p w:rsidR="00DB05B1" w:rsidRPr="001F0ECB" w:rsidRDefault="00DB05B1" w:rsidP="00DB05B1">
      <w:pPr>
        <w:pStyle w:val="afb"/>
        <w:ind w:left="9781"/>
        <w:rPr>
          <w:sz w:val="22"/>
          <w:szCs w:val="22"/>
        </w:rPr>
      </w:pPr>
      <w:r w:rsidRPr="001F0ECB">
        <w:rPr>
          <w:sz w:val="22"/>
          <w:szCs w:val="22"/>
        </w:rPr>
        <w:t>к государственной программе Брянской области «Содействие занятости населения, государственное регулирование социально-трудовых отношений и охраны т</w:t>
      </w:r>
      <w:r w:rsidR="009C5B0C" w:rsidRPr="001F0ECB">
        <w:rPr>
          <w:sz w:val="22"/>
          <w:szCs w:val="22"/>
        </w:rPr>
        <w:t>руда в Брянской области»)</w:t>
      </w:r>
    </w:p>
    <w:p w:rsidR="00D606FF" w:rsidRPr="001F0ECB" w:rsidRDefault="00D606FF" w:rsidP="00D606FF">
      <w:pPr>
        <w:autoSpaceDE w:val="0"/>
        <w:autoSpaceDN w:val="0"/>
        <w:adjustRightInd w:val="0"/>
        <w:ind w:firstLine="540"/>
        <w:jc w:val="right"/>
        <w:rPr>
          <w:rFonts w:eastAsia="Calibri"/>
          <w:sz w:val="28"/>
          <w:szCs w:val="28"/>
        </w:rPr>
      </w:pPr>
    </w:p>
    <w:p w:rsidR="00D606FF" w:rsidRPr="001F0ECB" w:rsidRDefault="00D606FF" w:rsidP="00D606FF">
      <w:pPr>
        <w:autoSpaceDE w:val="0"/>
        <w:autoSpaceDN w:val="0"/>
        <w:adjustRightInd w:val="0"/>
        <w:jc w:val="center"/>
        <w:rPr>
          <w:sz w:val="28"/>
          <w:szCs w:val="28"/>
        </w:rPr>
      </w:pPr>
      <w:r w:rsidRPr="001F0ECB">
        <w:rPr>
          <w:sz w:val="28"/>
          <w:szCs w:val="28"/>
        </w:rPr>
        <w:t xml:space="preserve">Сведения о показателях (индикаторах) государственной программы </w:t>
      </w:r>
    </w:p>
    <w:p w:rsidR="00D606FF" w:rsidRPr="001F0ECB" w:rsidRDefault="00D606FF" w:rsidP="00D606FF">
      <w:pPr>
        <w:autoSpaceDE w:val="0"/>
        <w:autoSpaceDN w:val="0"/>
        <w:adjustRightInd w:val="0"/>
        <w:jc w:val="center"/>
        <w:rPr>
          <w:rFonts w:eastAsia="Calibri"/>
          <w:sz w:val="28"/>
          <w:szCs w:val="28"/>
        </w:rPr>
      </w:pPr>
      <w:r w:rsidRPr="001F0ECB">
        <w:rPr>
          <w:rFonts w:eastAsia="Calibri"/>
          <w:sz w:val="28"/>
          <w:szCs w:val="28"/>
        </w:rPr>
        <w:t>«Содействие занятости населения, государственное регулирование социально-трудовых отношений и</w:t>
      </w:r>
    </w:p>
    <w:p w:rsidR="00D606FF" w:rsidRPr="00E93FA1" w:rsidRDefault="00D606FF" w:rsidP="00D606FF">
      <w:pPr>
        <w:autoSpaceDE w:val="0"/>
        <w:autoSpaceDN w:val="0"/>
        <w:adjustRightInd w:val="0"/>
        <w:jc w:val="center"/>
        <w:rPr>
          <w:rFonts w:eastAsia="Calibri"/>
          <w:sz w:val="28"/>
          <w:szCs w:val="28"/>
        </w:rPr>
      </w:pPr>
      <w:r w:rsidRPr="001F0ECB">
        <w:rPr>
          <w:rFonts w:eastAsia="Calibri"/>
          <w:sz w:val="28"/>
          <w:szCs w:val="28"/>
        </w:rPr>
        <w:t>охраны труда в Брянской области», подпрограмм и их значениях</w:t>
      </w:r>
    </w:p>
    <w:p w:rsidR="00A90309" w:rsidRPr="00E93FA1" w:rsidRDefault="00A90309" w:rsidP="00D606FF">
      <w:pPr>
        <w:autoSpaceDE w:val="0"/>
        <w:autoSpaceDN w:val="0"/>
        <w:adjustRightInd w:val="0"/>
        <w:jc w:val="center"/>
        <w:rPr>
          <w:rFonts w:eastAsia="Calibri"/>
          <w:sz w:val="28"/>
          <w:szCs w:val="28"/>
        </w:rPr>
      </w:pPr>
    </w:p>
    <w:tbl>
      <w:tblPr>
        <w:tblW w:w="17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824"/>
        <w:gridCol w:w="22"/>
        <w:gridCol w:w="1641"/>
        <w:gridCol w:w="68"/>
        <w:gridCol w:w="1212"/>
        <w:gridCol w:w="1275"/>
        <w:gridCol w:w="1276"/>
        <w:gridCol w:w="958"/>
        <w:gridCol w:w="34"/>
        <w:gridCol w:w="9"/>
        <w:gridCol w:w="956"/>
        <w:gridCol w:w="28"/>
        <w:gridCol w:w="9"/>
        <w:gridCol w:w="963"/>
        <w:gridCol w:w="15"/>
        <w:gridCol w:w="9"/>
        <w:gridCol w:w="979"/>
        <w:gridCol w:w="13"/>
        <w:gridCol w:w="992"/>
        <w:gridCol w:w="9"/>
        <w:gridCol w:w="16"/>
        <w:gridCol w:w="2243"/>
      </w:tblGrid>
      <w:tr w:rsidR="00A90309" w:rsidRPr="001F0ECB" w:rsidTr="002A4238">
        <w:trPr>
          <w:gridAfter w:val="2"/>
          <w:wAfter w:w="2259" w:type="dxa"/>
        </w:trPr>
        <w:tc>
          <w:tcPr>
            <w:tcW w:w="567" w:type="dxa"/>
            <w:vMerge w:val="restart"/>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3846" w:type="dxa"/>
            <w:gridSpan w:val="2"/>
            <w:vMerge w:val="restart"/>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Наименование</w:t>
            </w:r>
          </w:p>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показателя</w:t>
            </w:r>
          </w:p>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(индикатора)</w:t>
            </w:r>
          </w:p>
        </w:tc>
        <w:tc>
          <w:tcPr>
            <w:tcW w:w="1709" w:type="dxa"/>
            <w:gridSpan w:val="2"/>
            <w:vMerge w:val="restart"/>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Единица измерения</w:t>
            </w:r>
          </w:p>
        </w:tc>
        <w:tc>
          <w:tcPr>
            <w:tcW w:w="8737" w:type="dxa"/>
            <w:gridSpan w:val="16"/>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Целевые значения показателей (индикаторов)</w:t>
            </w:r>
          </w:p>
        </w:tc>
      </w:tr>
      <w:tr w:rsidR="00A90309" w:rsidRPr="001F0ECB" w:rsidTr="002A4238">
        <w:trPr>
          <w:gridAfter w:val="2"/>
          <w:wAfter w:w="2259" w:type="dxa"/>
        </w:trPr>
        <w:tc>
          <w:tcPr>
            <w:tcW w:w="567" w:type="dxa"/>
            <w:vMerge/>
          </w:tcPr>
          <w:p w:rsidR="00A90309" w:rsidRPr="001F0ECB" w:rsidRDefault="00A90309" w:rsidP="002A4238">
            <w:pPr>
              <w:widowControl w:val="0"/>
              <w:autoSpaceDE w:val="0"/>
              <w:autoSpaceDN w:val="0"/>
              <w:adjustRightInd w:val="0"/>
              <w:jc w:val="center"/>
              <w:rPr>
                <w:color w:val="000000"/>
                <w:sz w:val="28"/>
                <w:szCs w:val="28"/>
              </w:rPr>
            </w:pPr>
          </w:p>
        </w:tc>
        <w:tc>
          <w:tcPr>
            <w:tcW w:w="3846" w:type="dxa"/>
            <w:gridSpan w:val="2"/>
            <w:vMerge/>
          </w:tcPr>
          <w:p w:rsidR="00A90309" w:rsidRPr="001F0ECB" w:rsidRDefault="00A90309" w:rsidP="002A4238">
            <w:pPr>
              <w:widowControl w:val="0"/>
              <w:autoSpaceDE w:val="0"/>
              <w:autoSpaceDN w:val="0"/>
              <w:adjustRightInd w:val="0"/>
              <w:jc w:val="center"/>
              <w:rPr>
                <w:color w:val="000000"/>
                <w:sz w:val="28"/>
                <w:szCs w:val="28"/>
              </w:rPr>
            </w:pPr>
          </w:p>
        </w:tc>
        <w:tc>
          <w:tcPr>
            <w:tcW w:w="1709" w:type="dxa"/>
            <w:gridSpan w:val="2"/>
            <w:vMerge/>
          </w:tcPr>
          <w:p w:rsidR="00A90309" w:rsidRPr="001F0ECB" w:rsidRDefault="00A90309" w:rsidP="002A4238">
            <w:pPr>
              <w:widowControl w:val="0"/>
              <w:autoSpaceDE w:val="0"/>
              <w:autoSpaceDN w:val="0"/>
              <w:adjustRightInd w:val="0"/>
              <w:jc w:val="center"/>
              <w:rPr>
                <w:color w:val="000000"/>
                <w:sz w:val="28"/>
                <w:szCs w:val="28"/>
              </w:rPr>
            </w:pPr>
          </w:p>
        </w:tc>
        <w:tc>
          <w:tcPr>
            <w:tcW w:w="1212" w:type="dxa"/>
            <w:tcBorders>
              <w:right w:val="single" w:sz="4" w:space="0" w:color="auto"/>
            </w:tcBorders>
            <w:vAlign w:val="center"/>
          </w:tcPr>
          <w:p w:rsidR="00A90309" w:rsidRPr="001F0ECB" w:rsidRDefault="00A90309" w:rsidP="002A4238">
            <w:pPr>
              <w:widowControl w:val="0"/>
              <w:autoSpaceDE w:val="0"/>
              <w:autoSpaceDN w:val="0"/>
              <w:adjustRightInd w:val="0"/>
              <w:ind w:right="-96"/>
              <w:jc w:val="center"/>
              <w:rPr>
                <w:color w:val="000000"/>
                <w:sz w:val="28"/>
                <w:szCs w:val="28"/>
              </w:rPr>
            </w:pPr>
            <w:r w:rsidRPr="001F0ECB">
              <w:rPr>
                <w:color w:val="000000"/>
                <w:sz w:val="28"/>
                <w:szCs w:val="28"/>
              </w:rPr>
              <w:t>2017 год</w:t>
            </w:r>
          </w:p>
          <w:p w:rsidR="00A90309" w:rsidRPr="001F0ECB" w:rsidRDefault="00A90309" w:rsidP="002A4238">
            <w:pPr>
              <w:widowControl w:val="0"/>
              <w:autoSpaceDE w:val="0"/>
              <w:autoSpaceDN w:val="0"/>
              <w:adjustRightInd w:val="0"/>
              <w:ind w:right="-96"/>
              <w:jc w:val="center"/>
              <w:rPr>
                <w:color w:val="000000"/>
                <w:sz w:val="28"/>
                <w:szCs w:val="28"/>
              </w:rPr>
            </w:pPr>
            <w:r w:rsidRPr="001F0ECB">
              <w:rPr>
                <w:color w:val="000000"/>
                <w:sz w:val="28"/>
                <w:szCs w:val="28"/>
              </w:rPr>
              <w:t>(факт)</w:t>
            </w:r>
          </w:p>
        </w:tc>
        <w:tc>
          <w:tcPr>
            <w:tcW w:w="1275" w:type="dxa"/>
            <w:tcBorders>
              <w:left w:val="single" w:sz="4" w:space="0" w:color="auto"/>
              <w:righ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2018 год</w:t>
            </w:r>
          </w:p>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(факт)</w:t>
            </w:r>
          </w:p>
        </w:tc>
        <w:tc>
          <w:tcPr>
            <w:tcW w:w="1276" w:type="dxa"/>
            <w:tcBorders>
              <w:lef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2019 год (оценка)</w:t>
            </w:r>
          </w:p>
        </w:tc>
        <w:tc>
          <w:tcPr>
            <w:tcW w:w="1001" w:type="dxa"/>
            <w:gridSpan w:val="3"/>
            <w:tcBorders>
              <w:righ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2020</w:t>
            </w:r>
          </w:p>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год</w:t>
            </w:r>
          </w:p>
        </w:tc>
        <w:tc>
          <w:tcPr>
            <w:tcW w:w="993" w:type="dxa"/>
            <w:gridSpan w:val="3"/>
            <w:tcBorders>
              <w:left w:val="single" w:sz="4" w:space="0" w:color="auto"/>
              <w:righ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2021 год</w:t>
            </w:r>
          </w:p>
        </w:tc>
        <w:tc>
          <w:tcPr>
            <w:tcW w:w="987" w:type="dxa"/>
            <w:gridSpan w:val="3"/>
            <w:tcBorders>
              <w:left w:val="single" w:sz="4" w:space="0" w:color="auto"/>
              <w:righ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2022 год</w:t>
            </w:r>
          </w:p>
        </w:tc>
        <w:tc>
          <w:tcPr>
            <w:tcW w:w="992" w:type="dxa"/>
            <w:gridSpan w:val="2"/>
            <w:tcBorders>
              <w:left w:val="single" w:sz="4" w:space="0" w:color="auto"/>
              <w:righ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2023 год</w:t>
            </w:r>
          </w:p>
        </w:tc>
        <w:tc>
          <w:tcPr>
            <w:tcW w:w="1001" w:type="dxa"/>
            <w:gridSpan w:val="2"/>
            <w:tcBorders>
              <w:left w:val="single" w:sz="4" w:space="0" w:color="auto"/>
            </w:tcBorders>
            <w:vAlign w:val="center"/>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2024 год</w:t>
            </w:r>
          </w:p>
        </w:tc>
      </w:tr>
      <w:tr w:rsidR="00A90309" w:rsidRPr="001F0ECB" w:rsidTr="002A4238">
        <w:trPr>
          <w:gridAfter w:val="1"/>
          <w:wAfter w:w="2243" w:type="dxa"/>
        </w:trPr>
        <w:tc>
          <w:tcPr>
            <w:tcW w:w="14875" w:type="dxa"/>
            <w:gridSpan w:val="2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Цель государственной программы: «Содействие в трудоустройстве и обеспечение социальной поддержки безработных граждан»</w:t>
            </w:r>
          </w:p>
        </w:tc>
      </w:tr>
      <w:tr w:rsidR="00A90309" w:rsidRPr="001F0ECB" w:rsidTr="002A4238">
        <w:trPr>
          <w:gridAfter w:val="1"/>
          <w:wAfter w:w="2243" w:type="dxa"/>
        </w:trPr>
        <w:tc>
          <w:tcPr>
            <w:tcW w:w="14875" w:type="dxa"/>
            <w:gridSpan w:val="2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Задача государственной программы: «Обеспечение социальной поддержки безработных граждан»</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Уровень регистрируемой безработицы в среднем за год</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0,9</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00"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03"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05" w:type="dxa"/>
            <w:gridSpan w:val="2"/>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Уровень безработицы (по методологии МОТ)</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4,4</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3,9</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3,9</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3,9</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3,8</w:t>
            </w:r>
          </w:p>
        </w:tc>
        <w:tc>
          <w:tcPr>
            <w:tcW w:w="1000"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3,7</w:t>
            </w:r>
          </w:p>
        </w:tc>
        <w:tc>
          <w:tcPr>
            <w:tcW w:w="1003"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3,6</w:t>
            </w:r>
          </w:p>
        </w:tc>
        <w:tc>
          <w:tcPr>
            <w:tcW w:w="1005" w:type="dxa"/>
            <w:gridSpan w:val="2"/>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Численность безработных, зарегистрированных в  государственных учреждениях службы занятости населения (на конец года)</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тыс. человек</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5,6</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4,7</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6,1</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6,1</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6,1</w:t>
            </w:r>
          </w:p>
        </w:tc>
        <w:tc>
          <w:tcPr>
            <w:tcW w:w="1000"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6,1</w:t>
            </w:r>
          </w:p>
        </w:tc>
        <w:tc>
          <w:tcPr>
            <w:tcW w:w="1003"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6,1</w:t>
            </w:r>
          </w:p>
        </w:tc>
        <w:tc>
          <w:tcPr>
            <w:tcW w:w="1005" w:type="dxa"/>
            <w:gridSpan w:val="2"/>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6,1</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4.</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Численность безработных (по методологии МОТ)</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тыс. человек</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27,0</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24,0</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24,0</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23,7</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23,0</w:t>
            </w:r>
          </w:p>
        </w:tc>
        <w:tc>
          <w:tcPr>
            <w:tcW w:w="1000"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22,5</w:t>
            </w:r>
          </w:p>
        </w:tc>
        <w:tc>
          <w:tcPr>
            <w:tcW w:w="1003"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22,2</w:t>
            </w:r>
          </w:p>
        </w:tc>
        <w:tc>
          <w:tcPr>
            <w:tcW w:w="1005" w:type="dxa"/>
            <w:gridSpan w:val="2"/>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21,5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lastRenderedPageBreak/>
              <w:t>5.</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Численность незанятых граждан, зарегистрированных в государственных учреждениях службы занятости населения, в расчете на одну заявленную вакансию (на конец года)</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человек</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0,5</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c>
          <w:tcPr>
            <w:tcW w:w="1000"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c>
          <w:tcPr>
            <w:tcW w:w="1003"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c>
          <w:tcPr>
            <w:tcW w:w="1005" w:type="dxa"/>
            <w:gridSpan w:val="2"/>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0,7</w:t>
            </w:r>
          </w:p>
        </w:tc>
      </w:tr>
      <w:tr w:rsidR="00A90309" w:rsidRPr="001F0ECB" w:rsidTr="002A4238">
        <w:trPr>
          <w:gridAfter w:val="1"/>
          <w:wAfter w:w="2243" w:type="dxa"/>
        </w:trPr>
        <w:tc>
          <w:tcPr>
            <w:tcW w:w="14875" w:type="dxa"/>
            <w:gridSpan w:val="2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Задача государственной программы: «Содействие в трудоустройстве безработных граждан»</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Удельный вес трудоустроенных граждан в общей численности граждан, обратившихся за содействием в поиске подходящей работы в органы службы занятости</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75,7</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71,9</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67,0</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67,0</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67,0</w:t>
            </w:r>
          </w:p>
        </w:tc>
        <w:tc>
          <w:tcPr>
            <w:tcW w:w="1015" w:type="dxa"/>
            <w:gridSpan w:val="4"/>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67,0</w:t>
            </w:r>
          </w:p>
        </w:tc>
        <w:tc>
          <w:tcPr>
            <w:tcW w:w="1001"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67,0</w:t>
            </w:r>
          </w:p>
        </w:tc>
        <w:tc>
          <w:tcPr>
            <w:tcW w:w="992"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67,0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7.</w:t>
            </w:r>
          </w:p>
        </w:tc>
        <w:tc>
          <w:tcPr>
            <w:tcW w:w="3846" w:type="dxa"/>
            <w:gridSpan w:val="2"/>
          </w:tcPr>
          <w:p w:rsidR="00A90309" w:rsidRPr="001F0ECB" w:rsidRDefault="00A90309" w:rsidP="002A4238">
            <w:pPr>
              <w:pStyle w:val="3f3f3f3f3f3f3f3f3f3f3f3f3f"/>
              <w:rPr>
                <w:rFonts w:ascii="Times New Roman" w:hAnsi="Times New Roman" w:cs="Times New Roman"/>
                <w:color w:val="000000"/>
                <w:sz w:val="28"/>
                <w:szCs w:val="28"/>
              </w:rPr>
            </w:pPr>
            <w:r w:rsidRPr="001F0ECB">
              <w:rPr>
                <w:rFonts w:ascii="Times New Roman" w:hAnsi="Times New Roman" w:cs="Times New Roman"/>
                <w:color w:val="000000"/>
                <w:sz w:val="28"/>
                <w:szCs w:val="28"/>
              </w:rPr>
              <w:t xml:space="preserve">Количество оборудованных (оснащенных) рабочих мест для трудоустройства инвалидов </w:t>
            </w:r>
          </w:p>
        </w:tc>
        <w:tc>
          <w:tcPr>
            <w:tcW w:w="1709" w:type="dxa"/>
            <w:gridSpan w:val="2"/>
          </w:tcPr>
          <w:p w:rsidR="00A90309" w:rsidRPr="001F0ECB" w:rsidRDefault="00A90309" w:rsidP="002A4238">
            <w:pPr>
              <w:pStyle w:val="TableContents"/>
              <w:jc w:val="center"/>
              <w:rPr>
                <w:color w:val="000000"/>
              </w:rPr>
            </w:pPr>
            <w:r w:rsidRPr="001F0ECB">
              <w:rPr>
                <w:color w:val="000000"/>
              </w:rPr>
              <w:t>единиц</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85</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14</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15" w:type="dxa"/>
            <w:gridSpan w:val="4"/>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01"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92"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8.</w:t>
            </w:r>
          </w:p>
        </w:tc>
        <w:tc>
          <w:tcPr>
            <w:tcW w:w="3846" w:type="dxa"/>
            <w:gridSpan w:val="2"/>
          </w:tcPr>
          <w:p w:rsidR="00A90309" w:rsidRPr="001F0ECB" w:rsidRDefault="00A90309" w:rsidP="002A4238">
            <w:pPr>
              <w:pStyle w:val="3f3f3f3f3f3f3f3f3f3f3f3f3f"/>
              <w:rPr>
                <w:rFonts w:ascii="Times New Roman" w:hAnsi="Times New Roman" w:cs="Times New Roman"/>
                <w:color w:val="000000"/>
                <w:sz w:val="28"/>
                <w:szCs w:val="28"/>
              </w:rPr>
            </w:pPr>
            <w:r w:rsidRPr="001F0ECB">
              <w:rPr>
                <w:rFonts w:ascii="Times New Roman" w:hAnsi="Times New Roman" w:cs="Times New Roman"/>
                <w:color w:val="000000"/>
                <w:sz w:val="28"/>
                <w:szCs w:val="28"/>
              </w:rPr>
              <w:t>Численность инвалидов, трудоустроенных на оборудованные (оснащенные) рабочие места</w:t>
            </w:r>
          </w:p>
        </w:tc>
        <w:tc>
          <w:tcPr>
            <w:tcW w:w="1709" w:type="dxa"/>
            <w:gridSpan w:val="2"/>
          </w:tcPr>
          <w:p w:rsidR="00A90309" w:rsidRPr="001F0ECB" w:rsidRDefault="00A90309" w:rsidP="002A4238">
            <w:pPr>
              <w:pStyle w:val="TableContents"/>
              <w:jc w:val="center"/>
              <w:rPr>
                <w:color w:val="000000"/>
              </w:rPr>
            </w:pPr>
            <w:r w:rsidRPr="001F0ECB">
              <w:rPr>
                <w:color w:val="000000"/>
              </w:rPr>
              <w:t>человек</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85</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14</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15" w:type="dxa"/>
            <w:gridSpan w:val="4"/>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1001"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992"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9.</w:t>
            </w:r>
          </w:p>
        </w:tc>
        <w:tc>
          <w:tcPr>
            <w:tcW w:w="3846" w:type="dxa"/>
            <w:gridSpan w:val="2"/>
          </w:tcPr>
          <w:p w:rsidR="00A90309" w:rsidRPr="001F0ECB" w:rsidRDefault="00A90309" w:rsidP="002A4238">
            <w:pPr>
              <w:pStyle w:val="3f3f3f3f3f3f3f3f3f3f3f3f3f"/>
              <w:rPr>
                <w:rFonts w:ascii="Times New Roman" w:hAnsi="Times New Roman" w:cs="Times New Roman"/>
                <w:color w:val="000000"/>
                <w:sz w:val="28"/>
                <w:szCs w:val="28"/>
              </w:rPr>
            </w:pPr>
            <w:r w:rsidRPr="001F0ECB">
              <w:rPr>
                <w:rFonts w:ascii="Times New Roman" w:hAnsi="Times New Roman" w:cs="Times New Roman"/>
                <w:color w:val="000000"/>
                <w:sz w:val="28"/>
                <w:szCs w:val="28"/>
              </w:rPr>
              <w:t>Численность инвалидов, трудоустроенных с привлечением наставников</w:t>
            </w:r>
          </w:p>
        </w:tc>
        <w:tc>
          <w:tcPr>
            <w:tcW w:w="1709" w:type="dxa"/>
            <w:gridSpan w:val="2"/>
          </w:tcPr>
          <w:p w:rsidR="00A90309" w:rsidRPr="001F0ECB" w:rsidRDefault="00A90309" w:rsidP="002A4238">
            <w:pPr>
              <w:pStyle w:val="TableContents"/>
              <w:jc w:val="center"/>
              <w:rPr>
                <w:color w:val="000000"/>
              </w:rPr>
            </w:pPr>
            <w:r w:rsidRPr="001F0ECB">
              <w:rPr>
                <w:color w:val="000000"/>
              </w:rPr>
              <w:t>человек</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12</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1015" w:type="dxa"/>
            <w:gridSpan w:val="4"/>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1001"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992"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10.</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 xml:space="preserve">Количество женщин, прошедших профессиональное обучение или получивших </w:t>
            </w:r>
            <w:r w:rsidRPr="001F0ECB">
              <w:rPr>
                <w:color w:val="000000"/>
                <w:sz w:val="28"/>
                <w:szCs w:val="28"/>
              </w:rPr>
              <w:lastRenderedPageBreak/>
              <w:t>дополнительное профессиональное образование в период отпуска по уходу за ребенком до достижения им возраста трех лет</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lastRenderedPageBreak/>
              <w:t>человек</w:t>
            </w:r>
          </w:p>
        </w:tc>
        <w:tc>
          <w:tcPr>
            <w:tcW w:w="1212"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202</w:t>
            </w:r>
          </w:p>
        </w:tc>
        <w:tc>
          <w:tcPr>
            <w:tcW w:w="1275" w:type="dxa"/>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197</w:t>
            </w:r>
          </w:p>
        </w:tc>
        <w:tc>
          <w:tcPr>
            <w:tcW w:w="1276"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184</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015" w:type="dxa"/>
            <w:gridSpan w:val="4"/>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001"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lastRenderedPageBreak/>
              <w:t>11.</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Удельный вес численности высококвалифицированных работников в общей численности квалифицированных работников в регионе</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212" w:type="dxa"/>
            <w:tcBorders>
              <w:right w:val="single" w:sz="4" w:space="0" w:color="auto"/>
            </w:tcBorders>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23,5</w:t>
            </w:r>
          </w:p>
        </w:tc>
        <w:tc>
          <w:tcPr>
            <w:tcW w:w="1275" w:type="dxa"/>
            <w:tcBorders>
              <w:left w:val="single" w:sz="4" w:space="0" w:color="auto"/>
              <w:right w:val="single" w:sz="4" w:space="0" w:color="auto"/>
            </w:tcBorders>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25,4</w:t>
            </w:r>
          </w:p>
        </w:tc>
        <w:tc>
          <w:tcPr>
            <w:tcW w:w="1276" w:type="dxa"/>
            <w:tcBorders>
              <w:left w:val="single" w:sz="4" w:space="0" w:color="auto"/>
            </w:tcBorders>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31,0</w:t>
            </w:r>
          </w:p>
        </w:tc>
        <w:tc>
          <w:tcPr>
            <w:tcW w:w="958" w:type="dxa"/>
            <w:tcBorders>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33,4</w:t>
            </w:r>
          </w:p>
        </w:tc>
        <w:tc>
          <w:tcPr>
            <w:tcW w:w="999"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015" w:type="dxa"/>
            <w:gridSpan w:val="4"/>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1001" w:type="dxa"/>
            <w:gridSpan w:val="3"/>
            <w:tcBorders>
              <w:left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tcBorders>
              <w:lef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r>
      <w:tr w:rsidR="00A90309" w:rsidRPr="001F0ECB" w:rsidTr="002A4238">
        <w:trPr>
          <w:gridAfter w:val="1"/>
          <w:wAfter w:w="2243" w:type="dxa"/>
        </w:trPr>
        <w:tc>
          <w:tcPr>
            <w:tcW w:w="14875" w:type="dxa"/>
            <w:gridSpan w:val="22"/>
          </w:tcPr>
          <w:p w:rsidR="00A90309" w:rsidRPr="001F0ECB" w:rsidRDefault="00A90309" w:rsidP="002A4238">
            <w:pPr>
              <w:pStyle w:val="3f3f3f3f3f3f3f3f3f3f3f3f3f"/>
              <w:tabs>
                <w:tab w:val="left" w:pos="5115"/>
              </w:tabs>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Задача государственной программы: «Содействие занятости женщин - создание условий дошкольного образования для детей в возрасте до трех лет»</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12.</w:t>
            </w:r>
          </w:p>
        </w:tc>
        <w:tc>
          <w:tcPr>
            <w:tcW w:w="3846" w:type="dxa"/>
            <w:gridSpan w:val="2"/>
          </w:tcPr>
          <w:p w:rsidR="00A90309" w:rsidRPr="001F0ECB" w:rsidRDefault="00A90309" w:rsidP="002A4238">
            <w:pPr>
              <w:widowControl w:val="0"/>
              <w:autoSpaceDE w:val="0"/>
              <w:autoSpaceDN w:val="0"/>
              <w:adjustRightInd w:val="0"/>
              <w:rPr>
                <w:color w:val="000000"/>
                <w:sz w:val="28"/>
                <w:szCs w:val="28"/>
              </w:rPr>
            </w:pPr>
            <w:r w:rsidRPr="001F0ECB">
              <w:rPr>
                <w:color w:val="000000"/>
                <w:sz w:val="28"/>
                <w:szCs w:val="28"/>
              </w:rPr>
              <w:t>Численность женщин в Брянской области, находящихся в отпуске по уходу за ребенком в возрасте до трех лет, прошедших профессиональное обучение и дополнительное профессиональное образование</w:t>
            </w:r>
          </w:p>
        </w:tc>
        <w:tc>
          <w:tcPr>
            <w:tcW w:w="1709" w:type="dxa"/>
            <w:gridSpan w:val="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человек</w:t>
            </w:r>
          </w:p>
        </w:tc>
        <w:tc>
          <w:tcPr>
            <w:tcW w:w="1212" w:type="dxa"/>
            <w:tcBorders>
              <w:right w:val="single" w:sz="4" w:space="0" w:color="auto"/>
            </w:tcBorders>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w:t>
            </w:r>
          </w:p>
        </w:tc>
        <w:tc>
          <w:tcPr>
            <w:tcW w:w="1275" w:type="dxa"/>
            <w:tcBorders>
              <w:left w:val="single" w:sz="4" w:space="0" w:color="auto"/>
              <w:right w:val="single" w:sz="4" w:space="0" w:color="auto"/>
            </w:tcBorders>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w:t>
            </w:r>
          </w:p>
        </w:tc>
        <w:tc>
          <w:tcPr>
            <w:tcW w:w="1276" w:type="dxa"/>
            <w:tcBorders>
              <w:top w:val="single" w:sz="4" w:space="0" w:color="auto"/>
              <w:left w:val="single" w:sz="4" w:space="0" w:color="auto"/>
            </w:tcBorders>
            <w:shd w:val="clear" w:color="auto" w:fill="FFFFFF"/>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w:t>
            </w:r>
          </w:p>
        </w:tc>
        <w:tc>
          <w:tcPr>
            <w:tcW w:w="958" w:type="dxa"/>
            <w:shd w:val="clear" w:color="auto" w:fill="auto"/>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294</w:t>
            </w:r>
          </w:p>
        </w:tc>
        <w:tc>
          <w:tcPr>
            <w:tcW w:w="999" w:type="dxa"/>
            <w:gridSpan w:val="3"/>
            <w:shd w:val="clear" w:color="auto" w:fill="auto"/>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294</w:t>
            </w:r>
          </w:p>
        </w:tc>
        <w:tc>
          <w:tcPr>
            <w:tcW w:w="1015" w:type="dxa"/>
            <w:gridSpan w:val="4"/>
            <w:shd w:val="clear" w:color="auto" w:fill="auto"/>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367</w:t>
            </w:r>
          </w:p>
        </w:tc>
        <w:tc>
          <w:tcPr>
            <w:tcW w:w="1001" w:type="dxa"/>
            <w:gridSpan w:val="3"/>
            <w:shd w:val="clear" w:color="auto" w:fill="auto"/>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367</w:t>
            </w:r>
          </w:p>
        </w:tc>
        <w:tc>
          <w:tcPr>
            <w:tcW w:w="992" w:type="dxa"/>
            <w:shd w:val="clear" w:color="auto" w:fill="auto"/>
          </w:tcPr>
          <w:p w:rsidR="00A90309" w:rsidRPr="001F0ECB" w:rsidRDefault="00A90309" w:rsidP="002A4238">
            <w:pPr>
              <w:pStyle w:val="3f3f3f3f3f3f3f3f3f3f3f3f3f"/>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367</w:t>
            </w:r>
          </w:p>
        </w:tc>
      </w:tr>
      <w:tr w:rsidR="00A90309" w:rsidRPr="001F0ECB" w:rsidTr="002A4238">
        <w:trPr>
          <w:gridAfter w:val="1"/>
          <w:wAfter w:w="2243" w:type="dxa"/>
        </w:trPr>
        <w:tc>
          <w:tcPr>
            <w:tcW w:w="14875" w:type="dxa"/>
            <w:gridSpan w:val="22"/>
          </w:tcPr>
          <w:p w:rsidR="00A90309" w:rsidRPr="001F0ECB" w:rsidRDefault="00A90309" w:rsidP="002A4238">
            <w:pPr>
              <w:autoSpaceDE w:val="0"/>
              <w:ind w:firstLine="450"/>
              <w:jc w:val="center"/>
              <w:rPr>
                <w:color w:val="000000"/>
                <w:sz w:val="28"/>
                <w:szCs w:val="28"/>
              </w:rPr>
            </w:pPr>
            <w:r w:rsidRPr="001F0ECB">
              <w:rPr>
                <w:color w:val="000000"/>
                <w:sz w:val="28"/>
                <w:szCs w:val="28"/>
              </w:rPr>
              <w:t>Цель государственной программы: «Реализация государственной политики в сфере социально-трудовых отношений и охраны труда»</w:t>
            </w:r>
          </w:p>
        </w:tc>
      </w:tr>
      <w:tr w:rsidR="00A90309" w:rsidRPr="001F0ECB" w:rsidTr="002A4238">
        <w:trPr>
          <w:gridAfter w:val="1"/>
          <w:wAfter w:w="2243" w:type="dxa"/>
        </w:trPr>
        <w:tc>
          <w:tcPr>
            <w:tcW w:w="14875" w:type="dxa"/>
            <w:gridSpan w:val="2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Задача государственной программы: «Регулирование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13.</w:t>
            </w:r>
          </w:p>
        </w:tc>
        <w:tc>
          <w:tcPr>
            <w:tcW w:w="3846" w:type="dxa"/>
            <w:gridSpan w:val="2"/>
          </w:tcPr>
          <w:p w:rsidR="00A90309" w:rsidRPr="001F0ECB" w:rsidRDefault="00A90309" w:rsidP="002A4238">
            <w:pPr>
              <w:pStyle w:val="af1"/>
              <w:snapToGrid w:val="0"/>
              <w:rPr>
                <w:rFonts w:ascii="Times New Roman" w:hAnsi="Times New Roman"/>
                <w:color w:val="000000"/>
                <w:sz w:val="28"/>
                <w:szCs w:val="28"/>
              </w:rPr>
            </w:pPr>
            <w:r w:rsidRPr="001F0ECB">
              <w:rPr>
                <w:rFonts w:ascii="Times New Roman" w:hAnsi="Times New Roman"/>
                <w:color w:val="000000"/>
                <w:sz w:val="28"/>
                <w:szCs w:val="28"/>
              </w:rPr>
              <w:t xml:space="preserve">Численность населения с </w:t>
            </w:r>
            <w:r w:rsidRPr="001F0ECB">
              <w:rPr>
                <w:rFonts w:ascii="Times New Roman" w:hAnsi="Times New Roman"/>
                <w:color w:val="000000"/>
                <w:sz w:val="28"/>
                <w:szCs w:val="28"/>
              </w:rPr>
              <w:lastRenderedPageBreak/>
              <w:t>денежными доходами ниже прожиточного минимума к общей численности населения</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lastRenderedPageBreak/>
              <w:t>%</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13,5</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13,2</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11,8</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10,5</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9,4</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8,4</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7,5</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6,7</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lastRenderedPageBreak/>
              <w:t>14.</w:t>
            </w:r>
          </w:p>
        </w:tc>
        <w:tc>
          <w:tcPr>
            <w:tcW w:w="3846" w:type="dxa"/>
            <w:gridSpan w:val="2"/>
          </w:tcPr>
          <w:p w:rsidR="00A90309" w:rsidRPr="001F0ECB" w:rsidRDefault="00A90309" w:rsidP="002A4238">
            <w:pPr>
              <w:pStyle w:val="af1"/>
              <w:snapToGrid w:val="0"/>
              <w:rPr>
                <w:rFonts w:ascii="Times New Roman" w:hAnsi="Times New Roman"/>
                <w:color w:val="000000"/>
                <w:sz w:val="28"/>
                <w:szCs w:val="28"/>
              </w:rPr>
            </w:pPr>
            <w:r w:rsidRPr="001F0ECB">
              <w:rPr>
                <w:rFonts w:ascii="Times New Roman" w:hAnsi="Times New Roman"/>
                <w:color w:val="000000"/>
                <w:sz w:val="28"/>
                <w:szCs w:val="28"/>
              </w:rPr>
              <w:t>Реальная заработная плата работников организаций</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 г/г</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103,2</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107,0</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100,9</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102</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102,7</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103,1</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102,6</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102,7</w:t>
            </w:r>
          </w:p>
        </w:tc>
      </w:tr>
      <w:tr w:rsidR="00A90309" w:rsidRPr="001F0ECB" w:rsidTr="002A4238">
        <w:trPr>
          <w:gridAfter w:val="1"/>
          <w:wAfter w:w="2243" w:type="dxa"/>
        </w:trPr>
        <w:tc>
          <w:tcPr>
            <w:tcW w:w="14875" w:type="dxa"/>
            <w:gridSpan w:val="22"/>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Цель государственной программы: «У</w:t>
            </w:r>
            <w:r w:rsidRPr="001F0ECB">
              <w:rPr>
                <w:color w:val="000000"/>
                <w:sz w:val="28"/>
              </w:rPr>
              <w:t>лучшение условий и охраны труда и, как следствие, снижение производственного травматизма и профессиональной заболеваемости на территории Брянской области</w:t>
            </w:r>
            <w:r w:rsidRPr="001F0ECB">
              <w:rPr>
                <w:color w:val="000000"/>
                <w:sz w:val="28"/>
                <w:szCs w:val="28"/>
              </w:rPr>
              <w:t>»</w:t>
            </w:r>
          </w:p>
        </w:tc>
      </w:tr>
      <w:tr w:rsidR="00A90309" w:rsidRPr="001F0ECB" w:rsidTr="002A4238">
        <w:trPr>
          <w:gridAfter w:val="1"/>
          <w:wAfter w:w="2243" w:type="dxa"/>
        </w:trPr>
        <w:tc>
          <w:tcPr>
            <w:tcW w:w="14875" w:type="dxa"/>
            <w:gridSpan w:val="22"/>
          </w:tcPr>
          <w:p w:rsidR="00A90309" w:rsidRPr="001F0ECB" w:rsidRDefault="00A90309" w:rsidP="002A4238">
            <w:pPr>
              <w:autoSpaceDE w:val="0"/>
              <w:jc w:val="center"/>
              <w:rPr>
                <w:color w:val="000000"/>
                <w:sz w:val="28"/>
                <w:szCs w:val="28"/>
              </w:rPr>
            </w:pPr>
            <w:r w:rsidRPr="001F0ECB">
              <w:rPr>
                <w:color w:val="000000"/>
                <w:sz w:val="28"/>
                <w:szCs w:val="28"/>
              </w:rPr>
              <w:t>Задача государственной программы: «Реализация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15.</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Численность пострадавших в результате несчастных случаев на производстве со смертельным исходом</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человек</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10</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13</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17</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17</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17</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16</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16</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16</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16.</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Численность пострадавших в результате несчастных случаев на производстве с утратой трудоспособности на 1 рабочий день и более</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человек</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244</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251</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364</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364</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364</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360</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360</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360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17.</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Количество дней временной нетрудоспособности в связи с несчастным случаем на производстве в расчете на 1 пострадавшего</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дней</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55,4</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62,31</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68</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68</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68</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67</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66</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66</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18.</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 xml:space="preserve">Численность лиц с установленным предварительным диагнозом </w:t>
            </w:r>
            <w:r w:rsidRPr="001F0ECB">
              <w:rPr>
                <w:rFonts w:ascii="Times New Roman" w:hAnsi="Times New Roman" w:cs="Times New Roman"/>
                <w:color w:val="000000"/>
                <w:sz w:val="28"/>
                <w:szCs w:val="28"/>
              </w:rPr>
              <w:lastRenderedPageBreak/>
              <w:t>профессионального заболевания по результатам проведения обязательных периодических медицинских осмотров</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lastRenderedPageBreak/>
              <w:t>человек</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22</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18</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22</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22</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22</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21</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21</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21</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lastRenderedPageBreak/>
              <w:t>19.</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 xml:space="preserve">Количество рабочих мест, на которых проведена специальная оценка условий труда </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единиц</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11978</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7933</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1500</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1500</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1500</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1500</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1500</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1500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20.</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 xml:space="preserve">Удельный вес рабочих мест, на которых проведена специальная оценка условий труда, в общем количестве рабочих мест </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27,6</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18,3</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3,5</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3,5</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3,5</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3,5</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3,5</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21.</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 xml:space="preserve">Количество рабочих мест, на которых улучшены условия труда по результатам специальной оценки условий труда </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единиц</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1750</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2417</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300</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300</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300</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300</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300</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300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22.</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Численность работников, занятых во вредных и (или) опасных условиях труда</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человек</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31898</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33099</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31898</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31898</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31898</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31800</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31800</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31800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23.</w:t>
            </w:r>
          </w:p>
        </w:tc>
        <w:tc>
          <w:tcPr>
            <w:tcW w:w="3846" w:type="dxa"/>
            <w:gridSpan w:val="2"/>
          </w:tcPr>
          <w:p w:rsidR="00A90309" w:rsidRPr="001F0ECB" w:rsidRDefault="00A90309" w:rsidP="002A4238">
            <w:pPr>
              <w:pStyle w:val="ConsPlusNormal"/>
              <w:ind w:firstLine="0"/>
              <w:rPr>
                <w:rFonts w:ascii="Times New Roman" w:hAnsi="Times New Roman" w:cs="Times New Roman"/>
                <w:color w:val="000000"/>
                <w:sz w:val="28"/>
                <w:szCs w:val="28"/>
              </w:rPr>
            </w:pPr>
            <w:r w:rsidRPr="001F0ECB">
              <w:rPr>
                <w:rFonts w:ascii="Times New Roman" w:hAnsi="Times New Roman" w:cs="Times New Roman"/>
                <w:color w:val="000000"/>
                <w:sz w:val="28"/>
                <w:szCs w:val="28"/>
              </w:rPr>
              <w:t>Удельный вес работников, занятых во вредных и (или) опасных условиях труда, от общей численности работников</w:t>
            </w:r>
          </w:p>
        </w:tc>
        <w:tc>
          <w:tcPr>
            <w:tcW w:w="1709" w:type="dxa"/>
            <w:gridSpan w:val="2"/>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w:t>
            </w:r>
          </w:p>
        </w:tc>
        <w:tc>
          <w:tcPr>
            <w:tcW w:w="1212"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32,1</w:t>
            </w:r>
          </w:p>
        </w:tc>
        <w:tc>
          <w:tcPr>
            <w:tcW w:w="1275"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32,6</w:t>
            </w:r>
          </w:p>
        </w:tc>
        <w:tc>
          <w:tcPr>
            <w:tcW w:w="1276"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32,1</w:t>
            </w:r>
          </w:p>
        </w:tc>
        <w:tc>
          <w:tcPr>
            <w:tcW w:w="958" w:type="dxa"/>
            <w:tcBorders>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32,1</w:t>
            </w:r>
          </w:p>
        </w:tc>
        <w:tc>
          <w:tcPr>
            <w:tcW w:w="999"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32,1</w:t>
            </w:r>
          </w:p>
        </w:tc>
        <w:tc>
          <w:tcPr>
            <w:tcW w:w="1015" w:type="dxa"/>
            <w:gridSpan w:val="4"/>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32,0</w:t>
            </w:r>
          </w:p>
        </w:tc>
        <w:tc>
          <w:tcPr>
            <w:tcW w:w="1001" w:type="dxa"/>
            <w:gridSpan w:val="3"/>
            <w:tcBorders>
              <w:left w:val="single" w:sz="4" w:space="0" w:color="auto"/>
              <w:righ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32,0</w:t>
            </w:r>
          </w:p>
        </w:tc>
        <w:tc>
          <w:tcPr>
            <w:tcW w:w="992" w:type="dxa"/>
            <w:tcBorders>
              <w:left w:val="single" w:sz="4" w:space="0" w:color="auto"/>
            </w:tcBorders>
          </w:tcPr>
          <w:p w:rsidR="00A90309" w:rsidRPr="001F0ECB" w:rsidRDefault="00A90309" w:rsidP="002A4238">
            <w:pPr>
              <w:pStyle w:val="ConsPlusNormal"/>
              <w:ind w:firstLine="0"/>
              <w:jc w:val="center"/>
              <w:rPr>
                <w:rFonts w:ascii="Times New Roman" w:hAnsi="Times New Roman" w:cs="Times New Roman"/>
                <w:color w:val="000000"/>
                <w:sz w:val="28"/>
                <w:szCs w:val="28"/>
              </w:rPr>
            </w:pPr>
            <w:r w:rsidRPr="001F0ECB">
              <w:rPr>
                <w:rFonts w:ascii="Times New Roman" w:hAnsi="Times New Roman" w:cs="Times New Roman"/>
                <w:color w:val="000000"/>
                <w:sz w:val="28"/>
                <w:szCs w:val="28"/>
              </w:rPr>
              <w:t>32,0</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423"/>
        </w:trPr>
        <w:tc>
          <w:tcPr>
            <w:tcW w:w="14850" w:type="dxa"/>
            <w:gridSpan w:val="20"/>
            <w:tcBorders>
              <w:top w:val="single" w:sz="4" w:space="0" w:color="auto"/>
              <w:left w:val="single" w:sz="4" w:space="0" w:color="auto"/>
              <w:bottom w:val="single" w:sz="4" w:space="0" w:color="auto"/>
              <w:right w:val="single" w:sz="4" w:space="0" w:color="auto"/>
            </w:tcBorders>
          </w:tcPr>
          <w:p w:rsidR="00A90309" w:rsidRDefault="00A90309" w:rsidP="002A4238">
            <w:pPr>
              <w:tabs>
                <w:tab w:val="left" w:pos="14634"/>
              </w:tabs>
              <w:jc w:val="center"/>
              <w:rPr>
                <w:sz w:val="28"/>
                <w:szCs w:val="28"/>
              </w:rPr>
            </w:pPr>
            <w:r>
              <w:rPr>
                <w:sz w:val="28"/>
                <w:szCs w:val="28"/>
              </w:rPr>
              <w:t xml:space="preserve">Цель подпрограммы: </w:t>
            </w:r>
            <w:r w:rsidRPr="00D10004">
              <w:rPr>
                <w:sz w:val="28"/>
                <w:szCs w:val="28"/>
              </w:rPr>
              <w:t xml:space="preserve"> 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на территории Брянской области</w:t>
            </w:r>
            <w:r>
              <w:rPr>
                <w:sz w:val="28"/>
                <w:szCs w:val="28"/>
              </w:rPr>
              <w:t xml:space="preserve">, </w:t>
            </w:r>
            <w:r>
              <w:rPr>
                <w:sz w:val="28"/>
                <w:szCs w:val="28"/>
              </w:rPr>
              <w:lastRenderedPageBreak/>
              <w:t>о</w:t>
            </w:r>
            <w:r w:rsidRPr="00D10004">
              <w:rPr>
                <w:sz w:val="28"/>
                <w:szCs w:val="28"/>
              </w:rPr>
              <w:t>беспечение социально-экономического развития Брянской области</w:t>
            </w:r>
            <w:r>
              <w:rPr>
                <w:sz w:val="28"/>
                <w:szCs w:val="28"/>
              </w:rPr>
              <w:t>,у</w:t>
            </w:r>
            <w:r w:rsidRPr="00D10004">
              <w:rPr>
                <w:sz w:val="28"/>
                <w:szCs w:val="28"/>
              </w:rPr>
              <w:t xml:space="preserve">лучшение демографической ситуации в Брянской </w:t>
            </w:r>
          </w:p>
          <w:p w:rsidR="00A90309" w:rsidRPr="00D10004" w:rsidRDefault="00A90309" w:rsidP="002A4238">
            <w:pPr>
              <w:tabs>
                <w:tab w:val="left" w:pos="14634"/>
              </w:tabs>
              <w:jc w:val="center"/>
              <w:rPr>
                <w:sz w:val="28"/>
                <w:szCs w:val="28"/>
              </w:rPr>
            </w:pPr>
            <w:r w:rsidRPr="00D10004">
              <w:rPr>
                <w:sz w:val="28"/>
                <w:szCs w:val="28"/>
              </w:rPr>
              <w:t>области</w:t>
            </w: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423"/>
        </w:trPr>
        <w:tc>
          <w:tcPr>
            <w:tcW w:w="14850" w:type="dxa"/>
            <w:gridSpan w:val="20"/>
            <w:tcBorders>
              <w:top w:val="single" w:sz="4" w:space="0" w:color="auto"/>
              <w:left w:val="single" w:sz="4" w:space="0" w:color="auto"/>
              <w:bottom w:val="single" w:sz="4" w:space="0" w:color="auto"/>
              <w:right w:val="single" w:sz="4" w:space="0" w:color="auto"/>
            </w:tcBorders>
          </w:tcPr>
          <w:p w:rsidR="00A90309" w:rsidRDefault="00A90309" w:rsidP="002A4238">
            <w:pPr>
              <w:tabs>
                <w:tab w:val="left" w:pos="14634"/>
              </w:tabs>
              <w:jc w:val="center"/>
              <w:rPr>
                <w:sz w:val="28"/>
                <w:szCs w:val="28"/>
              </w:rPr>
            </w:pPr>
            <w:r w:rsidRPr="00D10004">
              <w:rPr>
                <w:sz w:val="28"/>
                <w:szCs w:val="28"/>
              </w:rPr>
              <w:lastRenderedPageBreak/>
              <w:t>Задача 1. Создание социально-экономических и информационных условий для адаптации и интеграции участников Государственной программы и   членов их семей в принимающее сообщество, оказание мер социальной поддержки с целью содействия их добровольному переселению и    закреплению на территории Брянской области</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565"/>
        </w:trPr>
        <w:tc>
          <w:tcPr>
            <w:tcW w:w="567" w:type="dxa"/>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2</w:t>
            </w:r>
            <w:r>
              <w:rPr>
                <w:sz w:val="28"/>
                <w:szCs w:val="28"/>
              </w:rPr>
              <w:t>4</w:t>
            </w:r>
            <w:r w:rsidRPr="00D10004">
              <w:rPr>
                <w:sz w:val="28"/>
                <w:szCs w:val="28"/>
              </w:rPr>
              <w:t>.</w:t>
            </w:r>
          </w:p>
        </w:tc>
        <w:tc>
          <w:tcPr>
            <w:tcW w:w="3824" w:type="dxa"/>
            <w:tcBorders>
              <w:top w:val="single" w:sz="4" w:space="0" w:color="auto"/>
              <w:bottom w:val="single" w:sz="4" w:space="0" w:color="auto"/>
            </w:tcBorders>
          </w:tcPr>
          <w:p w:rsidR="00A90309" w:rsidRPr="00D10004" w:rsidRDefault="00A90309" w:rsidP="002A4238">
            <w:pPr>
              <w:rPr>
                <w:sz w:val="28"/>
                <w:szCs w:val="28"/>
              </w:rPr>
            </w:pPr>
            <w:r w:rsidRPr="00D10004">
              <w:rPr>
                <w:sz w:val="28"/>
                <w:szCs w:val="28"/>
              </w:rPr>
              <w:t>Количество проведенных презентаций</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штук</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w:t>
            </w:r>
          </w:p>
        </w:tc>
        <w:tc>
          <w:tcPr>
            <w:tcW w:w="996" w:type="dxa"/>
            <w:gridSpan w:val="4"/>
            <w:tcBorders>
              <w:top w:val="single" w:sz="4" w:space="0" w:color="auto"/>
              <w:bottom w:val="single" w:sz="4" w:space="0" w:color="auto"/>
            </w:tcBorders>
          </w:tcPr>
          <w:p w:rsidR="00A90309" w:rsidRPr="00D10004" w:rsidRDefault="002A18F0" w:rsidP="002A4238">
            <w:pPr>
              <w:jc w:val="center"/>
              <w:rPr>
                <w:sz w:val="28"/>
                <w:szCs w:val="28"/>
              </w:rPr>
            </w:pPr>
            <w:r>
              <w:rPr>
                <w:sz w:val="28"/>
                <w:szCs w:val="28"/>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343"/>
        </w:trPr>
        <w:tc>
          <w:tcPr>
            <w:tcW w:w="567" w:type="dxa"/>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2</w:t>
            </w:r>
            <w:r>
              <w:rPr>
                <w:sz w:val="28"/>
                <w:szCs w:val="28"/>
              </w:rPr>
              <w:t>5</w:t>
            </w:r>
            <w:r w:rsidRPr="00D10004">
              <w:rPr>
                <w:sz w:val="28"/>
                <w:szCs w:val="28"/>
              </w:rPr>
              <w:t>.</w:t>
            </w:r>
          </w:p>
        </w:tc>
        <w:tc>
          <w:tcPr>
            <w:tcW w:w="3824" w:type="dxa"/>
            <w:tcBorders>
              <w:top w:val="single" w:sz="4" w:space="0" w:color="auto"/>
              <w:bottom w:val="single" w:sz="4" w:space="0" w:color="auto"/>
            </w:tcBorders>
          </w:tcPr>
          <w:p w:rsidR="00A90309" w:rsidRPr="00D10004" w:rsidRDefault="00A90309" w:rsidP="002A4238">
            <w:pPr>
              <w:rPr>
                <w:sz w:val="28"/>
                <w:szCs w:val="28"/>
              </w:rPr>
            </w:pPr>
            <w:r w:rsidRPr="00D10004">
              <w:rPr>
                <w:sz w:val="28"/>
                <w:szCs w:val="28"/>
              </w:rPr>
              <w:t xml:space="preserve">Доля участников </w:t>
            </w:r>
            <w:r w:rsidRPr="00D10004">
              <w:rPr>
                <w:bCs/>
                <w:sz w:val="28"/>
                <w:szCs w:val="28"/>
              </w:rPr>
              <w:t>Государственной программы</w:t>
            </w:r>
            <w:r w:rsidRPr="00D10004">
              <w:rPr>
                <w:sz w:val="28"/>
                <w:szCs w:val="28"/>
              </w:rPr>
              <w:t xml:space="preserve"> и членов их семей, охваченных мероприятиями, направленными </w:t>
            </w:r>
            <w:r w:rsidRPr="00D10004">
              <w:rPr>
                <w:sz w:val="28"/>
                <w:szCs w:val="28"/>
              </w:rPr>
              <w:br/>
              <w:t xml:space="preserve">на социальную, культурную адаптацию </w:t>
            </w:r>
            <w:r w:rsidRPr="00D10004">
              <w:rPr>
                <w:sz w:val="28"/>
                <w:szCs w:val="28"/>
              </w:rPr>
              <w:br/>
              <w:t xml:space="preserve">и интеграцию </w:t>
            </w:r>
            <w:r w:rsidRPr="00D10004">
              <w:rPr>
                <w:sz w:val="28"/>
                <w:szCs w:val="28"/>
              </w:rPr>
              <w:br/>
            </w:r>
            <w:r w:rsidRPr="00D10004">
              <w:rPr>
                <w:bCs/>
                <w:sz w:val="28"/>
                <w:szCs w:val="28"/>
              </w:rPr>
              <w:t xml:space="preserve">в принимающее сообщество </w:t>
            </w:r>
            <w:r w:rsidRPr="00D10004">
              <w:rPr>
                <w:rStyle w:val="HTML"/>
                <w:rFonts w:ascii="Times New Roman" w:eastAsia="Calibri" w:hAnsi="Times New Roman" w:cs="Times New Roman"/>
                <w:sz w:val="28"/>
                <w:szCs w:val="28"/>
              </w:rPr>
              <w:t>в течение всего срока реализации программы</w:t>
            </w:r>
            <w:r w:rsidRPr="00D10004">
              <w:rPr>
                <w:sz w:val="28"/>
                <w:szCs w:val="28"/>
              </w:rPr>
              <w:t>, от общего числа обратившихся участников Государственной программы и членов их семей.</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70</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70</w:t>
            </w:r>
          </w:p>
        </w:tc>
        <w:tc>
          <w:tcPr>
            <w:tcW w:w="996" w:type="dxa"/>
            <w:gridSpan w:val="4"/>
            <w:tcBorders>
              <w:top w:val="single" w:sz="4" w:space="0" w:color="auto"/>
              <w:bottom w:val="single" w:sz="4" w:space="0" w:color="auto"/>
            </w:tcBorders>
          </w:tcPr>
          <w:p w:rsidR="00A90309" w:rsidRPr="002D3F77" w:rsidRDefault="00A90309" w:rsidP="002A4238">
            <w:pPr>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449"/>
        </w:trPr>
        <w:tc>
          <w:tcPr>
            <w:tcW w:w="567" w:type="dxa"/>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2</w:t>
            </w:r>
            <w:r>
              <w:rPr>
                <w:sz w:val="28"/>
                <w:szCs w:val="28"/>
              </w:rPr>
              <w:t>6</w:t>
            </w:r>
            <w:r w:rsidRPr="00D10004">
              <w:rPr>
                <w:sz w:val="28"/>
                <w:szCs w:val="28"/>
              </w:rPr>
              <w:t>.</w:t>
            </w:r>
          </w:p>
        </w:tc>
        <w:tc>
          <w:tcPr>
            <w:tcW w:w="3824" w:type="dxa"/>
            <w:tcBorders>
              <w:top w:val="single" w:sz="4" w:space="0" w:color="auto"/>
              <w:bottom w:val="single" w:sz="4" w:space="0" w:color="auto"/>
            </w:tcBorders>
          </w:tcPr>
          <w:p w:rsidR="00A90309" w:rsidRPr="00D10004" w:rsidRDefault="00A90309" w:rsidP="002A4238">
            <w:pPr>
              <w:rPr>
                <w:sz w:val="28"/>
                <w:szCs w:val="28"/>
              </w:rPr>
            </w:pPr>
            <w:r w:rsidRPr="00D10004">
              <w:rPr>
                <w:sz w:val="28"/>
                <w:szCs w:val="28"/>
              </w:rPr>
              <w:t>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20</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20</w:t>
            </w:r>
          </w:p>
        </w:tc>
        <w:tc>
          <w:tcPr>
            <w:tcW w:w="996" w:type="dxa"/>
            <w:gridSpan w:val="4"/>
            <w:tcBorders>
              <w:top w:val="single" w:sz="4" w:space="0" w:color="auto"/>
              <w:bottom w:val="single" w:sz="4" w:space="0" w:color="auto"/>
            </w:tcBorders>
          </w:tcPr>
          <w:p w:rsidR="00A90309" w:rsidRPr="002D3F77" w:rsidRDefault="00A90309" w:rsidP="002A4238">
            <w:pPr>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323"/>
        </w:trPr>
        <w:tc>
          <w:tcPr>
            <w:tcW w:w="567" w:type="dxa"/>
            <w:tcBorders>
              <w:top w:val="single" w:sz="4" w:space="0" w:color="auto"/>
              <w:left w:val="single" w:sz="4" w:space="0" w:color="auto"/>
              <w:bottom w:val="single" w:sz="4" w:space="0" w:color="auto"/>
            </w:tcBorders>
          </w:tcPr>
          <w:p w:rsidR="00A90309" w:rsidRPr="00D10004" w:rsidRDefault="00A90309" w:rsidP="002A4238">
            <w:pPr>
              <w:pStyle w:val="afff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27.</w:t>
            </w:r>
          </w:p>
        </w:tc>
        <w:tc>
          <w:tcPr>
            <w:tcW w:w="3824" w:type="dxa"/>
            <w:tcBorders>
              <w:top w:val="single" w:sz="4" w:space="0" w:color="auto"/>
              <w:bottom w:val="single" w:sz="4" w:space="0" w:color="auto"/>
            </w:tcBorders>
          </w:tcPr>
          <w:p w:rsidR="00A90309" w:rsidRPr="00D10004" w:rsidRDefault="00A90309" w:rsidP="002A4238">
            <w:pPr>
              <w:pStyle w:val="afff0"/>
              <w:rPr>
                <w:rFonts w:ascii="Times New Roman" w:hAnsi="Times New Roman" w:cs="Times New Roman"/>
                <w:sz w:val="28"/>
                <w:szCs w:val="28"/>
                <w:highlight w:val="cyan"/>
              </w:rPr>
            </w:pPr>
            <w:r w:rsidRPr="00D10004">
              <w:rPr>
                <w:rFonts w:ascii="Times New Roman" w:hAnsi="Times New Roman" w:cs="Times New Roman"/>
                <w:sz w:val="28"/>
                <w:szCs w:val="28"/>
              </w:rPr>
              <w:t>Доля рассмотренных уполномоченным органом заявлений об участии в Государственной программе от общего числа поступивших заявлений</w:t>
            </w:r>
          </w:p>
        </w:tc>
        <w:tc>
          <w:tcPr>
            <w:tcW w:w="1663" w:type="dxa"/>
            <w:gridSpan w:val="2"/>
            <w:tcBorders>
              <w:top w:val="single" w:sz="4" w:space="0" w:color="auto"/>
              <w:bottom w:val="single" w:sz="4" w:space="0" w:color="auto"/>
            </w:tcBorders>
          </w:tcPr>
          <w:p w:rsidR="00A90309" w:rsidRPr="00D10004" w:rsidRDefault="00A90309" w:rsidP="002A4238">
            <w:pPr>
              <w:pStyle w:val="afff0"/>
              <w:jc w:val="center"/>
              <w:rPr>
                <w:rFonts w:ascii="Times New Roman" w:hAnsi="Times New Roman" w:cs="Times New Roman"/>
                <w:sz w:val="28"/>
                <w:szCs w:val="28"/>
              </w:rPr>
            </w:pPr>
            <w:r w:rsidRPr="00D10004">
              <w:rPr>
                <w:rFonts w:ascii="Times New Roman" w:hAnsi="Times New Roman" w:cs="Times New Roman"/>
                <w:sz w:val="28"/>
                <w:szCs w:val="28"/>
              </w:rPr>
              <w:t>%</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100</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100</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100</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100</w:t>
            </w:r>
          </w:p>
        </w:tc>
        <w:tc>
          <w:tcPr>
            <w:tcW w:w="996" w:type="dxa"/>
            <w:gridSpan w:val="4"/>
            <w:tcBorders>
              <w:top w:val="single" w:sz="4" w:space="0" w:color="auto"/>
              <w:bottom w:val="single" w:sz="4" w:space="0" w:color="auto"/>
            </w:tcBorders>
          </w:tcPr>
          <w:p w:rsidR="00A90309" w:rsidRPr="002D3F77" w:rsidRDefault="00A90309" w:rsidP="002A4238">
            <w:pPr>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323"/>
        </w:trPr>
        <w:tc>
          <w:tcPr>
            <w:tcW w:w="567" w:type="dxa"/>
            <w:tcBorders>
              <w:top w:val="single" w:sz="4" w:space="0" w:color="auto"/>
              <w:left w:val="single" w:sz="4" w:space="0" w:color="auto"/>
              <w:bottom w:val="single" w:sz="4" w:space="0" w:color="auto"/>
            </w:tcBorders>
          </w:tcPr>
          <w:p w:rsidR="00A90309" w:rsidRPr="00D10004" w:rsidRDefault="00A90309" w:rsidP="002A4238">
            <w:pPr>
              <w:widowControl w:val="0"/>
              <w:autoSpaceDE w:val="0"/>
              <w:autoSpaceDN w:val="0"/>
              <w:rPr>
                <w:color w:val="000000" w:themeColor="text1"/>
                <w:sz w:val="28"/>
                <w:szCs w:val="28"/>
              </w:rPr>
            </w:pPr>
            <w:r>
              <w:rPr>
                <w:color w:val="000000" w:themeColor="text1"/>
                <w:sz w:val="28"/>
                <w:szCs w:val="28"/>
              </w:rPr>
              <w:t>28.</w:t>
            </w:r>
          </w:p>
        </w:tc>
        <w:tc>
          <w:tcPr>
            <w:tcW w:w="3824" w:type="dxa"/>
            <w:tcBorders>
              <w:top w:val="single" w:sz="4" w:space="0" w:color="auto"/>
              <w:bottom w:val="single" w:sz="4" w:space="0" w:color="auto"/>
            </w:tcBorders>
          </w:tcPr>
          <w:p w:rsidR="00A90309" w:rsidRPr="00D10004" w:rsidRDefault="00A90309" w:rsidP="002A4238">
            <w:pPr>
              <w:widowControl w:val="0"/>
              <w:autoSpaceDE w:val="0"/>
              <w:autoSpaceDN w:val="0"/>
              <w:rPr>
                <w:sz w:val="28"/>
                <w:szCs w:val="28"/>
              </w:rPr>
            </w:pPr>
            <w:r w:rsidRPr="00D10004">
              <w:rPr>
                <w:sz w:val="28"/>
                <w:szCs w:val="28"/>
              </w:rPr>
              <w:t xml:space="preserve">Численность участников Государственной программы, прибывших в Брянскую область и поставленных на учет </w:t>
            </w:r>
            <w:r w:rsidRPr="00D10004">
              <w:rPr>
                <w:sz w:val="28"/>
                <w:szCs w:val="28"/>
              </w:rPr>
              <w:br/>
              <w:t>в УМВД России по Брянской области</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человек</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793</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724</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450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450</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450</w:t>
            </w:r>
          </w:p>
        </w:tc>
        <w:tc>
          <w:tcPr>
            <w:tcW w:w="996" w:type="dxa"/>
            <w:gridSpan w:val="4"/>
            <w:tcBorders>
              <w:top w:val="single" w:sz="4" w:space="0" w:color="auto"/>
              <w:bottom w:val="single" w:sz="4" w:space="0" w:color="auto"/>
            </w:tcBorders>
          </w:tcPr>
          <w:p w:rsidR="00A90309" w:rsidRPr="002D3F77" w:rsidRDefault="00A90309" w:rsidP="002A4238">
            <w:pPr>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419"/>
        </w:trPr>
        <w:tc>
          <w:tcPr>
            <w:tcW w:w="14850" w:type="dxa"/>
            <w:gridSpan w:val="20"/>
            <w:tcBorders>
              <w:top w:val="single" w:sz="4" w:space="0" w:color="auto"/>
              <w:left w:val="single" w:sz="4" w:space="0" w:color="auto"/>
              <w:bottom w:val="single" w:sz="4" w:space="0" w:color="auto"/>
              <w:right w:val="single" w:sz="4" w:space="0" w:color="auto"/>
            </w:tcBorders>
          </w:tcPr>
          <w:p w:rsidR="00A90309" w:rsidRPr="00D10004" w:rsidRDefault="00A90309" w:rsidP="002A4238">
            <w:pPr>
              <w:jc w:val="center"/>
              <w:rPr>
                <w:sz w:val="28"/>
                <w:szCs w:val="28"/>
              </w:rPr>
            </w:pPr>
            <w:r w:rsidRPr="00D10004">
              <w:rPr>
                <w:sz w:val="28"/>
                <w:szCs w:val="28"/>
              </w:rPr>
              <w:t>Задача 2. Сокращение дефицита квалифицированных кадров</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561"/>
        </w:trPr>
        <w:tc>
          <w:tcPr>
            <w:tcW w:w="567" w:type="dxa"/>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29.</w:t>
            </w:r>
          </w:p>
        </w:tc>
        <w:tc>
          <w:tcPr>
            <w:tcW w:w="3824" w:type="dxa"/>
            <w:tcBorders>
              <w:top w:val="single" w:sz="4" w:space="0" w:color="auto"/>
              <w:bottom w:val="single" w:sz="4" w:space="0" w:color="auto"/>
            </w:tcBorders>
          </w:tcPr>
          <w:p w:rsidR="00A90309" w:rsidRPr="00D10004" w:rsidRDefault="00A90309" w:rsidP="002A4238">
            <w:pPr>
              <w:rPr>
                <w:sz w:val="28"/>
                <w:szCs w:val="28"/>
              </w:rPr>
            </w:pPr>
            <w:r w:rsidRPr="00D10004">
              <w:rPr>
                <w:sz w:val="28"/>
                <w:szCs w:val="28"/>
              </w:rPr>
              <w:t>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5" w:type="dxa"/>
            <w:tcBorders>
              <w:top w:val="single" w:sz="4" w:space="0" w:color="auto"/>
              <w:bottom w:val="single" w:sz="4" w:space="0" w:color="auto"/>
            </w:tcBorders>
          </w:tcPr>
          <w:p w:rsidR="00A90309" w:rsidRPr="001B4238" w:rsidRDefault="00A90309" w:rsidP="002A4238">
            <w:pPr>
              <w:jc w:val="center"/>
              <w:rPr>
                <w:sz w:val="28"/>
                <w:szCs w:val="28"/>
                <w:lang w:val="en-US"/>
              </w:rPr>
            </w:pPr>
            <w:r>
              <w:rPr>
                <w:sz w:val="28"/>
                <w:szCs w:val="28"/>
                <w:lang w:val="en-US"/>
              </w:rPr>
              <w:t>60</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60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60</w:t>
            </w:r>
          </w:p>
        </w:tc>
        <w:tc>
          <w:tcPr>
            <w:tcW w:w="993" w:type="dxa"/>
            <w:gridSpan w:val="3"/>
            <w:tcBorders>
              <w:top w:val="single" w:sz="4" w:space="0" w:color="auto"/>
              <w:bottom w:val="single" w:sz="4" w:space="0" w:color="auto"/>
            </w:tcBorders>
          </w:tcPr>
          <w:p w:rsidR="00A90309" w:rsidRPr="002D3F77" w:rsidRDefault="004A32A2" w:rsidP="002A4238">
            <w:pPr>
              <w:jc w:val="center"/>
              <w:rPr>
                <w:sz w:val="28"/>
                <w:szCs w:val="28"/>
                <w:lang w:val="en-US"/>
              </w:rPr>
            </w:pPr>
            <w:r>
              <w:rPr>
                <w:sz w:val="28"/>
                <w:szCs w:val="28"/>
                <w:lang w:val="en-US"/>
              </w:rPr>
              <w:t>60</w:t>
            </w:r>
          </w:p>
        </w:tc>
        <w:tc>
          <w:tcPr>
            <w:tcW w:w="996" w:type="dxa"/>
            <w:gridSpan w:val="4"/>
            <w:tcBorders>
              <w:top w:val="single" w:sz="4" w:space="0" w:color="auto"/>
              <w:bottom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gridSpan w:val="2"/>
            <w:tcBorders>
              <w:top w:val="single" w:sz="4" w:space="0" w:color="auto"/>
              <w:bottom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tcBorders>
              <w:top w:val="single" w:sz="4" w:space="0" w:color="auto"/>
              <w:bottom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331"/>
        </w:trPr>
        <w:tc>
          <w:tcPr>
            <w:tcW w:w="14850" w:type="dxa"/>
            <w:gridSpan w:val="20"/>
            <w:tcBorders>
              <w:top w:val="single" w:sz="4" w:space="0" w:color="auto"/>
              <w:left w:val="single" w:sz="4" w:space="0" w:color="auto"/>
              <w:bottom w:val="single" w:sz="4" w:space="0" w:color="auto"/>
              <w:right w:val="single" w:sz="4" w:space="0" w:color="auto"/>
            </w:tcBorders>
          </w:tcPr>
          <w:p w:rsidR="00A90309" w:rsidRPr="00D10004" w:rsidRDefault="00A90309" w:rsidP="002A4238">
            <w:pPr>
              <w:jc w:val="center"/>
              <w:rPr>
                <w:sz w:val="28"/>
                <w:szCs w:val="28"/>
              </w:rPr>
            </w:pPr>
            <w:r w:rsidRPr="00D10004">
              <w:rPr>
                <w:sz w:val="28"/>
                <w:szCs w:val="28"/>
              </w:rPr>
              <w:t>Задача 3. Развитие агропромышленного производства</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1130"/>
        </w:trPr>
        <w:tc>
          <w:tcPr>
            <w:tcW w:w="567" w:type="dxa"/>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30.</w:t>
            </w:r>
          </w:p>
        </w:tc>
        <w:tc>
          <w:tcPr>
            <w:tcW w:w="3824" w:type="dxa"/>
            <w:tcBorders>
              <w:top w:val="single" w:sz="4" w:space="0" w:color="auto"/>
              <w:bottom w:val="single" w:sz="4" w:space="0" w:color="auto"/>
            </w:tcBorders>
          </w:tcPr>
          <w:p w:rsidR="00A90309" w:rsidRPr="00D10004" w:rsidRDefault="00A90309" w:rsidP="002A4238">
            <w:pPr>
              <w:rPr>
                <w:sz w:val="28"/>
                <w:szCs w:val="28"/>
              </w:rPr>
            </w:pPr>
            <w:r w:rsidRPr="00D10004">
              <w:rPr>
                <w:sz w:val="28"/>
                <w:szCs w:val="28"/>
              </w:rPr>
              <w:t xml:space="preserve">Доля занятых участников Государственной программы в сфере сельского хозяйства от общего числа участников </w:t>
            </w:r>
            <w:r w:rsidRPr="00D10004">
              <w:rPr>
                <w:sz w:val="28"/>
                <w:szCs w:val="28"/>
              </w:rPr>
              <w:lastRenderedPageBreak/>
              <w:t>Государственной программы трудоспособного возраста.</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lastRenderedPageBreak/>
              <w:t>%</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Pr>
                <w:sz w:val="28"/>
                <w:szCs w:val="28"/>
                <w:lang w:val="en-US"/>
              </w:rPr>
              <w:t>1</w:t>
            </w:r>
            <w:r w:rsidRPr="00D10004">
              <w:rPr>
                <w:sz w:val="28"/>
                <w:szCs w:val="28"/>
              </w:rPr>
              <w:t>0</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Pr>
                <w:sz w:val="28"/>
                <w:szCs w:val="28"/>
                <w:lang w:val="en-US"/>
              </w:rPr>
              <w:t>1</w:t>
            </w:r>
            <w:r w:rsidRPr="00D10004">
              <w:rPr>
                <w:sz w:val="28"/>
                <w:szCs w:val="28"/>
              </w:rPr>
              <w:t>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w:t>
            </w:r>
          </w:p>
        </w:tc>
        <w:tc>
          <w:tcPr>
            <w:tcW w:w="993" w:type="dxa"/>
            <w:gridSpan w:val="3"/>
            <w:tcBorders>
              <w:top w:val="single" w:sz="4" w:space="0" w:color="auto"/>
              <w:bottom w:val="single" w:sz="4" w:space="0" w:color="auto"/>
            </w:tcBorders>
          </w:tcPr>
          <w:p w:rsidR="00A90309" w:rsidRPr="002D3F77" w:rsidRDefault="004A32A2" w:rsidP="002A4238">
            <w:pPr>
              <w:jc w:val="center"/>
              <w:rPr>
                <w:sz w:val="28"/>
                <w:szCs w:val="28"/>
                <w:lang w:val="en-US"/>
              </w:rPr>
            </w:pPr>
            <w:r>
              <w:rPr>
                <w:sz w:val="28"/>
                <w:szCs w:val="28"/>
                <w:lang w:val="en-US"/>
              </w:rPr>
              <w:t>10</w:t>
            </w:r>
          </w:p>
        </w:tc>
        <w:tc>
          <w:tcPr>
            <w:tcW w:w="996" w:type="dxa"/>
            <w:gridSpan w:val="4"/>
            <w:tcBorders>
              <w:top w:val="single" w:sz="4" w:space="0" w:color="auto"/>
              <w:bottom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gridSpan w:val="2"/>
            <w:tcBorders>
              <w:top w:val="single" w:sz="4" w:space="0" w:color="auto"/>
              <w:bottom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tcBorders>
              <w:top w:val="single" w:sz="4" w:space="0" w:color="auto"/>
              <w:bottom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trHeight w:val="1130"/>
        </w:trPr>
        <w:tc>
          <w:tcPr>
            <w:tcW w:w="567" w:type="dxa"/>
            <w:tcBorders>
              <w:top w:val="single" w:sz="4" w:space="0" w:color="auto"/>
              <w:left w:val="single" w:sz="4" w:space="0" w:color="auto"/>
              <w:bottom w:val="single" w:sz="4" w:space="0" w:color="auto"/>
            </w:tcBorders>
          </w:tcPr>
          <w:p w:rsidR="00A90309" w:rsidRPr="00D10004" w:rsidRDefault="00A90309" w:rsidP="002A4238">
            <w:pPr>
              <w:widowControl w:val="0"/>
              <w:autoSpaceDE w:val="0"/>
              <w:autoSpaceDN w:val="0"/>
              <w:rPr>
                <w:sz w:val="28"/>
                <w:szCs w:val="28"/>
              </w:rPr>
            </w:pPr>
            <w:r w:rsidRPr="00D10004">
              <w:rPr>
                <w:sz w:val="28"/>
                <w:szCs w:val="28"/>
              </w:rPr>
              <w:lastRenderedPageBreak/>
              <w:t>31.</w:t>
            </w:r>
          </w:p>
        </w:tc>
        <w:tc>
          <w:tcPr>
            <w:tcW w:w="3824" w:type="dxa"/>
            <w:tcBorders>
              <w:top w:val="single" w:sz="4" w:space="0" w:color="auto"/>
              <w:bottom w:val="single" w:sz="4" w:space="0" w:color="auto"/>
            </w:tcBorders>
          </w:tcPr>
          <w:p w:rsidR="00A90309" w:rsidRPr="00D10004" w:rsidRDefault="00A90309" w:rsidP="002A4238">
            <w:pPr>
              <w:widowControl w:val="0"/>
              <w:autoSpaceDE w:val="0"/>
              <w:autoSpaceDN w:val="0"/>
              <w:rPr>
                <w:sz w:val="28"/>
                <w:szCs w:val="28"/>
              </w:rPr>
            </w:pPr>
            <w:r w:rsidRPr="00D10004">
              <w:rPr>
                <w:sz w:val="28"/>
                <w:szCs w:val="28"/>
              </w:rPr>
              <w:t xml:space="preserve">Численность участников Государственной программы и членов их семей, прибывших в Брянскую область и поставленных на учет </w:t>
            </w:r>
            <w:r w:rsidRPr="00D10004">
              <w:rPr>
                <w:sz w:val="28"/>
                <w:szCs w:val="28"/>
              </w:rPr>
              <w:br/>
              <w:t>в УМВД России по Брянскойобласти</w:t>
            </w:r>
          </w:p>
        </w:tc>
        <w:tc>
          <w:tcPr>
            <w:tcW w:w="1663" w:type="dxa"/>
            <w:gridSpan w:val="2"/>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sidRPr="00D10004">
              <w:rPr>
                <w:sz w:val="28"/>
                <w:szCs w:val="28"/>
              </w:rPr>
              <w:t>человек</w:t>
            </w:r>
          </w:p>
        </w:tc>
        <w:tc>
          <w:tcPr>
            <w:tcW w:w="1280" w:type="dxa"/>
            <w:gridSpan w:val="2"/>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sidRPr="00D10004">
              <w:rPr>
                <w:sz w:val="28"/>
                <w:szCs w:val="28"/>
              </w:rPr>
              <w:t>1476</w:t>
            </w:r>
          </w:p>
        </w:tc>
        <w:tc>
          <w:tcPr>
            <w:tcW w:w="1275" w:type="dxa"/>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sidRPr="00D10004">
              <w:rPr>
                <w:sz w:val="28"/>
                <w:szCs w:val="28"/>
              </w:rPr>
              <w:t>1296</w:t>
            </w:r>
          </w:p>
        </w:tc>
        <w:tc>
          <w:tcPr>
            <w:tcW w:w="1276" w:type="dxa"/>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sidRPr="00D10004">
              <w:rPr>
                <w:sz w:val="28"/>
                <w:szCs w:val="28"/>
              </w:rPr>
              <w:t>720</w:t>
            </w:r>
          </w:p>
        </w:tc>
        <w:tc>
          <w:tcPr>
            <w:tcW w:w="992" w:type="dxa"/>
            <w:gridSpan w:val="2"/>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sidRPr="00D10004">
              <w:rPr>
                <w:sz w:val="28"/>
                <w:szCs w:val="28"/>
              </w:rPr>
              <w:t>720</w:t>
            </w:r>
          </w:p>
        </w:tc>
        <w:tc>
          <w:tcPr>
            <w:tcW w:w="993" w:type="dxa"/>
            <w:gridSpan w:val="3"/>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sidRPr="00D10004">
              <w:rPr>
                <w:sz w:val="28"/>
                <w:szCs w:val="28"/>
              </w:rPr>
              <w:t>720</w:t>
            </w:r>
          </w:p>
        </w:tc>
        <w:tc>
          <w:tcPr>
            <w:tcW w:w="996" w:type="dxa"/>
            <w:gridSpan w:val="4"/>
            <w:tcBorders>
              <w:top w:val="single" w:sz="4" w:space="0" w:color="auto"/>
              <w:bottom w:val="single" w:sz="4" w:space="0" w:color="auto"/>
            </w:tcBorders>
          </w:tcPr>
          <w:p w:rsidR="00A90309" w:rsidRPr="002D3F77" w:rsidRDefault="00A90309" w:rsidP="002A4238">
            <w:pPr>
              <w:widowControl w:val="0"/>
              <w:autoSpaceDE w:val="0"/>
              <w:autoSpaceDN w:val="0"/>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widowControl w:val="0"/>
              <w:autoSpaceDE w:val="0"/>
              <w:autoSpaceDN w:val="0"/>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widowControl w:val="0"/>
              <w:autoSpaceDE w:val="0"/>
              <w:autoSpaceDN w:val="0"/>
              <w:jc w:val="center"/>
              <w:rPr>
                <w:sz w:val="28"/>
                <w:szCs w:val="28"/>
              </w:rPr>
            </w:pPr>
            <w:r>
              <w:rPr>
                <w:sz w:val="28"/>
                <w:szCs w:val="28"/>
              </w:rPr>
              <w:t>-</w:t>
            </w:r>
          </w:p>
        </w:tc>
        <w:tc>
          <w:tcPr>
            <w:tcW w:w="2268" w:type="dxa"/>
            <w:gridSpan w:val="3"/>
            <w:tcBorders>
              <w:top w:val="nil"/>
              <w:left w:val="single" w:sz="4" w:space="0" w:color="auto"/>
              <w:bottom w:val="nil"/>
            </w:tcBorders>
          </w:tcPr>
          <w:p w:rsidR="00A90309" w:rsidRDefault="00A90309" w:rsidP="002A4238">
            <w:pPr>
              <w:widowControl w:val="0"/>
              <w:autoSpaceDE w:val="0"/>
              <w:autoSpaceDN w:val="0"/>
              <w:jc w:val="center"/>
              <w:rPr>
                <w:sz w:val="28"/>
                <w:szCs w:val="28"/>
              </w:rPr>
            </w:pPr>
          </w:p>
          <w:p w:rsidR="00A90309" w:rsidRDefault="00A90309" w:rsidP="002A4238">
            <w:pPr>
              <w:widowControl w:val="0"/>
              <w:autoSpaceDE w:val="0"/>
              <w:autoSpaceDN w:val="0"/>
              <w:jc w:val="center"/>
              <w:rPr>
                <w:sz w:val="28"/>
                <w:szCs w:val="28"/>
              </w:rPr>
            </w:pPr>
          </w:p>
          <w:p w:rsidR="00A90309" w:rsidRDefault="00A90309" w:rsidP="002A4238">
            <w:pPr>
              <w:widowControl w:val="0"/>
              <w:autoSpaceDE w:val="0"/>
              <w:autoSpaceDN w:val="0"/>
              <w:jc w:val="center"/>
              <w:rPr>
                <w:sz w:val="28"/>
                <w:szCs w:val="28"/>
              </w:rPr>
            </w:pPr>
          </w:p>
          <w:p w:rsidR="00A90309" w:rsidRDefault="00A90309" w:rsidP="002A4238">
            <w:pPr>
              <w:widowControl w:val="0"/>
              <w:autoSpaceDE w:val="0"/>
              <w:autoSpaceDN w:val="0"/>
              <w:jc w:val="center"/>
              <w:rPr>
                <w:sz w:val="28"/>
                <w:szCs w:val="28"/>
              </w:rPr>
            </w:pPr>
          </w:p>
          <w:p w:rsidR="00A90309" w:rsidRDefault="00A90309" w:rsidP="002A4238">
            <w:pPr>
              <w:widowControl w:val="0"/>
              <w:autoSpaceDE w:val="0"/>
              <w:autoSpaceDN w:val="0"/>
              <w:jc w:val="center"/>
              <w:rPr>
                <w:sz w:val="28"/>
                <w:szCs w:val="28"/>
              </w:rPr>
            </w:pPr>
          </w:p>
          <w:p w:rsidR="00A90309" w:rsidRDefault="00A90309" w:rsidP="002A4238">
            <w:pPr>
              <w:widowControl w:val="0"/>
              <w:autoSpaceDE w:val="0"/>
              <w:autoSpaceDN w:val="0"/>
              <w:jc w:val="center"/>
              <w:rPr>
                <w:sz w:val="28"/>
                <w:szCs w:val="28"/>
              </w:rPr>
            </w:pPr>
          </w:p>
          <w:p w:rsidR="00A90309" w:rsidRDefault="00A90309" w:rsidP="002A4238">
            <w:pPr>
              <w:widowControl w:val="0"/>
              <w:autoSpaceDE w:val="0"/>
              <w:autoSpaceDN w:val="0"/>
              <w:jc w:val="center"/>
              <w:rPr>
                <w:sz w:val="28"/>
                <w:szCs w:val="28"/>
              </w:rPr>
            </w:pPr>
          </w:p>
          <w:p w:rsidR="00A90309" w:rsidRPr="00D10004" w:rsidRDefault="00A90309" w:rsidP="002A4238">
            <w:pPr>
              <w:widowControl w:val="0"/>
              <w:autoSpaceDE w:val="0"/>
              <w:autoSpaceDN w:val="0"/>
              <w:rPr>
                <w:sz w:val="28"/>
                <w:szCs w:val="28"/>
              </w:rPr>
            </w:pP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192"/>
        </w:trPr>
        <w:tc>
          <w:tcPr>
            <w:tcW w:w="14850" w:type="dxa"/>
            <w:gridSpan w:val="20"/>
            <w:tcBorders>
              <w:top w:val="single" w:sz="4" w:space="0" w:color="auto"/>
              <w:left w:val="single" w:sz="4" w:space="0" w:color="auto"/>
              <w:bottom w:val="single" w:sz="4" w:space="0" w:color="auto"/>
              <w:right w:val="single" w:sz="4" w:space="0" w:color="auto"/>
            </w:tcBorders>
          </w:tcPr>
          <w:p w:rsidR="00A90309" w:rsidRPr="00D10004" w:rsidRDefault="00A90309" w:rsidP="002A4238">
            <w:pPr>
              <w:widowControl w:val="0"/>
              <w:autoSpaceDE w:val="0"/>
              <w:autoSpaceDN w:val="0"/>
              <w:rPr>
                <w:sz w:val="28"/>
                <w:szCs w:val="28"/>
              </w:rPr>
            </w:pPr>
            <w:r w:rsidRPr="00D10004">
              <w:rPr>
                <w:sz w:val="28"/>
                <w:szCs w:val="28"/>
              </w:rPr>
              <w:t>в том числе</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703"/>
        </w:trPr>
        <w:tc>
          <w:tcPr>
            <w:tcW w:w="4391" w:type="dxa"/>
            <w:gridSpan w:val="2"/>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участников Государственной программы</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человек</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793</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724</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450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450</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450</w:t>
            </w:r>
          </w:p>
        </w:tc>
        <w:tc>
          <w:tcPr>
            <w:tcW w:w="996" w:type="dxa"/>
            <w:gridSpan w:val="4"/>
            <w:tcBorders>
              <w:top w:val="single" w:sz="4" w:space="0" w:color="auto"/>
              <w:bottom w:val="single" w:sz="4" w:space="0" w:color="auto"/>
            </w:tcBorders>
          </w:tcPr>
          <w:p w:rsidR="00A90309" w:rsidRPr="002D3F77" w:rsidRDefault="00A90309" w:rsidP="002A4238">
            <w:pPr>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703"/>
        </w:trPr>
        <w:tc>
          <w:tcPr>
            <w:tcW w:w="4391" w:type="dxa"/>
            <w:gridSpan w:val="2"/>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членов семей участников Государственной программы</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человек</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683</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572</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270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270</w:t>
            </w:r>
          </w:p>
        </w:tc>
        <w:tc>
          <w:tcPr>
            <w:tcW w:w="993" w:type="dxa"/>
            <w:gridSpan w:val="3"/>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270</w:t>
            </w:r>
          </w:p>
        </w:tc>
        <w:tc>
          <w:tcPr>
            <w:tcW w:w="996" w:type="dxa"/>
            <w:gridSpan w:val="4"/>
            <w:tcBorders>
              <w:top w:val="single" w:sz="4" w:space="0" w:color="auto"/>
              <w:bottom w:val="single" w:sz="4" w:space="0" w:color="auto"/>
            </w:tcBorders>
          </w:tcPr>
          <w:p w:rsidR="00A90309" w:rsidRPr="002D3F77" w:rsidRDefault="00A90309" w:rsidP="002A4238">
            <w:pPr>
              <w:jc w:val="center"/>
              <w:rPr>
                <w:sz w:val="28"/>
                <w:szCs w:val="28"/>
                <w:lang w:val="en-US"/>
              </w:rPr>
            </w:pPr>
            <w:r>
              <w:rPr>
                <w:sz w:val="28"/>
                <w:szCs w:val="28"/>
                <w:lang w:val="en-US"/>
              </w:rPr>
              <w:t>-</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Pr>
                <w:sz w:val="28"/>
                <w:szCs w:val="28"/>
              </w:rPr>
              <w:t>-</w:t>
            </w:r>
          </w:p>
        </w:tc>
        <w:tc>
          <w:tcPr>
            <w:tcW w:w="992" w:type="dxa"/>
            <w:tcBorders>
              <w:top w:val="single" w:sz="4" w:space="0" w:color="auto"/>
              <w:bottom w:val="single" w:sz="4" w:space="0" w:color="auto"/>
              <w:right w:val="single" w:sz="4" w:space="0" w:color="auto"/>
            </w:tcBorders>
          </w:tcPr>
          <w:p w:rsidR="00A90309" w:rsidRPr="00D10004" w:rsidRDefault="00A90309" w:rsidP="002A4238">
            <w:pPr>
              <w:jc w:val="center"/>
              <w:rPr>
                <w:sz w:val="28"/>
                <w:szCs w:val="28"/>
              </w:rPr>
            </w:pPr>
            <w:r>
              <w:rPr>
                <w:sz w:val="28"/>
                <w:szCs w:val="28"/>
              </w:rPr>
              <w:t>-</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589"/>
        </w:trPr>
        <w:tc>
          <w:tcPr>
            <w:tcW w:w="14850" w:type="dxa"/>
            <w:gridSpan w:val="20"/>
            <w:tcBorders>
              <w:top w:val="single" w:sz="4" w:space="0" w:color="auto"/>
              <w:left w:val="single" w:sz="4" w:space="0" w:color="auto"/>
              <w:bottom w:val="single" w:sz="4" w:space="0" w:color="auto"/>
              <w:right w:val="single" w:sz="4" w:space="0" w:color="auto"/>
            </w:tcBorders>
          </w:tcPr>
          <w:p w:rsidR="00A90309" w:rsidRPr="00D10004" w:rsidRDefault="00A90309" w:rsidP="002A4238">
            <w:pPr>
              <w:tabs>
                <w:tab w:val="left" w:pos="14918"/>
              </w:tabs>
              <w:ind w:right="1167"/>
              <w:jc w:val="center"/>
              <w:rPr>
                <w:sz w:val="28"/>
                <w:szCs w:val="28"/>
              </w:rPr>
            </w:pPr>
            <w:r w:rsidRPr="00D10004">
              <w:rPr>
                <w:sz w:val="28"/>
                <w:szCs w:val="28"/>
              </w:rPr>
              <w:t xml:space="preserve">Задача 4. </w:t>
            </w:r>
            <w:r w:rsidRPr="00D10004">
              <w:rPr>
                <w:rFonts w:eastAsia="Calibri"/>
                <w:sz w:val="28"/>
                <w:szCs w:val="28"/>
              </w:rPr>
              <w:t>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tc>
      </w:tr>
      <w:tr w:rsidR="00A90309" w:rsidRPr="00D10004" w:rsidTr="002A4238">
        <w:tblPrEx>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000"/>
        </w:tblPrEx>
        <w:trPr>
          <w:gridAfter w:val="3"/>
          <w:wAfter w:w="2268" w:type="dxa"/>
          <w:trHeight w:val="703"/>
        </w:trPr>
        <w:tc>
          <w:tcPr>
            <w:tcW w:w="567" w:type="dxa"/>
            <w:tcBorders>
              <w:top w:val="single" w:sz="4" w:space="0" w:color="auto"/>
              <w:left w:val="single" w:sz="4" w:space="0" w:color="auto"/>
              <w:bottom w:val="single" w:sz="4" w:space="0" w:color="auto"/>
            </w:tcBorders>
          </w:tcPr>
          <w:p w:rsidR="00A90309" w:rsidRPr="00D10004" w:rsidRDefault="00A90309" w:rsidP="002A4238">
            <w:pPr>
              <w:rPr>
                <w:sz w:val="28"/>
                <w:szCs w:val="28"/>
              </w:rPr>
            </w:pPr>
            <w:r w:rsidRPr="00D10004">
              <w:rPr>
                <w:sz w:val="28"/>
                <w:szCs w:val="28"/>
              </w:rPr>
              <w:t>32.</w:t>
            </w:r>
          </w:p>
        </w:tc>
        <w:tc>
          <w:tcPr>
            <w:tcW w:w="3824" w:type="dxa"/>
            <w:tcBorders>
              <w:top w:val="single" w:sz="4" w:space="0" w:color="auto"/>
              <w:bottom w:val="single" w:sz="4" w:space="0" w:color="auto"/>
            </w:tcBorders>
          </w:tcPr>
          <w:p w:rsidR="00A90309" w:rsidRPr="00D10004" w:rsidRDefault="00A90309" w:rsidP="002A4238">
            <w:pPr>
              <w:rPr>
                <w:sz w:val="28"/>
                <w:szCs w:val="28"/>
              </w:rPr>
            </w:pPr>
            <w:r w:rsidRPr="00D10004">
              <w:rPr>
                <w:sz w:val="28"/>
                <w:szCs w:val="28"/>
              </w:rPr>
              <w:t xml:space="preserve">Доля участников Государственной программы и членов их семей, получающих среднее профессиональное, высшее образование </w:t>
            </w:r>
            <w:r w:rsidRPr="00D10004">
              <w:rPr>
                <w:sz w:val="28"/>
                <w:szCs w:val="28"/>
              </w:rPr>
              <w:br/>
              <w:t xml:space="preserve">в образовательных организациях Брянской области от общего числа участников Государственной </w:t>
            </w:r>
            <w:r w:rsidRPr="00D10004">
              <w:rPr>
                <w:sz w:val="28"/>
                <w:szCs w:val="28"/>
              </w:rPr>
              <w:lastRenderedPageBreak/>
              <w:t>программы и членов их семей в возрастной категории до 25 лет.</w:t>
            </w:r>
          </w:p>
        </w:tc>
        <w:tc>
          <w:tcPr>
            <w:tcW w:w="1663"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lastRenderedPageBreak/>
              <w:t>%</w:t>
            </w:r>
          </w:p>
        </w:tc>
        <w:tc>
          <w:tcPr>
            <w:tcW w:w="1280"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0</w:t>
            </w:r>
          </w:p>
        </w:tc>
        <w:tc>
          <w:tcPr>
            <w:tcW w:w="1275" w:type="dxa"/>
            <w:tcBorders>
              <w:top w:val="single" w:sz="4" w:space="0" w:color="auto"/>
              <w:bottom w:val="single" w:sz="4" w:space="0" w:color="auto"/>
            </w:tcBorders>
          </w:tcPr>
          <w:p w:rsidR="00A90309" w:rsidRPr="00D10004" w:rsidRDefault="00A90309" w:rsidP="002A4238">
            <w:pPr>
              <w:jc w:val="center"/>
              <w:rPr>
                <w:sz w:val="28"/>
                <w:szCs w:val="28"/>
              </w:rPr>
            </w:pPr>
            <w:r>
              <w:rPr>
                <w:sz w:val="28"/>
                <w:szCs w:val="28"/>
                <w:lang w:val="en-US"/>
              </w:rPr>
              <w:t>1</w:t>
            </w:r>
            <w:r w:rsidRPr="00D10004">
              <w:rPr>
                <w:sz w:val="28"/>
                <w:szCs w:val="28"/>
              </w:rPr>
              <w:t>0</w:t>
            </w:r>
          </w:p>
        </w:tc>
        <w:tc>
          <w:tcPr>
            <w:tcW w:w="1276" w:type="dxa"/>
            <w:tcBorders>
              <w:top w:val="single" w:sz="4" w:space="0" w:color="auto"/>
              <w:bottom w:val="single" w:sz="4" w:space="0" w:color="auto"/>
            </w:tcBorders>
          </w:tcPr>
          <w:p w:rsidR="00A90309" w:rsidRPr="00D10004" w:rsidRDefault="00A90309" w:rsidP="002A4238">
            <w:pPr>
              <w:jc w:val="center"/>
              <w:rPr>
                <w:sz w:val="28"/>
                <w:szCs w:val="28"/>
              </w:rPr>
            </w:pPr>
            <w:r>
              <w:rPr>
                <w:sz w:val="28"/>
                <w:szCs w:val="28"/>
                <w:lang w:val="en-US"/>
              </w:rPr>
              <w:t>1</w:t>
            </w:r>
            <w:r w:rsidRPr="00D10004">
              <w:rPr>
                <w:sz w:val="28"/>
                <w:szCs w:val="28"/>
              </w:rPr>
              <w:t>0</w:t>
            </w:r>
          </w:p>
        </w:tc>
        <w:tc>
          <w:tcPr>
            <w:tcW w:w="992" w:type="dxa"/>
            <w:gridSpan w:val="2"/>
            <w:tcBorders>
              <w:top w:val="single" w:sz="4" w:space="0" w:color="auto"/>
              <w:bottom w:val="single" w:sz="4" w:space="0" w:color="auto"/>
            </w:tcBorders>
          </w:tcPr>
          <w:p w:rsidR="00A90309" w:rsidRPr="00D10004" w:rsidRDefault="00A90309" w:rsidP="002A4238">
            <w:pPr>
              <w:jc w:val="center"/>
              <w:rPr>
                <w:sz w:val="28"/>
                <w:szCs w:val="28"/>
              </w:rPr>
            </w:pPr>
            <w:r w:rsidRPr="00D10004">
              <w:rPr>
                <w:sz w:val="28"/>
                <w:szCs w:val="28"/>
              </w:rPr>
              <w:t>10</w:t>
            </w:r>
          </w:p>
        </w:tc>
        <w:tc>
          <w:tcPr>
            <w:tcW w:w="993" w:type="dxa"/>
            <w:gridSpan w:val="3"/>
            <w:tcBorders>
              <w:top w:val="single" w:sz="4" w:space="0" w:color="auto"/>
              <w:bottom w:val="single" w:sz="4" w:space="0" w:color="auto"/>
            </w:tcBorders>
          </w:tcPr>
          <w:p w:rsidR="00A90309" w:rsidRPr="002D3F77" w:rsidRDefault="004A32A2" w:rsidP="002A4238">
            <w:pPr>
              <w:jc w:val="center"/>
              <w:rPr>
                <w:sz w:val="28"/>
                <w:szCs w:val="28"/>
                <w:lang w:val="en-US"/>
              </w:rPr>
            </w:pPr>
            <w:r>
              <w:rPr>
                <w:sz w:val="28"/>
                <w:szCs w:val="28"/>
                <w:lang w:val="en-US"/>
              </w:rPr>
              <w:t>10</w:t>
            </w:r>
          </w:p>
        </w:tc>
        <w:tc>
          <w:tcPr>
            <w:tcW w:w="996" w:type="dxa"/>
            <w:gridSpan w:val="4"/>
            <w:tcBorders>
              <w:top w:val="single" w:sz="4" w:space="0" w:color="auto"/>
              <w:bottom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gridSpan w:val="2"/>
            <w:tcBorders>
              <w:top w:val="single" w:sz="4" w:space="0" w:color="auto"/>
              <w:bottom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c>
          <w:tcPr>
            <w:tcW w:w="992" w:type="dxa"/>
            <w:tcBorders>
              <w:top w:val="single" w:sz="4" w:space="0" w:color="auto"/>
              <w:bottom w:val="single" w:sz="4" w:space="0" w:color="auto"/>
              <w:right w:val="single" w:sz="4" w:space="0" w:color="auto"/>
            </w:tcBorders>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w:t>
            </w:r>
          </w:p>
        </w:tc>
      </w:tr>
      <w:tr w:rsidR="00A90309" w:rsidRPr="001F0ECB" w:rsidTr="002A4238">
        <w:trPr>
          <w:gridAfter w:val="1"/>
          <w:wAfter w:w="2243" w:type="dxa"/>
        </w:trPr>
        <w:tc>
          <w:tcPr>
            <w:tcW w:w="14875" w:type="dxa"/>
            <w:gridSpan w:val="22"/>
          </w:tcPr>
          <w:p w:rsidR="00A90309" w:rsidRPr="001F0ECB" w:rsidRDefault="00A90309" w:rsidP="00ED340A">
            <w:pPr>
              <w:widowControl w:val="0"/>
              <w:autoSpaceDE w:val="0"/>
              <w:autoSpaceDN w:val="0"/>
              <w:adjustRightInd w:val="0"/>
              <w:jc w:val="center"/>
              <w:rPr>
                <w:color w:val="000000"/>
                <w:sz w:val="28"/>
                <w:szCs w:val="28"/>
              </w:rPr>
            </w:pPr>
            <w:r w:rsidRPr="00A427B2">
              <w:rPr>
                <w:color w:val="000000"/>
                <w:sz w:val="28"/>
                <w:szCs w:val="28"/>
              </w:rPr>
              <w:lastRenderedPageBreak/>
              <w:t>Цель государственной программы: «Повышение уровня занятости инвалидов молодого возраста, в том числе из числа выпускников организаций системы профессионального образования»</w:t>
            </w:r>
          </w:p>
        </w:tc>
      </w:tr>
      <w:tr w:rsidR="00A90309" w:rsidRPr="001F0ECB" w:rsidTr="002A4238">
        <w:trPr>
          <w:gridAfter w:val="1"/>
          <w:wAfter w:w="2243" w:type="dxa"/>
        </w:trPr>
        <w:tc>
          <w:tcPr>
            <w:tcW w:w="14875" w:type="dxa"/>
            <w:gridSpan w:val="22"/>
          </w:tcPr>
          <w:p w:rsidR="00ED340A" w:rsidRDefault="00A90309" w:rsidP="002A4238">
            <w:pPr>
              <w:widowControl w:val="0"/>
              <w:autoSpaceDE w:val="0"/>
              <w:autoSpaceDN w:val="0"/>
              <w:adjustRightInd w:val="0"/>
              <w:jc w:val="center"/>
              <w:rPr>
                <w:color w:val="000000"/>
                <w:sz w:val="28"/>
                <w:szCs w:val="28"/>
              </w:rPr>
            </w:pPr>
            <w:r w:rsidRPr="001F0ECB">
              <w:rPr>
                <w:color w:val="000000"/>
                <w:sz w:val="28"/>
                <w:szCs w:val="28"/>
              </w:rPr>
              <w:t xml:space="preserve">Задача государственной программы: «Оказание содействия занятости, повышение конкурентоспособности на рынке </w:t>
            </w:r>
          </w:p>
          <w:p w:rsidR="00A90309" w:rsidRDefault="00A90309" w:rsidP="002A4238">
            <w:pPr>
              <w:widowControl w:val="0"/>
              <w:autoSpaceDE w:val="0"/>
              <w:autoSpaceDN w:val="0"/>
              <w:adjustRightInd w:val="0"/>
              <w:jc w:val="center"/>
              <w:rPr>
                <w:color w:val="000000"/>
                <w:sz w:val="28"/>
                <w:szCs w:val="28"/>
              </w:rPr>
            </w:pPr>
            <w:r w:rsidRPr="001F0ECB">
              <w:rPr>
                <w:color w:val="000000"/>
                <w:sz w:val="28"/>
                <w:szCs w:val="28"/>
              </w:rPr>
              <w:t>труда и обеспечение сопровождения инвалидов молодого возраста при получении ими профессионального образования и последующем трудоустройстве»</w:t>
            </w:r>
          </w:p>
          <w:p w:rsidR="00ED340A" w:rsidRPr="001F0ECB" w:rsidRDefault="00ED340A" w:rsidP="002A4238">
            <w:pPr>
              <w:widowControl w:val="0"/>
              <w:autoSpaceDE w:val="0"/>
              <w:autoSpaceDN w:val="0"/>
              <w:adjustRightInd w:val="0"/>
              <w:jc w:val="center"/>
              <w:rPr>
                <w:color w:val="000000"/>
                <w:sz w:val="28"/>
                <w:szCs w:val="28"/>
              </w:rPr>
            </w:pP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33</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работающих в отчетном периоде инвалидов в общей численности инвалидов трудоспособного возраста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24,0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25,6</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26,0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26,0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27,0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27,0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27,0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34</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получения образования по образовательным программам высшего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35</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получения образования по образовательным программам среднего профессионального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36</w:t>
            </w:r>
            <w:r w:rsidRPr="001F0ECB">
              <w:rPr>
                <w:color w:val="000000"/>
                <w:sz w:val="28"/>
                <w:szCs w:val="28"/>
              </w:rPr>
              <w:t>.</w:t>
            </w:r>
          </w:p>
        </w:tc>
        <w:tc>
          <w:tcPr>
            <w:tcW w:w="3846" w:type="dxa"/>
            <w:gridSpan w:val="2"/>
          </w:tcPr>
          <w:p w:rsidR="00ED340A"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 xml:space="preserve">Доля занятых инвалидов </w:t>
            </w:r>
          </w:p>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lastRenderedPageBreak/>
              <w:t>молодого возраста, нашедших работу в течение 6 месяцев после получения образования по образовательным программам высшего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lastRenderedPageBreak/>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lastRenderedPageBreak/>
              <w:t>37</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6 месяцев после получения образования по образовательным программам среднего профессионального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38</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по прошествии 6 месяцев и более после получения образования по образовательным программам высшего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39</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по прошествии 6 месяцев и более после получения образования по образовательным программам среднего профессионального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90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lastRenderedPageBreak/>
              <w:t>40</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прохождения профессионального обучения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45</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77</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41</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6 месяцев после прохождения профессионального обучения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42</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по прошествии 6 месяцев и более после прохождения профессионального обучения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43</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освоения дополнительных профессиональных программ (программ повышения квалификации и программ профессиональной переподготовки)</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44</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 xml:space="preserve">Доля занятых инвалидов молодого возраста, нашедших работу в течение 6 месяцев </w:t>
            </w:r>
            <w:r w:rsidRPr="001F0ECB">
              <w:rPr>
                <w:rFonts w:ascii="Times New Roman" w:hAnsi="Times New Roman"/>
                <w:color w:val="000000"/>
                <w:sz w:val="28"/>
                <w:szCs w:val="28"/>
              </w:rPr>
              <w:lastRenderedPageBreak/>
              <w:t>после освоения дополнительных профессиональных программ (программ повышения квалификации и программ профессиональной переподготовки)</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lastRenderedPageBreak/>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lastRenderedPageBreak/>
              <w:t>45</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получивших единовременную финансовую помощь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46</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 xml:space="preserve">Численность инвалидов молодого возраста, прошедших профессиональное обучение и дополнительное </w:t>
            </w:r>
            <w:r w:rsidRPr="001F0ECB">
              <w:rPr>
                <w:rFonts w:ascii="Times New Roman" w:hAnsi="Times New Roman"/>
                <w:color w:val="000000"/>
                <w:sz w:val="28"/>
                <w:szCs w:val="28"/>
              </w:rPr>
              <w:lastRenderedPageBreak/>
              <w:t>профессиональное образование</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lastRenderedPageBreak/>
              <w:t>человек</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32</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lastRenderedPageBreak/>
              <w:t>47</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Количество оборудованных (оснащенных) рабочих мест для трудоустройства инвалидов молодого возраста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единиц</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11</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48</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трудоустроенных на оборудованные (оснащенные) рабочие места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11</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49</w:t>
            </w:r>
            <w:r w:rsidRPr="001F0ECB">
              <w:rPr>
                <w:color w:val="000000"/>
                <w:sz w:val="28"/>
                <w:szCs w:val="28"/>
              </w:rPr>
              <w:t>.</w:t>
            </w:r>
          </w:p>
          <w:p w:rsidR="00A90309" w:rsidRPr="001F0ECB" w:rsidRDefault="00A90309" w:rsidP="002A4238">
            <w:pPr>
              <w:widowControl w:val="0"/>
              <w:autoSpaceDE w:val="0"/>
              <w:autoSpaceDN w:val="0"/>
              <w:adjustRightInd w:val="0"/>
              <w:ind w:left="-180" w:right="-183"/>
              <w:rPr>
                <w:color w:val="000000"/>
                <w:sz w:val="28"/>
                <w:szCs w:val="28"/>
              </w:rPr>
            </w:pP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трудоустроенных с привлечением наставников</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50</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выпускников из числа инвалидов молодого возраста, продолживших дальнейшее обучение после получения высшего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51</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выпускников из числа инвалидов молодого возраста, продолживших дальнейшее обучение после получения среднего профессионального образования</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13</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52</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 xml:space="preserve">Доля инвалидов молодого возраста, принятых на обучение по </w:t>
            </w:r>
            <w:r w:rsidRPr="001F0ECB">
              <w:rPr>
                <w:rFonts w:ascii="Times New Roman" w:hAnsi="Times New Roman"/>
                <w:color w:val="000000"/>
                <w:sz w:val="28"/>
                <w:szCs w:val="28"/>
              </w:rPr>
              <w:lastRenderedPageBreak/>
              <w:t>программамсреднего профессионального образования, в общей численности инвалидов соответствующего возраста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lastRenderedPageBreak/>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11</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12</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13</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14</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lastRenderedPageBreak/>
              <w:t>53</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принятых на обучение по программам высшего образования, в общей численности инвалидов соответствующего возраста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0,8</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0,9</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54</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обучающихся по программам среднего профессионального образования, в общей численности инвалидов соответствующего возраста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16</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16</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17</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17</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18</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t>55</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обучающихся по программам высшего образования, в общей численности инвалидов соответствующего возраста</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2,1</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2,2</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2,3</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2,4</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sidRPr="001F0ECB">
              <w:rPr>
                <w:color w:val="000000"/>
                <w:sz w:val="28"/>
                <w:szCs w:val="28"/>
              </w:rPr>
              <w:t>5</w:t>
            </w:r>
            <w:r>
              <w:rPr>
                <w:color w:val="000000"/>
                <w:sz w:val="28"/>
                <w:szCs w:val="28"/>
                <w:lang w:val="en-US"/>
              </w:rPr>
              <w:t>6</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 xml:space="preserve">Доля инвалидов молодого возраста, успешно завершивших обучение по программам среднего </w:t>
            </w:r>
            <w:r w:rsidRPr="001F0ECB">
              <w:rPr>
                <w:rFonts w:ascii="Times New Roman" w:hAnsi="Times New Roman"/>
                <w:color w:val="000000"/>
                <w:sz w:val="28"/>
                <w:szCs w:val="28"/>
              </w:rPr>
              <w:lastRenderedPageBreak/>
              <w:t>профессионального образования, от числа принятых на обучение в соответствующем году</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lastRenderedPageBreak/>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82</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83</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87</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89</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90</w:t>
            </w:r>
          </w:p>
        </w:tc>
      </w:tr>
      <w:tr w:rsidR="00A90309" w:rsidRPr="001F0ECB" w:rsidTr="002A4238">
        <w:trPr>
          <w:gridAfter w:val="3"/>
          <w:wAfter w:w="2268" w:type="dxa"/>
        </w:trPr>
        <w:tc>
          <w:tcPr>
            <w:tcW w:w="567" w:type="dxa"/>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rPr>
              <w:lastRenderedPageBreak/>
              <w:t>5</w:t>
            </w:r>
            <w:r>
              <w:rPr>
                <w:color w:val="000000"/>
                <w:sz w:val="28"/>
                <w:szCs w:val="28"/>
                <w:lang w:val="en-US"/>
              </w:rPr>
              <w:t>7</w:t>
            </w:r>
            <w:r w:rsidRPr="001F0ECB">
              <w:rPr>
                <w:color w:val="000000"/>
                <w:sz w:val="28"/>
                <w:szCs w:val="28"/>
              </w:rPr>
              <w:t>.</w:t>
            </w:r>
          </w:p>
        </w:tc>
        <w:tc>
          <w:tcPr>
            <w:tcW w:w="3846" w:type="dxa"/>
            <w:gridSpan w:val="2"/>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успешно завершивших обучение по программам высшего образования, от числа принятых на обучение в соответствующем году</w:t>
            </w:r>
          </w:p>
        </w:tc>
        <w:tc>
          <w:tcPr>
            <w:tcW w:w="1709" w:type="dxa"/>
            <w:gridSpan w:val="2"/>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70</w:t>
            </w:r>
          </w:p>
        </w:tc>
        <w:tc>
          <w:tcPr>
            <w:tcW w:w="1276"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72</w:t>
            </w:r>
          </w:p>
        </w:tc>
        <w:tc>
          <w:tcPr>
            <w:tcW w:w="958"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74</w:t>
            </w:r>
          </w:p>
        </w:tc>
        <w:tc>
          <w:tcPr>
            <w:tcW w:w="999"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76</w:t>
            </w:r>
          </w:p>
        </w:tc>
        <w:tc>
          <w:tcPr>
            <w:tcW w:w="1015" w:type="dxa"/>
            <w:gridSpan w:val="4"/>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78</w:t>
            </w:r>
          </w:p>
        </w:tc>
        <w:tc>
          <w:tcPr>
            <w:tcW w:w="1001" w:type="dxa"/>
            <w:gridSpan w:val="3"/>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2" w:type="dxa"/>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r>
      <w:tr w:rsidR="00A90309" w:rsidRPr="001F0ECB" w:rsidTr="002A4238">
        <w:trPr>
          <w:gridAfter w:val="2"/>
          <w:wAfter w:w="2259" w:type="dxa"/>
        </w:trPr>
        <w:tc>
          <w:tcPr>
            <w:tcW w:w="14859" w:type="dxa"/>
            <w:gridSpan w:val="21"/>
          </w:tcPr>
          <w:p w:rsidR="00A90309" w:rsidRPr="001F0ECB" w:rsidRDefault="00A90309" w:rsidP="002A4238">
            <w:pPr>
              <w:widowControl w:val="0"/>
              <w:autoSpaceDE w:val="0"/>
              <w:autoSpaceDN w:val="0"/>
              <w:adjustRightInd w:val="0"/>
              <w:jc w:val="center"/>
              <w:rPr>
                <w:color w:val="000000"/>
                <w:sz w:val="28"/>
                <w:szCs w:val="28"/>
              </w:rPr>
            </w:pPr>
            <w:r w:rsidRPr="001F0ECB">
              <w:rPr>
                <w:color w:val="000000"/>
                <w:sz w:val="28"/>
                <w:szCs w:val="28"/>
              </w:rPr>
              <w:t xml:space="preserve">Цель государственной программы: </w:t>
            </w:r>
            <w:r w:rsidR="00560099">
              <w:rPr>
                <w:color w:val="000000"/>
                <w:sz w:val="28"/>
                <w:szCs w:val="28"/>
              </w:rPr>
              <w:t xml:space="preserve">Реализация регионального проекта «Старшее поколение» </w:t>
            </w:r>
            <w:r w:rsidR="00560099" w:rsidRPr="001F0ECB">
              <w:rPr>
                <w:color w:val="000000"/>
                <w:sz w:val="28"/>
                <w:szCs w:val="28"/>
              </w:rPr>
              <w:t xml:space="preserve"> </w:t>
            </w:r>
            <w:r w:rsidRPr="001F0ECB">
              <w:rPr>
                <w:color w:val="000000"/>
                <w:sz w:val="28"/>
                <w:szCs w:val="28"/>
              </w:rPr>
              <w:t>«Содействие занятости граждан предпенсионного возраста путем организации профессионального обучения и дополнительного профессионального образования для приобретения или развития имеющихся знаний, компетенций и навыков, обеспечивающих конкурентоспособность и профессиональную мобильность на рынке труда»</w:t>
            </w:r>
          </w:p>
        </w:tc>
      </w:tr>
      <w:tr w:rsidR="00A90309" w:rsidRPr="001F0ECB" w:rsidTr="002A4238">
        <w:trPr>
          <w:gridAfter w:val="2"/>
          <w:wAfter w:w="2259" w:type="dxa"/>
        </w:trPr>
        <w:tc>
          <w:tcPr>
            <w:tcW w:w="14859" w:type="dxa"/>
            <w:gridSpan w:val="21"/>
            <w:tcBorders>
              <w:bottom w:val="single" w:sz="4" w:space="0" w:color="auto"/>
            </w:tcBorders>
          </w:tcPr>
          <w:p w:rsidR="00A90309" w:rsidRPr="0064217E" w:rsidRDefault="00A90309" w:rsidP="002A4238">
            <w:pPr>
              <w:widowControl w:val="0"/>
              <w:autoSpaceDE w:val="0"/>
              <w:autoSpaceDN w:val="0"/>
              <w:adjustRightInd w:val="0"/>
              <w:jc w:val="center"/>
              <w:rPr>
                <w:color w:val="000000"/>
                <w:sz w:val="26"/>
                <w:szCs w:val="26"/>
              </w:rPr>
            </w:pPr>
            <w:r w:rsidRPr="0064217E">
              <w:rPr>
                <w:color w:val="000000"/>
                <w:sz w:val="26"/>
                <w:szCs w:val="26"/>
              </w:rPr>
              <w:t>Задача государственной программы:</w:t>
            </w:r>
            <w:r w:rsidR="00560099" w:rsidRPr="0064217E">
              <w:rPr>
                <w:color w:val="000000"/>
                <w:sz w:val="26"/>
                <w:szCs w:val="26"/>
              </w:rPr>
              <w:t xml:space="preserve"> Реализация регионального проекта «Старшее поколение» </w:t>
            </w:r>
            <w:r w:rsidRPr="0064217E">
              <w:rPr>
                <w:color w:val="000000"/>
                <w:sz w:val="26"/>
                <w:szCs w:val="26"/>
              </w:rPr>
              <w:t xml:space="preserve"> «Оказание содействия занятости, повышение конкурентоспособности и профессиональной мобильности на рынке труда граждан предпенсионного возраста путем организации профессионального обучения и дополнительного профессионального образования»</w:t>
            </w:r>
          </w:p>
        </w:tc>
      </w:tr>
      <w:tr w:rsidR="00A90309" w:rsidRPr="001F0ECB" w:rsidTr="002A4238">
        <w:trPr>
          <w:gridAfter w:val="3"/>
          <w:wAfter w:w="2268" w:type="dxa"/>
        </w:trPr>
        <w:tc>
          <w:tcPr>
            <w:tcW w:w="567"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widowControl w:val="0"/>
              <w:autoSpaceDE w:val="0"/>
              <w:autoSpaceDN w:val="0"/>
              <w:adjustRightInd w:val="0"/>
              <w:ind w:left="-180" w:right="-183"/>
              <w:jc w:val="center"/>
              <w:rPr>
                <w:color w:val="000000"/>
                <w:sz w:val="28"/>
                <w:szCs w:val="28"/>
              </w:rPr>
            </w:pPr>
            <w:r w:rsidRPr="001F0ECB">
              <w:rPr>
                <w:color w:val="000000"/>
                <w:sz w:val="28"/>
                <w:szCs w:val="28"/>
              </w:rPr>
              <w:t>5</w:t>
            </w:r>
            <w:r>
              <w:rPr>
                <w:color w:val="000000"/>
                <w:sz w:val="28"/>
                <w:szCs w:val="28"/>
                <w:lang w:val="en-US"/>
              </w:rPr>
              <w:t>8</w:t>
            </w:r>
            <w:r w:rsidRPr="001F0ECB">
              <w:rPr>
                <w:color w:val="000000"/>
                <w:sz w:val="28"/>
                <w:szCs w:val="28"/>
              </w:rPr>
              <w:t>.</w:t>
            </w:r>
          </w:p>
        </w:tc>
        <w:tc>
          <w:tcPr>
            <w:tcW w:w="3846" w:type="dxa"/>
            <w:gridSpan w:val="2"/>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граждан предпенсионного возраста, прошедших профессиональное обучение или получивших дополнительное профессиональное образование, в отчетном периоде (нарастающим итогом)</w:t>
            </w:r>
          </w:p>
        </w:tc>
        <w:tc>
          <w:tcPr>
            <w:tcW w:w="1709" w:type="dxa"/>
            <w:gridSpan w:val="2"/>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212"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448</w:t>
            </w:r>
          </w:p>
        </w:tc>
        <w:tc>
          <w:tcPr>
            <w:tcW w:w="958"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896</w:t>
            </w:r>
          </w:p>
        </w:tc>
        <w:tc>
          <w:tcPr>
            <w:tcW w:w="999" w:type="dxa"/>
            <w:gridSpan w:val="3"/>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1344</w:t>
            </w:r>
          </w:p>
        </w:tc>
        <w:tc>
          <w:tcPr>
            <w:tcW w:w="1015" w:type="dxa"/>
            <w:gridSpan w:val="4"/>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1792</w:t>
            </w:r>
          </w:p>
        </w:tc>
        <w:tc>
          <w:tcPr>
            <w:tcW w:w="1001" w:type="dxa"/>
            <w:gridSpan w:val="3"/>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2240</w:t>
            </w:r>
          </w:p>
        </w:tc>
        <w:tc>
          <w:tcPr>
            <w:tcW w:w="992"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2688</w:t>
            </w:r>
          </w:p>
        </w:tc>
      </w:tr>
      <w:tr w:rsidR="00A90309" w:rsidRPr="001F0ECB" w:rsidTr="002A4238">
        <w:trPr>
          <w:gridAfter w:val="3"/>
          <w:wAfter w:w="2268" w:type="dxa"/>
        </w:trPr>
        <w:tc>
          <w:tcPr>
            <w:tcW w:w="567"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widowControl w:val="0"/>
              <w:autoSpaceDE w:val="0"/>
              <w:autoSpaceDN w:val="0"/>
              <w:adjustRightInd w:val="0"/>
              <w:ind w:left="-180" w:right="-183"/>
              <w:jc w:val="center"/>
              <w:rPr>
                <w:color w:val="000000"/>
                <w:sz w:val="28"/>
                <w:szCs w:val="28"/>
              </w:rPr>
            </w:pPr>
            <w:r w:rsidRPr="001F0ECB">
              <w:rPr>
                <w:color w:val="000000"/>
                <w:sz w:val="28"/>
                <w:szCs w:val="28"/>
              </w:rPr>
              <w:t>5</w:t>
            </w:r>
            <w:r>
              <w:rPr>
                <w:color w:val="000000"/>
                <w:sz w:val="28"/>
                <w:szCs w:val="28"/>
                <w:lang w:val="en-US"/>
              </w:rPr>
              <w:t>9</w:t>
            </w:r>
            <w:r w:rsidRPr="001F0ECB">
              <w:rPr>
                <w:color w:val="000000"/>
                <w:sz w:val="28"/>
                <w:szCs w:val="28"/>
              </w:rPr>
              <w:t>.</w:t>
            </w:r>
          </w:p>
        </w:tc>
        <w:tc>
          <w:tcPr>
            <w:tcW w:w="3846" w:type="dxa"/>
            <w:gridSpan w:val="2"/>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 xml:space="preserve">Доля занятых на конец </w:t>
            </w:r>
            <w:r w:rsidRPr="001F0ECB">
              <w:rPr>
                <w:rFonts w:ascii="Times New Roman" w:hAnsi="Times New Roman"/>
                <w:color w:val="000000"/>
                <w:sz w:val="28"/>
                <w:szCs w:val="28"/>
              </w:rPr>
              <w:lastRenderedPageBreak/>
              <w:t>отчетного периода в численности граждан предпенсионного возраста, прошедших профессиональное обучение или получивших дополнительное профессиональное образование</w:t>
            </w:r>
          </w:p>
        </w:tc>
        <w:tc>
          <w:tcPr>
            <w:tcW w:w="1709" w:type="dxa"/>
            <w:gridSpan w:val="2"/>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lastRenderedPageBreak/>
              <w:t>%</w:t>
            </w:r>
          </w:p>
        </w:tc>
        <w:tc>
          <w:tcPr>
            <w:tcW w:w="1212"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58"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3"/>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4"/>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01" w:type="dxa"/>
            <w:gridSpan w:val="3"/>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2"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r>
      <w:tr w:rsidR="00A90309" w:rsidRPr="001F0ECB" w:rsidTr="002A4238">
        <w:trPr>
          <w:gridAfter w:val="3"/>
          <w:wAfter w:w="2268" w:type="dxa"/>
        </w:trPr>
        <w:tc>
          <w:tcPr>
            <w:tcW w:w="567"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widowControl w:val="0"/>
              <w:autoSpaceDE w:val="0"/>
              <w:autoSpaceDN w:val="0"/>
              <w:adjustRightInd w:val="0"/>
              <w:ind w:left="-180" w:right="-183"/>
              <w:jc w:val="center"/>
              <w:rPr>
                <w:color w:val="000000"/>
                <w:sz w:val="28"/>
                <w:szCs w:val="28"/>
              </w:rPr>
            </w:pPr>
            <w:r>
              <w:rPr>
                <w:color w:val="000000"/>
                <w:sz w:val="28"/>
                <w:szCs w:val="28"/>
                <w:lang w:val="en-US"/>
              </w:rPr>
              <w:lastRenderedPageBreak/>
              <w:t>60</w:t>
            </w:r>
            <w:r w:rsidRPr="001F0ECB">
              <w:rPr>
                <w:color w:val="000000"/>
                <w:sz w:val="28"/>
                <w:szCs w:val="28"/>
              </w:rPr>
              <w:t>.</w:t>
            </w:r>
          </w:p>
        </w:tc>
        <w:tc>
          <w:tcPr>
            <w:tcW w:w="3846" w:type="dxa"/>
            <w:gridSpan w:val="2"/>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сохранивших занятость работников предпенсионного возраста на конец отчетного периода, прошедших профессиональное обучение или получивших дополнительное профессиональное образование, в численности работников предпенсионного возраста, прошедших обучение</w:t>
            </w:r>
          </w:p>
        </w:tc>
        <w:tc>
          <w:tcPr>
            <w:tcW w:w="1709" w:type="dxa"/>
            <w:gridSpan w:val="2"/>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12"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58"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3"/>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4"/>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01" w:type="dxa"/>
            <w:gridSpan w:val="3"/>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2" w:type="dxa"/>
            <w:tcBorders>
              <w:top w:val="single" w:sz="4" w:space="0" w:color="auto"/>
              <w:left w:val="single" w:sz="4" w:space="0" w:color="auto"/>
              <w:bottom w:val="single" w:sz="4" w:space="0" w:color="auto"/>
              <w:right w:val="single" w:sz="4" w:space="0" w:color="auto"/>
            </w:tcBorders>
          </w:tcPr>
          <w:p w:rsidR="00A90309" w:rsidRPr="001F0ECB" w:rsidRDefault="00A90309" w:rsidP="002A4238">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r>
    </w:tbl>
    <w:p w:rsidR="00A90309" w:rsidRDefault="00A90309" w:rsidP="00D606FF">
      <w:pPr>
        <w:autoSpaceDE w:val="0"/>
        <w:autoSpaceDN w:val="0"/>
        <w:adjustRightInd w:val="0"/>
        <w:jc w:val="center"/>
        <w:rPr>
          <w:rFonts w:eastAsia="Calibri"/>
          <w:sz w:val="28"/>
          <w:szCs w:val="28"/>
          <w:lang w:val="en-US"/>
        </w:rPr>
      </w:pPr>
    </w:p>
    <w:p w:rsidR="00A90309" w:rsidRDefault="00A90309" w:rsidP="00D606FF">
      <w:pPr>
        <w:autoSpaceDE w:val="0"/>
        <w:autoSpaceDN w:val="0"/>
        <w:adjustRightInd w:val="0"/>
        <w:jc w:val="center"/>
        <w:rPr>
          <w:rFonts w:eastAsia="Calibri"/>
          <w:sz w:val="28"/>
          <w:szCs w:val="28"/>
          <w:lang w:val="en-US"/>
        </w:rPr>
      </w:pPr>
    </w:p>
    <w:p w:rsidR="00A90309" w:rsidRPr="00A90309" w:rsidRDefault="00A90309" w:rsidP="00D606FF">
      <w:pPr>
        <w:autoSpaceDE w:val="0"/>
        <w:autoSpaceDN w:val="0"/>
        <w:adjustRightInd w:val="0"/>
        <w:jc w:val="center"/>
        <w:rPr>
          <w:sz w:val="28"/>
          <w:szCs w:val="28"/>
          <w:lang w:val="en-US"/>
        </w:rPr>
      </w:pPr>
    </w:p>
    <w:p w:rsidR="00D606FF" w:rsidRPr="001F0ECB" w:rsidRDefault="00D606FF" w:rsidP="00D606FF">
      <w:pPr>
        <w:widowControl w:val="0"/>
        <w:autoSpaceDE w:val="0"/>
        <w:autoSpaceDN w:val="0"/>
        <w:adjustRightInd w:val="0"/>
        <w:ind w:firstLine="540"/>
        <w:jc w:val="center"/>
        <w:rPr>
          <w:sz w:val="28"/>
          <w:szCs w:val="28"/>
        </w:rPr>
      </w:pPr>
    </w:p>
    <w:p w:rsidR="00AA1828" w:rsidRDefault="00AA1828"/>
    <w:p w:rsidR="000A2996" w:rsidRDefault="000A2996">
      <w:r>
        <w:br w:type="page"/>
      </w:r>
    </w:p>
    <w:p w:rsidR="0072488D" w:rsidRPr="001F0ECB" w:rsidRDefault="0072488D" w:rsidP="00D606FF">
      <w:pPr>
        <w:rPr>
          <w:color w:val="000000"/>
          <w:sz w:val="28"/>
          <w:szCs w:val="28"/>
        </w:rPr>
      </w:pPr>
    </w:p>
    <w:p w:rsidR="00DB05B1" w:rsidRPr="001F0ECB" w:rsidRDefault="00DB05B1" w:rsidP="00DB05B1">
      <w:pPr>
        <w:pStyle w:val="afb"/>
        <w:ind w:left="9781"/>
        <w:rPr>
          <w:sz w:val="22"/>
          <w:szCs w:val="22"/>
        </w:rPr>
      </w:pPr>
      <w:r w:rsidRPr="001F0ECB">
        <w:rPr>
          <w:sz w:val="22"/>
          <w:szCs w:val="22"/>
        </w:rPr>
        <w:t xml:space="preserve">      Приложение 2</w:t>
      </w:r>
    </w:p>
    <w:p w:rsidR="00DB05B1" w:rsidRPr="001F0ECB" w:rsidRDefault="00DB05B1" w:rsidP="00DB05B1">
      <w:pPr>
        <w:pStyle w:val="afb"/>
        <w:ind w:left="9781"/>
        <w:rPr>
          <w:sz w:val="22"/>
          <w:szCs w:val="22"/>
        </w:rPr>
      </w:pPr>
      <w:r w:rsidRPr="001F0ECB">
        <w:rPr>
          <w:sz w:val="22"/>
          <w:szCs w:val="22"/>
        </w:rPr>
        <w:t xml:space="preserve">к постановлению Правительства </w:t>
      </w:r>
    </w:p>
    <w:p w:rsidR="00DB05B1" w:rsidRPr="001F0ECB" w:rsidRDefault="00DB05B1" w:rsidP="00DB05B1">
      <w:pPr>
        <w:pStyle w:val="afb"/>
        <w:ind w:left="9781"/>
        <w:rPr>
          <w:sz w:val="22"/>
          <w:szCs w:val="22"/>
        </w:rPr>
      </w:pPr>
      <w:r w:rsidRPr="001F0ECB">
        <w:rPr>
          <w:sz w:val="22"/>
          <w:szCs w:val="22"/>
        </w:rPr>
        <w:t>Брянской области</w:t>
      </w:r>
    </w:p>
    <w:p w:rsidR="00DB05B1" w:rsidRPr="001F0ECB" w:rsidRDefault="00DB05B1" w:rsidP="00DB05B1">
      <w:pPr>
        <w:pStyle w:val="afb"/>
        <w:ind w:left="9781"/>
        <w:rPr>
          <w:sz w:val="22"/>
          <w:szCs w:val="22"/>
        </w:rPr>
      </w:pPr>
      <w:r w:rsidRPr="001F0ECB">
        <w:rPr>
          <w:sz w:val="22"/>
          <w:szCs w:val="22"/>
        </w:rPr>
        <w:t>от ________ 2019 года №_______</w:t>
      </w:r>
    </w:p>
    <w:p w:rsidR="00DB05B1" w:rsidRPr="001F0ECB" w:rsidRDefault="00DB05B1" w:rsidP="00DB05B1">
      <w:pPr>
        <w:pStyle w:val="afb"/>
        <w:ind w:left="9781"/>
        <w:rPr>
          <w:sz w:val="22"/>
          <w:szCs w:val="22"/>
        </w:rPr>
      </w:pPr>
    </w:p>
    <w:p w:rsidR="00DB05B1" w:rsidRPr="001F0ECB" w:rsidRDefault="00DB05B1" w:rsidP="00DB05B1">
      <w:pPr>
        <w:pStyle w:val="afb"/>
        <w:ind w:left="9781"/>
        <w:rPr>
          <w:sz w:val="22"/>
          <w:szCs w:val="22"/>
        </w:rPr>
      </w:pPr>
      <w:r w:rsidRPr="001F0ECB">
        <w:rPr>
          <w:sz w:val="22"/>
          <w:szCs w:val="22"/>
        </w:rPr>
        <w:t>(приложение 2</w:t>
      </w:r>
    </w:p>
    <w:p w:rsidR="00DB05B1" w:rsidRPr="001F0ECB" w:rsidRDefault="00DB05B1" w:rsidP="00DB05B1">
      <w:pPr>
        <w:pStyle w:val="afb"/>
        <w:ind w:left="9781"/>
        <w:rPr>
          <w:sz w:val="22"/>
          <w:szCs w:val="22"/>
        </w:rPr>
      </w:pPr>
      <w:r w:rsidRPr="001F0ECB">
        <w:rPr>
          <w:sz w:val="22"/>
          <w:szCs w:val="22"/>
        </w:rPr>
        <w:t xml:space="preserve">к государственной программе Брянской области «Содействие занятости населения, государственное регулирование социально-трудовых отношений и охраны труда в Брянской области»)       </w:t>
      </w:r>
    </w:p>
    <w:p w:rsidR="00D606FF" w:rsidRPr="001F0ECB" w:rsidRDefault="00D606FF" w:rsidP="00644435"/>
    <w:tbl>
      <w:tblPr>
        <w:tblW w:w="15435" w:type="dxa"/>
        <w:tblInd w:w="26" w:type="dxa"/>
        <w:tblLayout w:type="fixed"/>
        <w:tblLook w:val="0000"/>
      </w:tblPr>
      <w:tblGrid>
        <w:gridCol w:w="551"/>
        <w:gridCol w:w="3261"/>
        <w:gridCol w:w="1559"/>
        <w:gridCol w:w="1536"/>
        <w:gridCol w:w="617"/>
        <w:gridCol w:w="425"/>
        <w:gridCol w:w="567"/>
        <w:gridCol w:w="426"/>
        <w:gridCol w:w="567"/>
        <w:gridCol w:w="1275"/>
        <w:gridCol w:w="1276"/>
        <w:gridCol w:w="1276"/>
        <w:gridCol w:w="2099"/>
      </w:tblGrid>
      <w:tr w:rsidR="00D606FF" w:rsidRPr="001F0ECB" w:rsidTr="00A51FEC">
        <w:trPr>
          <w:trHeight w:val="508"/>
          <w:tblHeader/>
        </w:trPr>
        <w:tc>
          <w:tcPr>
            <w:tcW w:w="15435" w:type="dxa"/>
            <w:gridSpan w:val="1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План реализации государственной программы</w:t>
            </w:r>
          </w:p>
        </w:tc>
      </w:tr>
      <w:tr w:rsidR="00D606FF" w:rsidRPr="001F0ECB" w:rsidTr="00A51FEC">
        <w:trPr>
          <w:trHeight w:val="308"/>
          <w:tblHeader/>
        </w:trPr>
        <w:tc>
          <w:tcPr>
            <w:tcW w:w="55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 пп</w:t>
            </w:r>
          </w:p>
        </w:tc>
        <w:tc>
          <w:tcPr>
            <w:tcW w:w="326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Подпрограмма, основное мероприятие(проект), направление расходов, мероприятие</w:t>
            </w:r>
          </w:p>
        </w:tc>
        <w:tc>
          <w:tcPr>
            <w:tcW w:w="155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Ответственный исполнитель, соисполнитель</w:t>
            </w:r>
          </w:p>
        </w:tc>
        <w:tc>
          <w:tcPr>
            <w:tcW w:w="153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Источник финансового обеспечения</w:t>
            </w:r>
          </w:p>
        </w:tc>
        <w:tc>
          <w:tcPr>
            <w:tcW w:w="2602" w:type="dxa"/>
            <w:gridSpan w:val="5"/>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Код бюджетной классификации</w:t>
            </w:r>
          </w:p>
        </w:tc>
        <w:tc>
          <w:tcPr>
            <w:tcW w:w="382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Объём средств на реализацию, рублей</w:t>
            </w:r>
          </w:p>
        </w:tc>
        <w:tc>
          <w:tcPr>
            <w:tcW w:w="209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Связь основного мероприятия, проекта(программы) с целевыми показателями (индикаторами) (порядковые номера показателей (индикаторов))</w:t>
            </w:r>
          </w:p>
        </w:tc>
      </w:tr>
      <w:tr w:rsidR="00D606FF" w:rsidRPr="001F0ECB" w:rsidTr="00A51FEC">
        <w:trPr>
          <w:trHeight w:val="1789"/>
          <w:tblHeader/>
        </w:trPr>
        <w:tc>
          <w:tcPr>
            <w:tcW w:w="55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ГРБС</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ГП</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ПГП</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ОМ</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НР</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2020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2021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b/>
                <w:bCs/>
                <w:color w:val="000000"/>
                <w:sz w:val="18"/>
                <w:szCs w:val="18"/>
              </w:rPr>
              <w:t>2022 год</w:t>
            </w:r>
          </w:p>
        </w:tc>
        <w:tc>
          <w:tcPr>
            <w:tcW w:w="209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r>
      <w:tr w:rsidR="00D606FF" w:rsidRPr="001F0ECB" w:rsidTr="00A51FEC">
        <w:trPr>
          <w:trHeight w:val="303"/>
          <w:tblHeader/>
        </w:trPr>
        <w:tc>
          <w:tcPr>
            <w:tcW w:w="5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w:t>
            </w:r>
          </w:p>
        </w:tc>
        <w:tc>
          <w:tcPr>
            <w:tcW w:w="326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153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w:t>
            </w:r>
          </w:p>
        </w:tc>
        <w:tc>
          <w:tcPr>
            <w:tcW w:w="6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w:t>
            </w:r>
          </w:p>
        </w:tc>
        <w:tc>
          <w:tcPr>
            <w:tcW w:w="4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6</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7</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9</w:t>
            </w:r>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11</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12</w:t>
            </w:r>
          </w:p>
        </w:tc>
        <w:tc>
          <w:tcPr>
            <w:tcW w:w="20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13</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"Содействие занятости населения, государственное регулирование социально-трудовых отношений и охраны труда в Брянской области"</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41 450 857,00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42 923 022,00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44 508 307,00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10660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11 469 250,00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8 469 250,00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0A6C17" w:rsidRPr="001F0ECB" w:rsidTr="00C17FDE">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11030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sz w:val="18"/>
                <w:szCs w:val="18"/>
              </w:rPr>
            </w:pPr>
            <w:r w:rsidRPr="001F0ECB">
              <w:rPr>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sz w:val="18"/>
                <w:szCs w:val="18"/>
              </w:rPr>
            </w:pPr>
            <w:r w:rsidRPr="001F0ECB">
              <w:rPr>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sz w:val="18"/>
                <w:szCs w:val="18"/>
              </w:rPr>
            </w:pPr>
            <w:r w:rsidRPr="001F0ECB">
              <w:rPr>
                <w:sz w:val="18"/>
                <w:szCs w:val="18"/>
              </w:rPr>
              <w:t>159 385 384,85</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R4780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R0860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P3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L2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0A6C17" w:rsidRPr="001F0ECB" w:rsidTr="00C17FDE">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b/>
                <w:sz w:val="18"/>
                <w:szCs w:val="18"/>
              </w:rPr>
            </w:pPr>
            <w:r w:rsidRPr="001F0ECB">
              <w:rPr>
                <w:b/>
                <w:sz w:val="18"/>
                <w:szCs w:val="18"/>
              </w:rPr>
              <w:t>677 355 331,00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b/>
                <w:sz w:val="18"/>
                <w:szCs w:val="18"/>
              </w:rPr>
            </w:pPr>
            <w:r w:rsidRPr="001F0ECB">
              <w:rPr>
                <w:b/>
                <w:sz w:val="18"/>
                <w:szCs w:val="18"/>
              </w:rPr>
              <w:t>683 623 696,00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b/>
                <w:sz w:val="18"/>
                <w:szCs w:val="18"/>
              </w:rPr>
            </w:pPr>
            <w:r w:rsidRPr="001F0ECB">
              <w:rPr>
                <w:b/>
                <w:sz w:val="18"/>
                <w:szCs w:val="18"/>
              </w:rPr>
              <w:t>687 816 881,00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Регулирование социально-трудовых отношений, совершенствование системы оплаты труда работников учреждений, ориентированной на достижение показателей качества и количества оказываемых услуг</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41 450 857,00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42 923 022,00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44 508 307,00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41 450 857,00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42 923 022,00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44 508 307,00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A51FEC" w:rsidP="00D606FF">
            <w:pPr>
              <w:widowControl w:val="0"/>
              <w:autoSpaceDE w:val="0"/>
              <w:autoSpaceDN w:val="0"/>
              <w:adjustRightInd w:val="0"/>
              <w:rPr>
                <w:sz w:val="18"/>
                <w:szCs w:val="18"/>
              </w:rPr>
            </w:pPr>
            <w:r w:rsidRPr="001F0ECB">
              <w:rPr>
                <w:sz w:val="18"/>
                <w:szCs w:val="18"/>
              </w:rPr>
              <w:t>13,14</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Руководство и управление в сфере установленных функций органов государственной власти Брянской области и государственных органов </w:t>
            </w:r>
            <w:r w:rsidRPr="001F0ECB">
              <w:rPr>
                <w:color w:val="000000"/>
                <w:sz w:val="18"/>
                <w:szCs w:val="18"/>
              </w:rPr>
              <w:lastRenderedPageBreak/>
              <w:t>Брянской области</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lastRenderedPageBreak/>
              <w:t xml:space="preserve">управление государственной службы по труду и занятости </w:t>
            </w:r>
            <w:r w:rsidRPr="001F0ECB">
              <w:rPr>
                <w:color w:val="000000"/>
                <w:sz w:val="18"/>
                <w:szCs w:val="18"/>
              </w:rPr>
              <w:lastRenderedPageBreak/>
              <w:t>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41 450 857,00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42 923 022,00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44 508 307,00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41 450 857,00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42 923 022,00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44 508 307,00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Содействие в трудоустройстве безработных граждан</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10660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11 469 250,00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8 469 250,00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0A6C17" w:rsidRPr="001F0ECB" w:rsidTr="00C17FDE">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r w:rsidRPr="001F0ECB">
              <w:rPr>
                <w:color w:val="000000"/>
                <w:sz w:val="18"/>
                <w:szCs w:val="18"/>
              </w:rPr>
              <w:t>11030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sz w:val="18"/>
                <w:szCs w:val="18"/>
              </w:rPr>
            </w:pPr>
            <w:r w:rsidRPr="001F0ECB">
              <w:rPr>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sz w:val="18"/>
                <w:szCs w:val="18"/>
              </w:rPr>
            </w:pPr>
            <w:r w:rsidRPr="001F0ECB">
              <w:rPr>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sz w:val="18"/>
                <w:szCs w:val="18"/>
              </w:rPr>
            </w:pPr>
            <w:r w:rsidRPr="001F0ECB">
              <w:rPr>
                <w:sz w:val="18"/>
                <w:szCs w:val="18"/>
              </w:rPr>
              <w:t>159 385 384,85</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vMerge/>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R4780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0A6C17" w:rsidRPr="001F0ECB" w:rsidTr="00C17FDE">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b/>
                <w:sz w:val="18"/>
                <w:szCs w:val="18"/>
              </w:rPr>
            </w:pPr>
            <w:r w:rsidRPr="001F0ECB">
              <w:rPr>
                <w:b/>
                <w:sz w:val="18"/>
                <w:szCs w:val="18"/>
              </w:rPr>
              <w:t>200 298 593,04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b/>
                <w:sz w:val="18"/>
                <w:szCs w:val="18"/>
              </w:rPr>
            </w:pPr>
            <w:r w:rsidRPr="001F0ECB">
              <w:rPr>
                <w:b/>
                <w:sz w:val="18"/>
                <w:szCs w:val="18"/>
              </w:rPr>
              <w:t>197 298 593,04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0A6C17" w:rsidRPr="001F0ECB" w:rsidRDefault="000A6C17" w:rsidP="000A6C17">
            <w:pPr>
              <w:jc w:val="right"/>
              <w:rPr>
                <w:b/>
                <w:sz w:val="18"/>
                <w:szCs w:val="18"/>
              </w:rPr>
            </w:pPr>
            <w:r w:rsidRPr="001F0ECB">
              <w:rPr>
                <w:b/>
                <w:sz w:val="18"/>
                <w:szCs w:val="18"/>
              </w:rPr>
              <w:t>197 363 593,04</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0A6C17" w:rsidRPr="001F0ECB" w:rsidRDefault="000A6C17" w:rsidP="00D606FF">
            <w:pPr>
              <w:widowControl w:val="0"/>
              <w:autoSpaceDE w:val="0"/>
              <w:autoSpaceDN w:val="0"/>
              <w:adjustRightInd w:val="0"/>
              <w:rPr>
                <w:sz w:val="18"/>
                <w:szCs w:val="18"/>
              </w:rPr>
            </w:pPr>
            <w:r w:rsidRPr="001F0ECB">
              <w:rPr>
                <w:sz w:val="18"/>
                <w:szCs w:val="18"/>
              </w:rPr>
              <w:t>6,7,8,9,10,11</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Организации дополнительного образования, в том числе:</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10660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11 469 250,00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8 469 250,00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11 469 250,00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8 469 250,00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8 469 250,00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Субсидии государственным учреждениям на приобретение оборудования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10660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2.1.2.</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Субсидии государственным учреждениям на проведение капитального ремонта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10660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532F17" w:rsidRPr="001F0ECB" w:rsidTr="00532F17">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r w:rsidRPr="001F0ECB">
              <w:rPr>
                <w:color w:val="000000"/>
                <w:sz w:val="18"/>
                <w:szCs w:val="18"/>
              </w:rPr>
              <w:t>2.2.</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r w:rsidRPr="001F0ECB">
              <w:rPr>
                <w:color w:val="000000"/>
                <w:sz w:val="18"/>
                <w:szCs w:val="18"/>
              </w:rPr>
              <w:t>Центры занятости населения</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532F17" w:rsidRPr="001F0ECB" w:rsidRDefault="00532F17"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r w:rsidRPr="001F0ECB">
              <w:rPr>
                <w:color w:val="000000"/>
                <w:sz w:val="18"/>
                <w:szCs w:val="18"/>
              </w:rPr>
              <w:t>11030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532F17">
            <w:pPr>
              <w:jc w:val="right"/>
              <w:rPr>
                <w:sz w:val="18"/>
                <w:szCs w:val="18"/>
              </w:rPr>
            </w:pPr>
            <w:r w:rsidRPr="001F0ECB">
              <w:rPr>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532F17">
            <w:pPr>
              <w:jc w:val="right"/>
              <w:rPr>
                <w:sz w:val="18"/>
                <w:szCs w:val="18"/>
              </w:rPr>
            </w:pPr>
            <w:r w:rsidRPr="001F0ECB">
              <w:rPr>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532F17">
            <w:pPr>
              <w:jc w:val="right"/>
              <w:rPr>
                <w:sz w:val="18"/>
                <w:szCs w:val="18"/>
              </w:rPr>
            </w:pPr>
            <w:r w:rsidRPr="001F0ECB">
              <w:rPr>
                <w:sz w:val="18"/>
                <w:szCs w:val="18"/>
              </w:rPr>
              <w:t>159 385 384,85</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532F17" w:rsidRPr="001F0ECB" w:rsidTr="00532F17">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32F17" w:rsidRPr="001F0ECB" w:rsidRDefault="00532F17"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532F17" w:rsidRDefault="00532F17" w:rsidP="00532F17">
            <w:pPr>
              <w:jc w:val="right"/>
              <w:rPr>
                <w:b/>
                <w:sz w:val="18"/>
                <w:szCs w:val="18"/>
              </w:rPr>
            </w:pPr>
            <w:r w:rsidRPr="00532F17">
              <w:rPr>
                <w:b/>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532F17" w:rsidRDefault="00532F17" w:rsidP="00532F17">
            <w:pPr>
              <w:jc w:val="right"/>
              <w:rPr>
                <w:b/>
                <w:sz w:val="18"/>
                <w:szCs w:val="18"/>
              </w:rPr>
            </w:pPr>
            <w:r w:rsidRPr="00532F17">
              <w:rPr>
                <w:b/>
                <w:sz w:val="18"/>
                <w:szCs w:val="18"/>
              </w:rPr>
              <w:t>159 320 384,85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532F17" w:rsidRDefault="00532F17" w:rsidP="00532F17">
            <w:pPr>
              <w:jc w:val="right"/>
              <w:rPr>
                <w:b/>
                <w:sz w:val="18"/>
                <w:szCs w:val="18"/>
              </w:rPr>
            </w:pPr>
            <w:r w:rsidRPr="00532F17">
              <w:rPr>
                <w:b/>
                <w:sz w:val="18"/>
                <w:szCs w:val="18"/>
              </w:rPr>
              <w:t>159 385 384,85</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532F17" w:rsidRPr="001F0ECB" w:rsidRDefault="00532F17"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26 008 958,19</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26 008 958,19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26 008 958,19</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2.3.1.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временного трудоустройства безработных граждан, испытывающих трудности в поиске работы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630 000,00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630 000,00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630 000,00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630 000,00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630 000,00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630 000,00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2.3.2.</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Информирование о положении на рынке труда, в сфере охраны труда и социально-трудовых отношений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290 000,29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290 000,29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290 000,29</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290 000,29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290 000,29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290 000,29</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2.3.3.</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ярмарок вакансий и учебных рабочих мест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162 500,00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162 500,00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162 500,00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162 500,00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162 500,00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162 500,00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2.3.4.</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проведения оплачиваемых общественных работ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2.3.5.</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Содействие самозанятости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и прошедшим профессиональную подготовку, переподготовку и повышение квалификации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608 000,00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608 000,00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608 000,00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608 000,00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608 000,00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608 000,00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2.3.6.</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временного трудоустройства несовершеннолетних граждан в возрасте от 14 до 18 лет в свободное от учебы время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3 450 000,00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3 450 000,00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3 450 000,00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3 450 000,00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3 450 000,00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3 450 000,00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2.3.7.</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временного трудоустройства безработных граждан в возрасте от 18 до 20 лет из числа выпускников образовательных учреждений начального и среднего профессионального образования, ищущих работу впервые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2.3.8.</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Возмещение работодателям затрат на организацию стажировки выпускников профессиональных образовательных организаций, включая наставничество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5 769 943,20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5 769 943,20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5 769 943,20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5 769 943,20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5 769 943,20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5 769 943,20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2.3.9.</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оплаты труда несовершеннолетних граждан в возрасте 14-18 лет, в том числе попавших в трудную жизненную ситуацию, при временной занятости в свободное от учебы время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7 708 100,40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7 708 100,40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7 708 100,40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7 708 100,40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7 708 100,40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7 708 100,40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2.3.10.</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Организация профессионального обучения и дополнительного профессионального образования безработных граждан, незанятых граждан,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 а также женщин в период отпуска по уходу за ребенком до достижения им возраста трех лет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4 100 000,00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4 100 000,00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4 100 000,00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4 100 000,00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4 100 000,00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4 100 000,00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2.3.11.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Возмещение работодателям затрат на оборудование (оснащение) рабочих мест для трудоустройства незанятых инвалидов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2.3.12.</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Возмещение работодателям затрат на организацию наставничества инвалидов при их трудоустройстве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240 414,30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240 414,30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240 414,30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240 414,30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240 414,30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240 414,30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2.4.</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Реализация дополнительных мероприятий в сфере занятости населения</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R4780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3 500 000,00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3 500 000,00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3 500 000,00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3.</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Обеспечение социальной поддержки безработных граждан</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A51FEC" w:rsidP="00D606FF">
            <w:pPr>
              <w:widowControl w:val="0"/>
              <w:autoSpaceDE w:val="0"/>
              <w:autoSpaceDN w:val="0"/>
              <w:adjustRightInd w:val="0"/>
              <w:rPr>
                <w:sz w:val="18"/>
                <w:szCs w:val="18"/>
              </w:rPr>
            </w:pPr>
            <w:r w:rsidRPr="001F0ECB">
              <w:rPr>
                <w:sz w:val="18"/>
                <w:szCs w:val="18"/>
              </w:rPr>
              <w:t>1,2,3,4,5</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3.1.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3.1.1.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Субвенции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0</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418 693 500,00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419 397 300,00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420 165 200,00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Подпрограмма "Улучшение условий и охраны труда в Брянской области"</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4.</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E27996" w:rsidP="00D606FF">
            <w:pPr>
              <w:widowControl w:val="0"/>
              <w:autoSpaceDE w:val="0"/>
              <w:autoSpaceDN w:val="0"/>
              <w:adjustRightInd w:val="0"/>
            </w:pPr>
            <w:r w:rsidRPr="001F0ECB">
              <w:rPr>
                <w:sz w:val="18"/>
                <w:szCs w:val="18"/>
              </w:rPr>
              <w:t>15,16,17,18,19,20,21,22,23</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4.1.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DE4D6C" w:rsidRDefault="00D606FF" w:rsidP="00D606FF">
            <w:pPr>
              <w:widowControl w:val="0"/>
              <w:autoSpaceDE w:val="0"/>
              <w:autoSpaceDN w:val="0"/>
              <w:adjustRightInd w:val="0"/>
              <w:jc w:val="right"/>
            </w:pPr>
            <w:r w:rsidRPr="00DE4D6C">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DE4D6C" w:rsidRDefault="00D606FF" w:rsidP="00D606FF">
            <w:pPr>
              <w:widowControl w:val="0"/>
              <w:autoSpaceDE w:val="0"/>
              <w:autoSpaceDN w:val="0"/>
              <w:adjustRightInd w:val="0"/>
              <w:jc w:val="right"/>
            </w:pPr>
            <w:r w:rsidRPr="00DE4D6C">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DE4D6C" w:rsidRDefault="00D606FF" w:rsidP="00D606FF">
            <w:pPr>
              <w:widowControl w:val="0"/>
              <w:autoSpaceDE w:val="0"/>
              <w:autoSpaceDN w:val="0"/>
              <w:adjustRightInd w:val="0"/>
              <w:jc w:val="right"/>
            </w:pPr>
            <w:r w:rsidRPr="00DE4D6C">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rPr>
                <w:sz w:val="18"/>
                <w:szCs w:val="18"/>
              </w:rPr>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lastRenderedPageBreak/>
              <w:t>4.1.1.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Исполнение органами местного самоуправления отдельных государственных полномочий Брянской области в области охраны труда и уведомительная регистрация территориальных соглашений и коллективных договоров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931250" w:rsidRDefault="00D606FF" w:rsidP="00D606FF">
            <w:pPr>
              <w:widowControl w:val="0"/>
              <w:autoSpaceDE w:val="0"/>
              <w:autoSpaceDN w:val="0"/>
              <w:adjustRightInd w:val="0"/>
              <w:jc w:val="right"/>
            </w:pPr>
            <w:r w:rsidRPr="00931250">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9 002 429,00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Подпрограмма "Оказание содействия добровольному переселению в Брянскую область соотечественников, проживающих за рубежом"</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r w:rsidR="00396D5A">
              <w:rPr>
                <w:rStyle w:val="af9"/>
                <w:color w:val="000000"/>
                <w:sz w:val="18"/>
                <w:szCs w:val="18"/>
              </w:rPr>
              <w:footnoteReference w:id="2"/>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R0860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5.</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A808CF" w:rsidP="00D606FF">
            <w:pPr>
              <w:widowControl w:val="0"/>
              <w:autoSpaceDE w:val="0"/>
              <w:autoSpaceDN w:val="0"/>
              <w:adjustRightInd w:val="0"/>
            </w:pPr>
            <w:r w:rsidRPr="00A808CF">
              <w:rPr>
                <w:color w:val="000000"/>
                <w:sz w:val="18"/>
                <w:szCs w:val="18"/>
              </w:rPr>
              <w:t>Создание социально-экономических и информационных условий для адаптации и интеграции участников Государственной программы по оказанию содействия добровольному переселению в Российскую Федерацию соотечественников, проживающих за рубежом и членов их семей в принимающее сообщество, оказание мер социальной поддержки  с целью содействия их добровольному переселению и закреплению на территории Брянской области, сокращение дефицита квалифицированных кадров, развитие агропромышленного производства, увеличение численности молодежи, в том числе</w:t>
            </w:r>
            <w:r w:rsidR="00560099">
              <w:rPr>
                <w:color w:val="000000"/>
                <w:sz w:val="18"/>
                <w:szCs w:val="18"/>
              </w:rPr>
              <w:t xml:space="preserve"> </w:t>
            </w:r>
            <w:r w:rsidRPr="00A808CF">
              <w:rPr>
                <w:color w:val="000000"/>
                <w:sz w:val="18"/>
                <w:szCs w:val="18"/>
              </w:rPr>
              <w:t>получающей образование в профессиональных образовательных организациях и образовательных организациях высшего образования</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R0860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B4238" w:rsidRDefault="00A51FEC" w:rsidP="00D606FF">
            <w:pPr>
              <w:widowControl w:val="0"/>
              <w:autoSpaceDE w:val="0"/>
              <w:autoSpaceDN w:val="0"/>
              <w:adjustRightInd w:val="0"/>
              <w:rPr>
                <w:sz w:val="18"/>
                <w:szCs w:val="18"/>
              </w:rPr>
            </w:pPr>
            <w:r w:rsidRPr="001F0ECB">
              <w:rPr>
                <w:sz w:val="18"/>
                <w:szCs w:val="18"/>
              </w:rPr>
              <w:t>24,25,26</w:t>
            </w:r>
            <w:r w:rsidR="001B4238">
              <w:rPr>
                <w:sz w:val="18"/>
                <w:szCs w:val="18"/>
              </w:rPr>
              <w:t>,27,28,29,30,31,32</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5.1.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R0860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поступления из федерального </w:t>
            </w:r>
            <w:r w:rsidRPr="001F0ECB">
              <w:rPr>
                <w:color w:val="000000"/>
                <w:sz w:val="18"/>
                <w:szCs w:val="18"/>
              </w:rPr>
              <w:lastRenderedPageBreak/>
              <w:t>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5.1.1.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Субсидии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2</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R0860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3 900 000,00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Подпрограмма "Сопровождение инвалидов молодого возраста при трудоустройстве"</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поступления из федерального </w:t>
            </w:r>
            <w:r w:rsidRPr="001F0ECB">
              <w:rPr>
                <w:color w:val="000000"/>
                <w:sz w:val="18"/>
                <w:szCs w:val="18"/>
              </w:rPr>
              <w:lastRenderedPageBreak/>
              <w:t>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560099">
            <w:pPr>
              <w:widowControl w:val="0"/>
              <w:autoSpaceDE w:val="0"/>
              <w:autoSpaceDN w:val="0"/>
              <w:adjustRightInd w:val="0"/>
            </w:pPr>
            <w:r w:rsidRPr="001F0ECB">
              <w:rPr>
                <w:color w:val="000000"/>
                <w:sz w:val="18"/>
                <w:szCs w:val="18"/>
              </w:rPr>
              <w:t>Оказание содействия занятости, повышение конкурентоспособности на рынк</w:t>
            </w:r>
            <w:r w:rsidR="00560099">
              <w:rPr>
                <w:color w:val="000000"/>
                <w:sz w:val="18"/>
                <w:szCs w:val="18"/>
              </w:rPr>
              <w:t xml:space="preserve">е труда и обеспечение сопровождения </w:t>
            </w:r>
            <w:r w:rsidRPr="001F0ECB">
              <w:rPr>
                <w:color w:val="000000"/>
                <w:sz w:val="18"/>
                <w:szCs w:val="18"/>
              </w:rPr>
              <w:t xml:space="preserve"> инвалидов молодого возраста</w:t>
            </w:r>
            <w:r w:rsidR="00560099">
              <w:rPr>
                <w:color w:val="000000"/>
                <w:sz w:val="18"/>
                <w:szCs w:val="18"/>
              </w:rPr>
              <w:t xml:space="preserve"> при получении ими профессионального образовании и последующем трудоустройстве</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A51FEC" w:rsidP="00D606FF">
            <w:pPr>
              <w:widowControl w:val="0"/>
              <w:autoSpaceDE w:val="0"/>
              <w:autoSpaceDN w:val="0"/>
              <w:adjustRightInd w:val="0"/>
              <w:rPr>
                <w:sz w:val="18"/>
                <w:szCs w:val="18"/>
              </w:rPr>
            </w:pPr>
            <w:r w:rsidRPr="001F0ECB">
              <w:rPr>
                <w:sz w:val="18"/>
                <w:szCs w:val="18"/>
              </w:rPr>
              <w:t>33, 34, 35, 36, 37, 38, 39, 40, 41, 42, 43, 44, 45, 46, 47, 48, 49, 50, 51</w:t>
            </w:r>
            <w:r w:rsidR="001B4238">
              <w:rPr>
                <w:sz w:val="18"/>
                <w:szCs w:val="18"/>
              </w:rPr>
              <w:t>, 52, 53, 54, 55, 56, 57</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2 983 182,86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Информационное обеспечение в сфере реализации мероприятий, направленных на сопровождение инвалидов молодого возраста при трудоустройстве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6.1.2.</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Содействие самозанятости инвалидов молодого возраста, оказание единовременной финансовой помощи при их государственной регистрации в качестве юридического лица, индивидуального предпринимателя либо </w:t>
            </w:r>
            <w:r w:rsidRPr="001F0ECB">
              <w:rPr>
                <w:color w:val="000000"/>
                <w:sz w:val="18"/>
                <w:szCs w:val="18"/>
              </w:rPr>
              <w:lastRenderedPageBreak/>
              <w:t xml:space="preserve">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для организации собственного дела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lastRenderedPageBreak/>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182 400,00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182 400,00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182 400,00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182 400,00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182 400,00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182 400,00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6.1.3.</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Профессиональное обучение и дополнительное профессиональное образование инвалидов молодого возраста, являющихся безработными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552 700,00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552 700,00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552 700,00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552 700,00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552 700,00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552 700,00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6.1.4.</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Повышение квалификации, переподготовка и участие в обучающих семинарах работников государственных учреждений службы занятости населения по вопросам реализации мероприятий, направленных на содействие занятости и </w:t>
            </w:r>
            <w:r w:rsidRPr="001F0ECB">
              <w:rPr>
                <w:color w:val="000000"/>
                <w:sz w:val="18"/>
                <w:szCs w:val="18"/>
              </w:rPr>
              <w:lastRenderedPageBreak/>
              <w:t xml:space="preserve">повышение конкурентоспособности на рынке труда инвалидов молодого возраста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lastRenderedPageBreak/>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6.1.5.</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Возмещение работодателям затрат на оборудование (оснащение) рабочих мест для трудоустройства инвалидов молодого возраста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2 000 000,00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2 000 000,00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6.1.6.</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Возмещение работодателям затрат на организацию наставничества инвалидов молодого возраста при их трудоустройстве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17920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48 082,86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48 082,86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48 082,86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48 082,86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48 082,86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48 082,86</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Подпрограмма "Организация профессионального обучения и дополнительного профессионального образования граждан пенсионного возраста"</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P3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7.</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Региональный проект "Старшее поколение"</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776B92">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P3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1B4238" w:rsidP="00D606FF">
            <w:pPr>
              <w:widowControl w:val="0"/>
              <w:autoSpaceDE w:val="0"/>
              <w:autoSpaceDN w:val="0"/>
              <w:adjustRightInd w:val="0"/>
              <w:rPr>
                <w:sz w:val="18"/>
                <w:szCs w:val="18"/>
              </w:rPr>
            </w:pPr>
            <w:r>
              <w:rPr>
                <w:sz w:val="18"/>
                <w:szCs w:val="18"/>
              </w:rPr>
              <w:t>58, 59, 60</w:t>
            </w: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7.1.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Организация профессионального обучения и дополнительного профессионального образования лиц предпенсионного возраста</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P3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7.1.1.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 xml:space="preserve">Иные межбюджетные трансферты на организацию профессионального обучения и дополнительного профессионального образования лиц предпенсионного возраста </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4</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P3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52940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1 026 769,10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Подпрограмма "Производительность труда и поддержка занятости"</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L2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8.</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Региональный проект "Адресная поддержка повышения производительности труда на предприятиях"</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L2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8.1.</w:t>
            </w:r>
          </w:p>
        </w:tc>
        <w:tc>
          <w:tcPr>
            <w:tcW w:w="3261" w:type="dxa"/>
            <w:vMerge w:val="restart"/>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Достижение результатов национального проекта "Производительность труда и поддержка занятости"</w:t>
            </w:r>
          </w:p>
        </w:tc>
        <w:tc>
          <w:tcPr>
            <w:tcW w:w="1559" w:type="dxa"/>
            <w:tcBorders>
              <w:top w:val="single" w:sz="8" w:space="0" w:color="000000"/>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r w:rsidRPr="001F0ECB">
              <w:rPr>
                <w:color w:val="000000"/>
                <w:sz w:val="18"/>
                <w:szCs w:val="18"/>
              </w:rPr>
              <w:t>управление государственной службы по труду и занятости населения Брянской области</w:t>
            </w: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областного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val="restart"/>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поступления из федерального бюджета</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832</w:t>
            </w: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L2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r w:rsidRPr="001F0ECB">
              <w:rPr>
                <w:color w:val="000000"/>
                <w:sz w:val="18"/>
                <w:szCs w:val="18"/>
              </w:rPr>
              <w:t>52960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средства местных бюджетов</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color w:val="000000"/>
                <w:sz w:val="18"/>
                <w:szCs w:val="18"/>
              </w:rPr>
              <w:t>внебюджетные источники</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color w:val="000000"/>
                <w:sz w:val="18"/>
                <w:szCs w:val="18"/>
              </w:rPr>
              <w:t>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r w:rsidR="00D606FF" w:rsidRPr="001F0ECB" w:rsidTr="00A51FEC">
        <w:trPr>
          <w:trHeight w:val="288"/>
        </w:trPr>
        <w:tc>
          <w:tcPr>
            <w:tcW w:w="55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3261"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c>
          <w:tcPr>
            <w:tcW w:w="1559" w:type="dxa"/>
            <w:vMerge/>
            <w:tcBorders>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D606FF" w:rsidRPr="001F0ECB" w:rsidRDefault="00D606FF" w:rsidP="00D606FF">
            <w:pPr>
              <w:widowControl w:val="0"/>
              <w:autoSpaceDE w:val="0"/>
              <w:autoSpaceDN w:val="0"/>
              <w:adjustRightInd w:val="0"/>
            </w:pPr>
          </w:p>
        </w:tc>
        <w:tc>
          <w:tcPr>
            <w:tcW w:w="153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r w:rsidRPr="001F0ECB">
              <w:rPr>
                <w:b/>
                <w:bCs/>
                <w:color w:val="000000"/>
                <w:sz w:val="18"/>
                <w:szCs w:val="18"/>
              </w:rPr>
              <w:t>итого</w:t>
            </w:r>
          </w:p>
        </w:tc>
        <w:tc>
          <w:tcPr>
            <w:tcW w:w="61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cente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7 092 400,00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jc w:val="right"/>
            </w:pPr>
            <w:r w:rsidRPr="001F0ECB">
              <w:rPr>
                <w:b/>
                <w:bCs/>
                <w:color w:val="000000"/>
                <w:sz w:val="18"/>
                <w:szCs w:val="18"/>
              </w:rPr>
              <w:t>8 867 400,00</w:t>
            </w:r>
          </w:p>
        </w:tc>
        <w:tc>
          <w:tcPr>
            <w:tcW w:w="2099"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D606FF" w:rsidRPr="001F0ECB" w:rsidRDefault="00D606FF" w:rsidP="00D606FF">
            <w:pPr>
              <w:widowControl w:val="0"/>
              <w:autoSpaceDE w:val="0"/>
              <w:autoSpaceDN w:val="0"/>
              <w:adjustRightInd w:val="0"/>
            </w:pPr>
          </w:p>
        </w:tc>
      </w:tr>
    </w:tbl>
    <w:p w:rsidR="00D606FF" w:rsidRPr="001F0ECB" w:rsidRDefault="00D606FF" w:rsidP="00D606FF"/>
    <w:p w:rsidR="00D606FF" w:rsidRPr="001F0ECB" w:rsidRDefault="00D606FF" w:rsidP="00644435"/>
    <w:p w:rsidR="00D606FF" w:rsidRPr="001F0ECB" w:rsidRDefault="00D606FF" w:rsidP="00644435"/>
    <w:p w:rsidR="00537738" w:rsidRPr="001F0ECB" w:rsidRDefault="00537738" w:rsidP="00644435">
      <w:pPr>
        <w:widowControl w:val="0"/>
        <w:autoSpaceDE w:val="0"/>
        <w:autoSpaceDN w:val="0"/>
        <w:adjustRightInd w:val="0"/>
        <w:jc w:val="both"/>
        <w:rPr>
          <w:sz w:val="28"/>
          <w:szCs w:val="28"/>
        </w:rPr>
        <w:sectPr w:rsidR="00537738" w:rsidRPr="001F0ECB" w:rsidSect="00C63368">
          <w:pgSz w:w="16838" w:h="11906" w:orient="landscape"/>
          <w:pgMar w:top="993" w:right="851" w:bottom="851" w:left="709" w:header="709" w:footer="709" w:gutter="0"/>
          <w:cols w:space="708"/>
          <w:titlePg/>
          <w:docGrid w:linePitch="360"/>
        </w:sectPr>
      </w:pPr>
    </w:p>
    <w:p w:rsidR="00E54D34" w:rsidRPr="001F0ECB" w:rsidRDefault="00D606FF" w:rsidP="00E54D34">
      <w:pPr>
        <w:pStyle w:val="ConsPlusTitle"/>
        <w:ind w:firstLine="709"/>
        <w:jc w:val="both"/>
        <w:outlineLvl w:val="1"/>
        <w:rPr>
          <w:rFonts w:ascii="Times New Roman" w:hAnsi="Times New Roman" w:cs="Times New Roman"/>
          <w:b w:val="0"/>
          <w:sz w:val="28"/>
          <w:szCs w:val="28"/>
        </w:rPr>
      </w:pPr>
      <w:r w:rsidRPr="001F0ECB">
        <w:rPr>
          <w:rFonts w:ascii="Times New Roman" w:hAnsi="Times New Roman" w:cs="Times New Roman"/>
          <w:b w:val="0"/>
          <w:sz w:val="28"/>
          <w:szCs w:val="28"/>
        </w:rPr>
        <w:lastRenderedPageBreak/>
        <w:t>1.</w:t>
      </w:r>
      <w:r w:rsidR="00651C8C" w:rsidRPr="001F0ECB">
        <w:rPr>
          <w:rFonts w:ascii="Times New Roman" w:hAnsi="Times New Roman" w:cs="Times New Roman"/>
          <w:b w:val="0"/>
          <w:sz w:val="28"/>
          <w:szCs w:val="28"/>
        </w:rPr>
        <w:t>4</w:t>
      </w:r>
      <w:r w:rsidRPr="001F0ECB">
        <w:rPr>
          <w:rFonts w:ascii="Times New Roman" w:hAnsi="Times New Roman" w:cs="Times New Roman"/>
          <w:b w:val="0"/>
          <w:sz w:val="28"/>
          <w:szCs w:val="28"/>
        </w:rPr>
        <w:t xml:space="preserve">. В </w:t>
      </w:r>
      <w:r w:rsidR="00E54D34" w:rsidRPr="001F0ECB">
        <w:rPr>
          <w:rFonts w:ascii="Times New Roman" w:hAnsi="Times New Roman" w:cs="Times New Roman"/>
          <w:b w:val="0"/>
          <w:sz w:val="28"/>
          <w:szCs w:val="28"/>
        </w:rPr>
        <w:t>п</w:t>
      </w:r>
      <w:r w:rsidRPr="001F0ECB">
        <w:rPr>
          <w:rFonts w:ascii="Times New Roman" w:hAnsi="Times New Roman" w:cs="Times New Roman"/>
          <w:b w:val="0"/>
          <w:sz w:val="28"/>
          <w:szCs w:val="28"/>
        </w:rPr>
        <w:t>одпрограмме «Улучшение условий и охраны труда в Брянской области»</w:t>
      </w:r>
      <w:r w:rsidR="00E54D34" w:rsidRPr="001F0ECB">
        <w:rPr>
          <w:rFonts w:ascii="Times New Roman" w:hAnsi="Times New Roman" w:cs="Times New Roman"/>
          <w:b w:val="0"/>
          <w:sz w:val="28"/>
          <w:szCs w:val="28"/>
        </w:rPr>
        <w:t>, паспорт подпрограммы государственной программы Брянской области изложить в редакции согласно приложению 3 к настоящему постановлению:</w:t>
      </w: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C63368" w:rsidRPr="001F0ECB" w:rsidRDefault="00C63368" w:rsidP="00651C8C">
      <w:pPr>
        <w:pStyle w:val="afb"/>
        <w:ind w:left="5812"/>
        <w:rPr>
          <w:sz w:val="22"/>
          <w:szCs w:val="22"/>
        </w:rPr>
      </w:pPr>
    </w:p>
    <w:p w:rsidR="00651C8C" w:rsidRPr="001F0ECB" w:rsidRDefault="00651C8C" w:rsidP="00651C8C">
      <w:pPr>
        <w:pStyle w:val="afb"/>
        <w:ind w:left="5812"/>
        <w:rPr>
          <w:sz w:val="22"/>
          <w:szCs w:val="22"/>
        </w:rPr>
      </w:pPr>
      <w:r w:rsidRPr="001F0ECB">
        <w:rPr>
          <w:sz w:val="22"/>
          <w:szCs w:val="22"/>
        </w:rPr>
        <w:lastRenderedPageBreak/>
        <w:t xml:space="preserve">      Приложение 3</w:t>
      </w:r>
    </w:p>
    <w:p w:rsidR="00651C8C" w:rsidRPr="001F0ECB" w:rsidRDefault="00651C8C" w:rsidP="00651C8C">
      <w:pPr>
        <w:pStyle w:val="afb"/>
        <w:ind w:left="5812"/>
        <w:rPr>
          <w:sz w:val="22"/>
          <w:szCs w:val="22"/>
        </w:rPr>
      </w:pPr>
      <w:r w:rsidRPr="001F0ECB">
        <w:rPr>
          <w:sz w:val="22"/>
          <w:szCs w:val="22"/>
        </w:rPr>
        <w:t xml:space="preserve">к постановлению Правительства </w:t>
      </w:r>
    </w:p>
    <w:p w:rsidR="00651C8C" w:rsidRPr="001F0ECB" w:rsidRDefault="00651C8C" w:rsidP="00651C8C">
      <w:pPr>
        <w:pStyle w:val="afb"/>
        <w:ind w:left="5812"/>
        <w:rPr>
          <w:sz w:val="22"/>
          <w:szCs w:val="22"/>
        </w:rPr>
      </w:pPr>
      <w:r w:rsidRPr="001F0ECB">
        <w:rPr>
          <w:sz w:val="22"/>
          <w:szCs w:val="22"/>
        </w:rPr>
        <w:t>Брянской области</w:t>
      </w:r>
    </w:p>
    <w:p w:rsidR="00651C8C" w:rsidRPr="001F0ECB" w:rsidRDefault="00651C8C" w:rsidP="00651C8C">
      <w:pPr>
        <w:pStyle w:val="afb"/>
        <w:ind w:left="5812"/>
        <w:rPr>
          <w:sz w:val="22"/>
          <w:szCs w:val="22"/>
        </w:rPr>
      </w:pPr>
      <w:r w:rsidRPr="001F0ECB">
        <w:rPr>
          <w:sz w:val="22"/>
          <w:szCs w:val="22"/>
        </w:rPr>
        <w:t>от ________ 2019 года №_______</w:t>
      </w:r>
    </w:p>
    <w:p w:rsidR="00651C8C" w:rsidRPr="001F0ECB" w:rsidRDefault="00651C8C" w:rsidP="00651C8C">
      <w:pPr>
        <w:pStyle w:val="afb"/>
        <w:ind w:left="6804"/>
        <w:rPr>
          <w:sz w:val="22"/>
          <w:szCs w:val="22"/>
        </w:rPr>
      </w:pPr>
    </w:p>
    <w:p w:rsidR="00B45AA4" w:rsidRPr="001F0ECB" w:rsidRDefault="00B45AA4" w:rsidP="00B45AA4">
      <w:pPr>
        <w:pStyle w:val="ConsPlusTitle"/>
        <w:jc w:val="center"/>
        <w:outlineLvl w:val="1"/>
        <w:rPr>
          <w:rFonts w:ascii="Times New Roman" w:hAnsi="Times New Roman" w:cs="Times New Roman"/>
          <w:sz w:val="28"/>
          <w:szCs w:val="28"/>
        </w:rPr>
      </w:pPr>
      <w:r w:rsidRPr="001F0ECB">
        <w:rPr>
          <w:rFonts w:ascii="Times New Roman" w:hAnsi="Times New Roman" w:cs="Times New Roman"/>
          <w:sz w:val="28"/>
          <w:szCs w:val="28"/>
        </w:rPr>
        <w:t>Подпрограмма</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«Улучшение условий и охраны труда в Брянской области»</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государственной программы «Содействие занятости населения,</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государственное регулирование социально-трудовых отношений</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и охраны труда в Брянской области»</w:t>
      </w:r>
    </w:p>
    <w:p w:rsidR="00B45AA4" w:rsidRPr="001F0ECB" w:rsidRDefault="00B45AA4" w:rsidP="00B45AA4">
      <w:pPr>
        <w:pStyle w:val="ConsPlusNormal"/>
        <w:ind w:firstLine="0"/>
        <w:rPr>
          <w:rFonts w:ascii="Times New Roman" w:hAnsi="Times New Roman" w:cs="Times New Roman"/>
          <w:sz w:val="28"/>
          <w:szCs w:val="28"/>
        </w:rPr>
      </w:pPr>
    </w:p>
    <w:p w:rsidR="00B45AA4" w:rsidRPr="001F0ECB" w:rsidRDefault="00B45AA4" w:rsidP="00B45AA4">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Паспорт</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подпрограммы государственной программы Брянской области</w:t>
      </w:r>
    </w:p>
    <w:p w:rsidR="00B45AA4" w:rsidRPr="001F0ECB" w:rsidRDefault="00B45AA4" w:rsidP="00B45AA4">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91"/>
        <w:gridCol w:w="6180"/>
      </w:tblGrid>
      <w:tr w:rsidR="00B45AA4" w:rsidRPr="001F0ECB" w:rsidTr="00B45AA4">
        <w:tc>
          <w:tcPr>
            <w:tcW w:w="2891" w:type="dxa"/>
          </w:tcPr>
          <w:p w:rsidR="00B45AA4" w:rsidRPr="001F0ECB" w:rsidRDefault="00B45AA4" w:rsidP="00B45AA4">
            <w:pPr>
              <w:pStyle w:val="ConsPlusNormal"/>
              <w:ind w:firstLine="0"/>
              <w:jc w:val="center"/>
              <w:rPr>
                <w:rFonts w:ascii="Times New Roman" w:hAnsi="Times New Roman" w:cs="Times New Roman"/>
                <w:sz w:val="28"/>
                <w:szCs w:val="28"/>
              </w:rPr>
            </w:pPr>
            <w:r w:rsidRPr="001F0ECB">
              <w:rPr>
                <w:rFonts w:ascii="Times New Roman" w:hAnsi="Times New Roman" w:cs="Times New Roman"/>
                <w:sz w:val="28"/>
                <w:szCs w:val="28"/>
              </w:rPr>
              <w:t>Наименование подпрограммы</w:t>
            </w:r>
          </w:p>
        </w:tc>
        <w:tc>
          <w:tcPr>
            <w:tcW w:w="6180" w:type="dxa"/>
          </w:tcPr>
          <w:p w:rsidR="00B45AA4" w:rsidRPr="001F0ECB" w:rsidRDefault="00B45AA4" w:rsidP="00B45AA4">
            <w:pPr>
              <w:pStyle w:val="ConsPlusNormal"/>
              <w:ind w:firstLine="0"/>
              <w:jc w:val="center"/>
              <w:rPr>
                <w:rFonts w:ascii="Times New Roman" w:hAnsi="Times New Roman" w:cs="Times New Roman"/>
                <w:sz w:val="28"/>
                <w:szCs w:val="28"/>
              </w:rPr>
            </w:pPr>
            <w:r w:rsidRPr="001F0ECB">
              <w:rPr>
                <w:rFonts w:ascii="Times New Roman" w:hAnsi="Times New Roman" w:cs="Times New Roman"/>
                <w:sz w:val="28"/>
                <w:szCs w:val="28"/>
              </w:rPr>
              <w:t>«Улучшение условий и охраны труда в Брянской области»</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Ответственный исполнитель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управление государственной службы по труду и занятости населения Брянской области</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Соисполнители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исполнительные органы государственной власти области;</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администрации муниципальных образований области (по согласованию)</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Перечень проектов (программ), реализуемых в рамках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отсутствуют</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Цели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улучшение условий и охраны труда и, как следствие, снижение производственного травматизма и профессиональной заболеваемости на территории Брянской области</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Задачи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lastRenderedPageBreak/>
              <w:t>Этапы и сроки реализации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2019 - 2024 годы</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Объем бюджетных ассигнований на реализацию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общий объем средств, предусмотренных на реализацию подпрограммы, - </w:t>
            </w:r>
            <w:r w:rsidR="00333973" w:rsidRPr="001F0ECB">
              <w:rPr>
                <w:rFonts w:ascii="Times New Roman" w:hAnsi="Times New Roman" w:cs="Times New Roman"/>
                <w:sz w:val="28"/>
                <w:szCs w:val="28"/>
              </w:rPr>
              <w:t>45012145</w:t>
            </w:r>
            <w:r w:rsidRPr="001F0ECB">
              <w:rPr>
                <w:rFonts w:ascii="Times New Roman" w:hAnsi="Times New Roman" w:cs="Times New Roman"/>
                <w:sz w:val="28"/>
                <w:szCs w:val="28"/>
              </w:rPr>
              <w:t>,00 рублей, в том числе:</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2019 год </w:t>
            </w:r>
            <w:r w:rsidR="00F6407F" w:rsidRPr="001F0ECB">
              <w:rPr>
                <w:rFonts w:ascii="Times New Roman" w:hAnsi="Times New Roman" w:cs="Times New Roman"/>
                <w:sz w:val="28"/>
                <w:szCs w:val="28"/>
              </w:rPr>
              <w:t xml:space="preserve">– </w:t>
            </w:r>
            <w:r w:rsidR="00C63368" w:rsidRPr="001F0ECB">
              <w:rPr>
                <w:rFonts w:ascii="Times New Roman" w:hAnsi="Times New Roman" w:cs="Times New Roman"/>
                <w:sz w:val="28"/>
                <w:szCs w:val="28"/>
              </w:rPr>
              <w:t>6847221,00 рублей;</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2020 год </w:t>
            </w:r>
            <w:r w:rsidR="00333973" w:rsidRPr="001F0ECB">
              <w:rPr>
                <w:rFonts w:ascii="Times New Roman" w:hAnsi="Times New Roman" w:cs="Times New Roman"/>
                <w:sz w:val="28"/>
                <w:szCs w:val="28"/>
              </w:rPr>
              <w:t>–9002429,00</w:t>
            </w:r>
            <w:r w:rsidR="00C63368" w:rsidRPr="001F0ECB">
              <w:rPr>
                <w:rFonts w:ascii="Times New Roman" w:hAnsi="Times New Roman" w:cs="Times New Roman"/>
                <w:sz w:val="28"/>
                <w:szCs w:val="28"/>
              </w:rPr>
              <w:t xml:space="preserve"> рублей;</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2021 год </w:t>
            </w:r>
            <w:r w:rsidR="00F6407F" w:rsidRPr="001F0ECB">
              <w:rPr>
                <w:rFonts w:ascii="Times New Roman" w:hAnsi="Times New Roman" w:cs="Times New Roman"/>
                <w:sz w:val="28"/>
                <w:szCs w:val="28"/>
              </w:rPr>
              <w:t xml:space="preserve">– </w:t>
            </w:r>
            <w:r w:rsidR="00333973" w:rsidRPr="001F0ECB">
              <w:rPr>
                <w:rFonts w:ascii="Times New Roman" w:hAnsi="Times New Roman" w:cs="Times New Roman"/>
                <w:sz w:val="28"/>
                <w:szCs w:val="28"/>
              </w:rPr>
              <w:t xml:space="preserve">9002429,00 </w:t>
            </w:r>
            <w:r w:rsidRPr="001F0ECB">
              <w:rPr>
                <w:rFonts w:ascii="Times New Roman" w:hAnsi="Times New Roman" w:cs="Times New Roman"/>
                <w:sz w:val="28"/>
                <w:szCs w:val="28"/>
              </w:rPr>
              <w:t>рублей</w:t>
            </w:r>
            <w:r w:rsidR="00C63368" w:rsidRPr="001F0ECB">
              <w:rPr>
                <w:rFonts w:ascii="Times New Roman" w:hAnsi="Times New Roman" w:cs="Times New Roman"/>
                <w:sz w:val="28"/>
                <w:szCs w:val="28"/>
              </w:rPr>
              <w:t>;</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2022 год </w:t>
            </w:r>
            <w:r w:rsidR="00F6407F" w:rsidRPr="001F0ECB">
              <w:rPr>
                <w:rFonts w:ascii="Times New Roman" w:hAnsi="Times New Roman" w:cs="Times New Roman"/>
                <w:sz w:val="28"/>
                <w:szCs w:val="28"/>
              </w:rPr>
              <w:t xml:space="preserve">– </w:t>
            </w:r>
            <w:r w:rsidR="00333973" w:rsidRPr="001F0ECB">
              <w:rPr>
                <w:rFonts w:ascii="Times New Roman" w:hAnsi="Times New Roman" w:cs="Times New Roman"/>
                <w:sz w:val="28"/>
                <w:szCs w:val="28"/>
              </w:rPr>
              <w:t xml:space="preserve">9002429,00 </w:t>
            </w:r>
            <w:r w:rsidRPr="001F0ECB">
              <w:rPr>
                <w:rFonts w:ascii="Times New Roman" w:hAnsi="Times New Roman" w:cs="Times New Roman"/>
                <w:sz w:val="28"/>
                <w:szCs w:val="28"/>
              </w:rPr>
              <w:t>рублей</w:t>
            </w:r>
            <w:r w:rsidR="00C63368" w:rsidRPr="001F0ECB">
              <w:rPr>
                <w:rFonts w:ascii="Times New Roman" w:hAnsi="Times New Roman" w:cs="Times New Roman"/>
                <w:sz w:val="28"/>
                <w:szCs w:val="28"/>
              </w:rPr>
              <w:t>;</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2023 год </w:t>
            </w:r>
            <w:r w:rsidR="00F6407F" w:rsidRPr="001F0ECB">
              <w:rPr>
                <w:rFonts w:ascii="Times New Roman" w:hAnsi="Times New Roman" w:cs="Times New Roman"/>
                <w:sz w:val="28"/>
                <w:szCs w:val="28"/>
              </w:rPr>
              <w:t xml:space="preserve">– </w:t>
            </w:r>
            <w:r w:rsidR="00333973" w:rsidRPr="001F0ECB">
              <w:rPr>
                <w:rFonts w:ascii="Times New Roman" w:hAnsi="Times New Roman" w:cs="Times New Roman"/>
                <w:sz w:val="28"/>
                <w:szCs w:val="28"/>
              </w:rPr>
              <w:t xml:space="preserve">9002429,00 </w:t>
            </w:r>
            <w:r w:rsidRPr="001F0ECB">
              <w:rPr>
                <w:rFonts w:ascii="Times New Roman" w:hAnsi="Times New Roman" w:cs="Times New Roman"/>
                <w:sz w:val="28"/>
                <w:szCs w:val="28"/>
              </w:rPr>
              <w:t>рублей</w:t>
            </w:r>
            <w:r w:rsidR="00C63368" w:rsidRPr="001F0ECB">
              <w:rPr>
                <w:rFonts w:ascii="Times New Roman" w:hAnsi="Times New Roman" w:cs="Times New Roman"/>
                <w:sz w:val="28"/>
                <w:szCs w:val="28"/>
              </w:rPr>
              <w:t>;</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 xml:space="preserve">2024 год </w:t>
            </w:r>
            <w:r w:rsidR="00F6407F" w:rsidRPr="001F0ECB">
              <w:rPr>
                <w:rFonts w:ascii="Times New Roman" w:hAnsi="Times New Roman" w:cs="Times New Roman"/>
                <w:sz w:val="28"/>
                <w:szCs w:val="28"/>
              </w:rPr>
              <w:t xml:space="preserve">– </w:t>
            </w:r>
            <w:r w:rsidR="00333973" w:rsidRPr="001F0ECB">
              <w:rPr>
                <w:rFonts w:ascii="Times New Roman" w:hAnsi="Times New Roman" w:cs="Times New Roman"/>
                <w:sz w:val="28"/>
                <w:szCs w:val="28"/>
              </w:rPr>
              <w:t xml:space="preserve">9002429,00 </w:t>
            </w:r>
            <w:r w:rsidRPr="001F0ECB">
              <w:rPr>
                <w:rFonts w:ascii="Times New Roman" w:hAnsi="Times New Roman" w:cs="Times New Roman"/>
                <w:sz w:val="28"/>
                <w:szCs w:val="28"/>
              </w:rPr>
              <w:t>рублей</w:t>
            </w:r>
            <w:r w:rsidR="00C63368" w:rsidRPr="001F0ECB">
              <w:rPr>
                <w:rFonts w:ascii="Times New Roman" w:hAnsi="Times New Roman" w:cs="Times New Roman"/>
                <w:sz w:val="28"/>
                <w:szCs w:val="28"/>
              </w:rPr>
              <w:t>.</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Финансирование мероприятий по охране труда исполнительных органов государственной власти будет осуществляться в рамках государственных программ.</w:t>
            </w:r>
          </w:p>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Финансирование мероприятий по охране труда в муниципальных учреждениях будет осуществляться в рамках муниципальных программ (мероприятий) по охране труда</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Объем бюджетных ассигнований на реализацию проектов (программ), реализуемых в рамках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Отсутствуют</w:t>
            </w:r>
          </w:p>
        </w:tc>
      </w:tr>
      <w:tr w:rsidR="00B45AA4" w:rsidRPr="001F0ECB" w:rsidTr="00B45AA4">
        <w:tc>
          <w:tcPr>
            <w:tcW w:w="2891" w:type="dxa"/>
          </w:tcPr>
          <w:p w:rsidR="00B45AA4" w:rsidRPr="001F0ECB" w:rsidRDefault="00B45AA4" w:rsidP="00B45AA4">
            <w:pPr>
              <w:pStyle w:val="ConsPlusNormal"/>
              <w:ind w:firstLine="0"/>
              <w:jc w:val="both"/>
              <w:rPr>
                <w:rFonts w:ascii="Times New Roman" w:hAnsi="Times New Roman" w:cs="Times New Roman"/>
                <w:sz w:val="28"/>
                <w:szCs w:val="28"/>
              </w:rPr>
            </w:pPr>
            <w:r w:rsidRPr="001F0ECB">
              <w:rPr>
                <w:rFonts w:ascii="Times New Roman" w:hAnsi="Times New Roman" w:cs="Times New Roman"/>
                <w:sz w:val="28"/>
                <w:szCs w:val="28"/>
              </w:rPr>
              <w:t>Ожидаемые результаты реализации подпрограммы</w:t>
            </w:r>
          </w:p>
        </w:tc>
        <w:tc>
          <w:tcPr>
            <w:tcW w:w="6180" w:type="dxa"/>
          </w:tcPr>
          <w:p w:rsidR="00B45AA4" w:rsidRPr="001F0ECB" w:rsidRDefault="00B45AA4" w:rsidP="00B45AA4">
            <w:pPr>
              <w:pStyle w:val="ConsPlusNormal"/>
              <w:ind w:firstLine="0"/>
              <w:rPr>
                <w:rFonts w:ascii="Times New Roman" w:hAnsi="Times New Roman" w:cs="Times New Roman"/>
                <w:sz w:val="28"/>
                <w:szCs w:val="28"/>
              </w:rPr>
            </w:pPr>
            <w:r w:rsidRPr="001F0ECB">
              <w:rPr>
                <w:rFonts w:ascii="Times New Roman" w:hAnsi="Times New Roman" w:cs="Times New Roman"/>
                <w:sz w:val="28"/>
                <w:szCs w:val="28"/>
              </w:rPr>
              <w:t>показатели (индикаторы) результативности и эффективности реализации подпрограммы и конечные результаты реализации подпрограммы, характеризующие состояние социально</w:t>
            </w:r>
            <w:r w:rsidR="00F6407F">
              <w:rPr>
                <w:rFonts w:ascii="Times New Roman" w:hAnsi="Times New Roman" w:cs="Times New Roman"/>
                <w:sz w:val="28"/>
                <w:szCs w:val="28"/>
              </w:rPr>
              <w:t xml:space="preserve">– </w:t>
            </w:r>
            <w:r w:rsidRPr="001F0ECB">
              <w:rPr>
                <w:rFonts w:ascii="Times New Roman" w:hAnsi="Times New Roman" w:cs="Times New Roman"/>
                <w:sz w:val="28"/>
                <w:szCs w:val="28"/>
              </w:rPr>
              <w:t xml:space="preserve">экономического развития, приведены в </w:t>
            </w:r>
            <w:hyperlink w:anchor="P4050" w:history="1">
              <w:r w:rsidRPr="001F0ECB">
                <w:rPr>
                  <w:rFonts w:ascii="Times New Roman" w:hAnsi="Times New Roman" w:cs="Times New Roman"/>
                  <w:color w:val="0000FF"/>
                  <w:sz w:val="28"/>
                  <w:szCs w:val="28"/>
                </w:rPr>
                <w:t>приложении 1</w:t>
              </w:r>
            </w:hyperlink>
            <w:r w:rsidRPr="001F0ECB">
              <w:rPr>
                <w:rFonts w:ascii="Times New Roman" w:hAnsi="Times New Roman" w:cs="Times New Roman"/>
                <w:sz w:val="28"/>
                <w:szCs w:val="28"/>
              </w:rPr>
              <w:t xml:space="preserve"> к подпрограмме</w:t>
            </w:r>
          </w:p>
        </w:tc>
      </w:tr>
    </w:tbl>
    <w:p w:rsidR="00D606FF" w:rsidRPr="001F0ECB" w:rsidRDefault="00D606FF" w:rsidP="00D606FF">
      <w:pPr>
        <w:pStyle w:val="afa"/>
        <w:tabs>
          <w:tab w:val="left" w:pos="6210"/>
        </w:tabs>
        <w:ind w:left="142" w:firstLine="567"/>
        <w:jc w:val="both"/>
      </w:pPr>
    </w:p>
    <w:p w:rsidR="00B45AA4" w:rsidRPr="001F0ECB" w:rsidRDefault="00B45AA4" w:rsidP="00B45AA4">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1. Характеристика текущего состояния охраны труда</w:t>
      </w:r>
    </w:p>
    <w:p w:rsidR="00B45AA4" w:rsidRPr="001F0ECB" w:rsidRDefault="00B45AA4" w:rsidP="00B45AA4">
      <w:pPr>
        <w:pStyle w:val="ConsPlusNormal"/>
        <w:ind w:firstLine="540"/>
        <w:jc w:val="both"/>
        <w:rPr>
          <w:rFonts w:ascii="Times New Roman" w:hAnsi="Times New Roman" w:cs="Times New Roman"/>
          <w:sz w:val="28"/>
          <w:szCs w:val="28"/>
        </w:rPr>
      </w:pPr>
    </w:p>
    <w:p w:rsidR="00B45AA4" w:rsidRPr="001F0ECB" w:rsidRDefault="00B45AA4" w:rsidP="00B45AA4">
      <w:pPr>
        <w:ind w:firstLine="709"/>
        <w:jc w:val="both"/>
        <w:rPr>
          <w:sz w:val="28"/>
          <w:szCs w:val="28"/>
        </w:rPr>
      </w:pPr>
      <w:r w:rsidRPr="001F0ECB">
        <w:rPr>
          <w:sz w:val="28"/>
          <w:szCs w:val="28"/>
        </w:rPr>
        <w:t xml:space="preserve">«Охрана труда представляет собой одну из наиболее актуальных и сложных социально-трудовых проблем и как система обеспечения жизни и здоровья работников в процессе трудовой деятельности является частью качественно новой социальной политики, которая заключается в формировании </w:t>
      </w:r>
      <w:r w:rsidRPr="001F0ECB">
        <w:rPr>
          <w:sz w:val="28"/>
          <w:szCs w:val="28"/>
        </w:rPr>
        <w:lastRenderedPageBreak/>
        <w:t>современной социальной среды, работающей на улучшение условий труда и сохранение здоровья каждого человека.</w:t>
      </w:r>
    </w:p>
    <w:p w:rsidR="00B45AA4" w:rsidRPr="001F0ECB" w:rsidRDefault="00B45AA4" w:rsidP="00B45AA4">
      <w:pPr>
        <w:ind w:firstLine="709"/>
        <w:jc w:val="both"/>
        <w:rPr>
          <w:sz w:val="28"/>
          <w:szCs w:val="28"/>
        </w:rPr>
      </w:pPr>
      <w:r w:rsidRPr="001F0ECB">
        <w:rPr>
          <w:sz w:val="28"/>
          <w:szCs w:val="28"/>
        </w:rPr>
        <w:t>В условиях рыночной экономики возможность существенных позитивных изменений  в улучшении условий и охраны труда тесно связана с реализацией комплекса мер по разработке и принятию программ улучшения условий и охраны труда, развитию системы обучения и непрерывного образования персонала по охране труда, активизации проведения специальной оценки  условий труда, внедрению и совершенствованию системы управления охраной труда как подсистемы в рамках единой интегрированной системы управления (менеджмента) организации, укреплению системы социального партнерства в сфере условий и охраны труда.</w:t>
      </w:r>
    </w:p>
    <w:p w:rsidR="00B45AA4" w:rsidRPr="001F0ECB" w:rsidRDefault="00B45AA4" w:rsidP="00B45AA4">
      <w:pPr>
        <w:ind w:firstLine="709"/>
        <w:jc w:val="both"/>
        <w:rPr>
          <w:sz w:val="28"/>
          <w:szCs w:val="28"/>
        </w:rPr>
      </w:pPr>
      <w:r w:rsidRPr="001F0ECB">
        <w:rPr>
          <w:sz w:val="28"/>
          <w:szCs w:val="28"/>
        </w:rPr>
        <w:t>Статистические данные свидетельствуют о том, что в течение последних лет показатели производственного травматизма и профессиональной заболеваемости в Брянской области имеют следующую динамику.</w:t>
      </w:r>
    </w:p>
    <w:p w:rsidR="00B45AA4" w:rsidRPr="001F0ECB" w:rsidRDefault="00B45AA4" w:rsidP="00B45AA4">
      <w:pPr>
        <w:ind w:firstLine="709"/>
        <w:jc w:val="both"/>
        <w:rPr>
          <w:sz w:val="28"/>
          <w:szCs w:val="28"/>
        </w:rPr>
      </w:pPr>
    </w:p>
    <w:p w:rsidR="00C63368" w:rsidRPr="001F0ECB" w:rsidRDefault="00C63368" w:rsidP="00B45AA4">
      <w:pPr>
        <w:ind w:firstLine="709"/>
        <w:jc w:val="both"/>
        <w:rPr>
          <w:sz w:val="28"/>
          <w:szCs w:val="28"/>
        </w:rPr>
      </w:pPr>
    </w:p>
    <w:p w:rsidR="00C63368" w:rsidRPr="001F0ECB" w:rsidRDefault="00C63368" w:rsidP="00B45AA4">
      <w:pPr>
        <w:ind w:firstLine="709"/>
        <w:jc w:val="both"/>
        <w:rPr>
          <w:sz w:val="28"/>
          <w:szCs w:val="28"/>
        </w:rPr>
      </w:pPr>
    </w:p>
    <w:p w:rsidR="00C82693" w:rsidRDefault="00C82693" w:rsidP="00B45AA4">
      <w:pPr>
        <w:ind w:firstLine="709"/>
        <w:jc w:val="both"/>
        <w:rPr>
          <w:sz w:val="28"/>
          <w:szCs w:val="28"/>
        </w:rPr>
      </w:pPr>
      <w:r>
        <w:rPr>
          <w:sz w:val="28"/>
          <w:szCs w:val="28"/>
        </w:rPr>
        <w:br w:type="page"/>
      </w:r>
    </w:p>
    <w:p w:rsidR="00C63368" w:rsidRPr="001F0ECB" w:rsidRDefault="00C63368" w:rsidP="00B45AA4">
      <w:pPr>
        <w:ind w:firstLine="709"/>
        <w:jc w:val="both"/>
        <w:rPr>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1</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Численность пострадавших в результате несчастных случаев</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на производстве со смертельным исходом в 2015 - 2018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данным Государственной</w:t>
      </w:r>
      <w:r w:rsidR="00C82693">
        <w:rPr>
          <w:rFonts w:ascii="Times New Roman" w:hAnsi="Times New Roman" w:cs="Times New Roman"/>
          <w:sz w:val="28"/>
          <w:szCs w:val="28"/>
        </w:rPr>
        <w:t xml:space="preserve"> </w:t>
      </w:r>
      <w:r w:rsidRPr="001F0ECB">
        <w:rPr>
          <w:rFonts w:ascii="Times New Roman" w:hAnsi="Times New Roman" w:cs="Times New Roman"/>
          <w:sz w:val="28"/>
          <w:szCs w:val="28"/>
        </w:rPr>
        <w:t>инспекции труда в Брянской области)</w:t>
      </w:r>
    </w:p>
    <w:p w:rsidR="00B45AA4" w:rsidRPr="001F0ECB" w:rsidRDefault="00B45AA4" w:rsidP="00B45AA4">
      <w:pPr>
        <w:pStyle w:val="ConsPlusNormal"/>
        <w:jc w:val="cente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559"/>
        <w:gridCol w:w="1559"/>
        <w:gridCol w:w="1701"/>
        <w:gridCol w:w="1701"/>
      </w:tblGrid>
      <w:tr w:rsidR="00B45AA4" w:rsidRPr="001F0ECB" w:rsidTr="00B45AA4">
        <w:trPr>
          <w:cantSplit/>
        </w:trPr>
        <w:tc>
          <w:tcPr>
            <w:tcW w:w="2694" w:type="dxa"/>
            <w:vMerge w:val="restart"/>
            <w:vAlign w:val="center"/>
          </w:tcPr>
          <w:p w:rsidR="00B45AA4" w:rsidRPr="001F0ECB" w:rsidRDefault="00B45AA4" w:rsidP="00B45AA4">
            <w:pPr>
              <w:widowControl w:val="0"/>
              <w:autoSpaceDE w:val="0"/>
              <w:autoSpaceDN w:val="0"/>
              <w:adjustRightInd w:val="0"/>
              <w:jc w:val="center"/>
              <w:rPr>
                <w:sz w:val="28"/>
                <w:szCs w:val="28"/>
              </w:rPr>
            </w:pPr>
            <w:r w:rsidRPr="001F0ECB">
              <w:rPr>
                <w:sz w:val="28"/>
                <w:szCs w:val="28"/>
              </w:rPr>
              <w:t>Территория</w:t>
            </w:r>
          </w:p>
        </w:tc>
        <w:tc>
          <w:tcPr>
            <w:tcW w:w="6520" w:type="dxa"/>
            <w:gridSpan w:val="4"/>
            <w:vAlign w:val="center"/>
          </w:tcPr>
          <w:p w:rsidR="00B45AA4" w:rsidRPr="001F0ECB" w:rsidRDefault="00B45AA4" w:rsidP="00B45AA4">
            <w:pPr>
              <w:widowControl w:val="0"/>
              <w:autoSpaceDE w:val="0"/>
              <w:autoSpaceDN w:val="0"/>
              <w:adjustRightInd w:val="0"/>
              <w:jc w:val="center"/>
              <w:rPr>
                <w:sz w:val="28"/>
                <w:szCs w:val="28"/>
              </w:rPr>
            </w:pPr>
            <w:r w:rsidRPr="001F0ECB">
              <w:rPr>
                <w:sz w:val="28"/>
                <w:szCs w:val="28"/>
              </w:rPr>
              <w:t>Годы</w:t>
            </w:r>
          </w:p>
        </w:tc>
      </w:tr>
      <w:tr w:rsidR="00B45AA4" w:rsidRPr="001F0ECB" w:rsidTr="00B45AA4">
        <w:trPr>
          <w:cantSplit/>
        </w:trPr>
        <w:tc>
          <w:tcPr>
            <w:tcW w:w="2694" w:type="dxa"/>
            <w:vMerge/>
            <w:vAlign w:val="center"/>
          </w:tcPr>
          <w:p w:rsidR="00B45AA4" w:rsidRPr="001F0ECB" w:rsidRDefault="00B45AA4" w:rsidP="00B45AA4">
            <w:pPr>
              <w:widowControl w:val="0"/>
              <w:autoSpaceDE w:val="0"/>
              <w:autoSpaceDN w:val="0"/>
              <w:adjustRightInd w:val="0"/>
              <w:jc w:val="both"/>
              <w:rPr>
                <w:sz w:val="28"/>
                <w:szCs w:val="28"/>
              </w:rPr>
            </w:pPr>
          </w:p>
        </w:tc>
        <w:tc>
          <w:tcPr>
            <w:tcW w:w="1559" w:type="dxa"/>
            <w:vAlign w:val="center"/>
          </w:tcPr>
          <w:p w:rsidR="00B45AA4" w:rsidRPr="001F0ECB" w:rsidRDefault="00B45AA4" w:rsidP="00B45AA4">
            <w:pPr>
              <w:widowControl w:val="0"/>
              <w:autoSpaceDE w:val="0"/>
              <w:autoSpaceDN w:val="0"/>
              <w:adjustRightInd w:val="0"/>
              <w:jc w:val="center"/>
              <w:rPr>
                <w:sz w:val="28"/>
                <w:szCs w:val="28"/>
              </w:rPr>
            </w:pPr>
            <w:r w:rsidRPr="001F0ECB">
              <w:rPr>
                <w:sz w:val="28"/>
                <w:szCs w:val="28"/>
              </w:rPr>
              <w:t>2015</w:t>
            </w:r>
          </w:p>
        </w:tc>
        <w:tc>
          <w:tcPr>
            <w:tcW w:w="1559"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2016</w:t>
            </w:r>
          </w:p>
        </w:tc>
        <w:tc>
          <w:tcPr>
            <w:tcW w:w="1701"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2017</w:t>
            </w:r>
          </w:p>
        </w:tc>
        <w:tc>
          <w:tcPr>
            <w:tcW w:w="1701"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2018</w:t>
            </w:r>
          </w:p>
        </w:tc>
      </w:tr>
      <w:tr w:rsidR="00B45AA4" w:rsidRPr="001F0ECB" w:rsidTr="00B45AA4">
        <w:tc>
          <w:tcPr>
            <w:tcW w:w="2694" w:type="dxa"/>
          </w:tcPr>
          <w:p w:rsidR="00B45AA4" w:rsidRPr="001F0ECB" w:rsidRDefault="00B45AA4" w:rsidP="00B45AA4">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8</w:t>
            </w:r>
          </w:p>
        </w:tc>
        <w:tc>
          <w:tcPr>
            <w:tcW w:w="1559"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16</w:t>
            </w:r>
          </w:p>
        </w:tc>
        <w:tc>
          <w:tcPr>
            <w:tcW w:w="1701"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10</w:t>
            </w:r>
          </w:p>
        </w:tc>
        <w:tc>
          <w:tcPr>
            <w:tcW w:w="1701" w:type="dxa"/>
          </w:tcPr>
          <w:p w:rsidR="00B45AA4" w:rsidRPr="001F0ECB" w:rsidRDefault="00B45AA4" w:rsidP="00B45AA4">
            <w:pPr>
              <w:widowControl w:val="0"/>
              <w:autoSpaceDE w:val="0"/>
              <w:autoSpaceDN w:val="0"/>
              <w:adjustRightInd w:val="0"/>
              <w:jc w:val="center"/>
              <w:rPr>
                <w:sz w:val="28"/>
                <w:szCs w:val="28"/>
              </w:rPr>
            </w:pPr>
            <w:r w:rsidRPr="001F0ECB">
              <w:rPr>
                <w:sz w:val="28"/>
                <w:szCs w:val="28"/>
              </w:rPr>
              <w:t>13</w:t>
            </w:r>
          </w:p>
        </w:tc>
      </w:tr>
    </w:tbl>
    <w:p w:rsidR="00B45AA4" w:rsidRPr="001F0ECB" w:rsidRDefault="00B45AA4" w:rsidP="00B45AA4">
      <w:pPr>
        <w:pStyle w:val="ConsPlusNormal"/>
        <w:jc w:val="right"/>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2</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Численность пострадавших в результате несчастных случаев</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на производстве с утратой трудоспособности на 1рабочий день и более в 2015 - 201</w:t>
      </w:r>
      <w:r w:rsidR="000813BA"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годах(по данным Брянского регионального отделения Фондасоциального страхования Российской Федерации)</w:t>
      </w:r>
    </w:p>
    <w:p w:rsidR="000813BA" w:rsidRPr="001F0ECB" w:rsidRDefault="000813BA" w:rsidP="00B45AA4">
      <w:pPr>
        <w:pStyle w:val="ConsPlusTitle"/>
        <w:jc w:val="center"/>
        <w:rPr>
          <w:rFonts w:ascii="Times New Roman" w:hAnsi="Times New Roman" w:cs="Times New Roman"/>
          <w:b w:val="0"/>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2"/>
        <w:gridCol w:w="1559"/>
        <w:gridCol w:w="1559"/>
        <w:gridCol w:w="1701"/>
        <w:gridCol w:w="1703"/>
      </w:tblGrid>
      <w:tr w:rsidR="000813BA" w:rsidRPr="001F0ECB" w:rsidTr="000813BA">
        <w:trPr>
          <w:cantSplit/>
        </w:trPr>
        <w:tc>
          <w:tcPr>
            <w:tcW w:w="2692"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2"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2"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2"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289</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210</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244</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251</w:t>
            </w:r>
          </w:p>
        </w:tc>
      </w:tr>
    </w:tbl>
    <w:p w:rsidR="00B45AA4" w:rsidRPr="001F0ECB" w:rsidRDefault="00B45AA4" w:rsidP="00B45AA4">
      <w:pPr>
        <w:pStyle w:val="ConsPlusNormal"/>
        <w:jc w:val="center"/>
        <w:rPr>
          <w:rFonts w:ascii="Times New Roman" w:hAnsi="Times New Roman" w:cs="Times New Roman"/>
          <w:sz w:val="28"/>
          <w:szCs w:val="28"/>
        </w:rPr>
      </w:pPr>
    </w:p>
    <w:p w:rsidR="00B45AA4" w:rsidRPr="001F0ECB" w:rsidRDefault="00B45AA4" w:rsidP="00B45AA4">
      <w:pPr>
        <w:pStyle w:val="ConsPlusNormal"/>
        <w:jc w:val="right"/>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3</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Количество дней временной нетрудоспособности в связи</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с несчастным случаем на производстве в расчете на 1</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пострадавшего в 2015 - 201</w:t>
      </w:r>
      <w:r w:rsidR="000813BA"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данным Брянского регионального отделения Фонда</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социального страхования Российской Федерации)</w:t>
      </w:r>
    </w:p>
    <w:p w:rsidR="00B45AA4" w:rsidRPr="001F0ECB" w:rsidRDefault="00B45AA4" w:rsidP="00B45AA4">
      <w:pPr>
        <w:pStyle w:val="ConsPlusNormal"/>
        <w:jc w:val="cente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2"/>
        <w:gridCol w:w="1559"/>
        <w:gridCol w:w="1559"/>
        <w:gridCol w:w="1701"/>
        <w:gridCol w:w="1703"/>
      </w:tblGrid>
      <w:tr w:rsidR="000813BA" w:rsidRPr="001F0ECB" w:rsidTr="000813BA">
        <w:trPr>
          <w:cantSplit/>
        </w:trPr>
        <w:tc>
          <w:tcPr>
            <w:tcW w:w="2692"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2"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2"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2"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74,1</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46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55,4</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62,31</w:t>
            </w:r>
          </w:p>
        </w:tc>
      </w:tr>
    </w:tbl>
    <w:p w:rsidR="00B45AA4" w:rsidRPr="001F0ECB" w:rsidRDefault="00B45AA4" w:rsidP="00B45AA4">
      <w:pPr>
        <w:pStyle w:val="ConsPlusNormal"/>
        <w:jc w:val="both"/>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4</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Численность работников с установленным предварительным</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диагнозом профессионального заболевания по результатам</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проведения обязательных периодических медицинских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осмотров в 2015 - 201</w:t>
      </w:r>
      <w:r w:rsidR="000813BA"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данным Брянского регионального отделения Фонда</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социального страхования Российской Федерации)</w:t>
      </w:r>
    </w:p>
    <w:p w:rsidR="00B45AA4" w:rsidRPr="001F0ECB" w:rsidRDefault="00B45AA4" w:rsidP="00B45AA4">
      <w:pPr>
        <w:pStyle w:val="ConsPlusNormal"/>
        <w:jc w:val="cente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2"/>
        <w:gridCol w:w="1559"/>
        <w:gridCol w:w="1559"/>
        <w:gridCol w:w="1701"/>
        <w:gridCol w:w="1703"/>
      </w:tblGrid>
      <w:tr w:rsidR="000813BA" w:rsidRPr="001F0ECB" w:rsidTr="000813BA">
        <w:trPr>
          <w:cantSplit/>
        </w:trPr>
        <w:tc>
          <w:tcPr>
            <w:tcW w:w="2692"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2"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2"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2"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19</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22</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18</w:t>
            </w:r>
          </w:p>
        </w:tc>
      </w:tr>
    </w:tbl>
    <w:p w:rsidR="00B45AA4" w:rsidRPr="001F0ECB" w:rsidRDefault="00B45AA4" w:rsidP="00B45AA4">
      <w:pPr>
        <w:pStyle w:val="ConsPlusNormal"/>
        <w:jc w:val="center"/>
        <w:rPr>
          <w:rFonts w:ascii="Times New Roman" w:hAnsi="Times New Roman" w:cs="Times New Roman"/>
          <w:sz w:val="28"/>
          <w:szCs w:val="28"/>
        </w:rPr>
      </w:pPr>
    </w:p>
    <w:p w:rsidR="000813BA" w:rsidRPr="001F0ECB" w:rsidRDefault="000813BA" w:rsidP="000813BA">
      <w:pPr>
        <w:pStyle w:val="a7"/>
        <w:spacing w:before="0" w:beforeAutospacing="0" w:after="0"/>
        <w:ind w:firstLine="709"/>
        <w:jc w:val="both"/>
        <w:rPr>
          <w:sz w:val="28"/>
          <w:szCs w:val="28"/>
        </w:rPr>
      </w:pPr>
      <w:r w:rsidRPr="001F0ECB">
        <w:rPr>
          <w:sz w:val="28"/>
          <w:szCs w:val="28"/>
        </w:rPr>
        <w:t>Анализ причин и условий возникновения большинства несчастных случаев на производстве в Брянской области показывает, что одной из причин их возникновения является использование в организациях устаревших основных производственных фондов.</w:t>
      </w:r>
    </w:p>
    <w:p w:rsidR="000813BA" w:rsidRPr="001F0ECB" w:rsidRDefault="000813BA" w:rsidP="000813BA">
      <w:pPr>
        <w:pStyle w:val="a7"/>
        <w:spacing w:before="0" w:beforeAutospacing="0" w:after="0"/>
        <w:ind w:firstLine="709"/>
        <w:jc w:val="both"/>
        <w:rPr>
          <w:sz w:val="28"/>
          <w:szCs w:val="28"/>
        </w:rPr>
      </w:pPr>
      <w:r w:rsidRPr="001F0ECB">
        <w:rPr>
          <w:sz w:val="28"/>
          <w:szCs w:val="28"/>
        </w:rPr>
        <w:t>К другим причинам относятся:</w:t>
      </w:r>
    </w:p>
    <w:p w:rsidR="000813BA" w:rsidRPr="001F0ECB" w:rsidRDefault="000813BA" w:rsidP="000813BA">
      <w:pPr>
        <w:pStyle w:val="a7"/>
        <w:spacing w:before="0" w:beforeAutospacing="0" w:after="0"/>
        <w:ind w:firstLine="709"/>
        <w:jc w:val="both"/>
        <w:rPr>
          <w:sz w:val="28"/>
          <w:szCs w:val="28"/>
        </w:rPr>
      </w:pPr>
      <w:r w:rsidRPr="001F0ECB">
        <w:rPr>
          <w:sz w:val="28"/>
          <w:szCs w:val="28"/>
        </w:rPr>
        <w:t>неблагоприятные условия труда;</w:t>
      </w:r>
    </w:p>
    <w:p w:rsidR="000813BA" w:rsidRPr="001F0ECB" w:rsidRDefault="000813BA" w:rsidP="000813BA">
      <w:pPr>
        <w:pStyle w:val="a7"/>
        <w:spacing w:before="0" w:beforeAutospacing="0" w:after="0"/>
        <w:ind w:firstLine="709"/>
        <w:jc w:val="both"/>
        <w:rPr>
          <w:sz w:val="28"/>
          <w:szCs w:val="28"/>
        </w:rPr>
      </w:pPr>
      <w:r w:rsidRPr="001F0ECB">
        <w:rPr>
          <w:sz w:val="28"/>
          <w:szCs w:val="28"/>
        </w:rPr>
        <w:t>неудовлетворительная организация производства работ;</w:t>
      </w:r>
    </w:p>
    <w:p w:rsidR="000813BA" w:rsidRPr="001F0ECB" w:rsidRDefault="000813BA" w:rsidP="000813BA">
      <w:pPr>
        <w:pStyle w:val="a7"/>
        <w:spacing w:before="0" w:beforeAutospacing="0" w:after="0"/>
        <w:ind w:firstLine="709"/>
        <w:jc w:val="both"/>
        <w:rPr>
          <w:sz w:val="28"/>
          <w:szCs w:val="28"/>
        </w:rPr>
      </w:pPr>
      <w:r w:rsidRPr="001F0ECB">
        <w:rPr>
          <w:sz w:val="28"/>
          <w:szCs w:val="28"/>
        </w:rPr>
        <w:t>нарушения норм и правил охраны труда, связанные с недостатками в обучении персонала по вопросам охраны труда;</w:t>
      </w:r>
    </w:p>
    <w:p w:rsidR="000813BA" w:rsidRPr="001F0ECB" w:rsidRDefault="000813BA" w:rsidP="000813BA">
      <w:pPr>
        <w:pStyle w:val="a7"/>
        <w:spacing w:before="0" w:beforeAutospacing="0" w:after="0"/>
        <w:ind w:firstLine="709"/>
        <w:jc w:val="both"/>
        <w:rPr>
          <w:sz w:val="28"/>
          <w:szCs w:val="28"/>
        </w:rPr>
      </w:pPr>
      <w:r w:rsidRPr="001F0ECB">
        <w:rPr>
          <w:sz w:val="28"/>
          <w:szCs w:val="28"/>
        </w:rPr>
        <w:t>недостаточное внимание со стороны работодателей к проведению мероприятий по профилактике несчастных случаев на производстве и профессиональных заболеваний.</w:t>
      </w:r>
    </w:p>
    <w:p w:rsidR="000813BA" w:rsidRPr="001F0ECB" w:rsidRDefault="000813BA" w:rsidP="000813BA">
      <w:pPr>
        <w:pStyle w:val="a7"/>
        <w:spacing w:before="0" w:beforeAutospacing="0" w:after="0"/>
        <w:ind w:firstLine="709"/>
        <w:jc w:val="both"/>
        <w:rPr>
          <w:sz w:val="28"/>
          <w:szCs w:val="28"/>
        </w:rPr>
      </w:pPr>
      <w:r w:rsidRPr="001F0ECB">
        <w:rPr>
          <w:sz w:val="28"/>
          <w:szCs w:val="28"/>
        </w:rPr>
        <w:t>Преимущественными причинами профессиональной заболеваемости в Брянской области являются конструктивные недостатки технологического оборудования, рабочего инструмента и несовершенство технологических процессов.</w:t>
      </w:r>
    </w:p>
    <w:p w:rsidR="000813BA" w:rsidRPr="001F0ECB" w:rsidRDefault="000813BA" w:rsidP="000813BA">
      <w:pPr>
        <w:pStyle w:val="a7"/>
        <w:spacing w:before="0" w:beforeAutospacing="0" w:after="0"/>
        <w:ind w:firstLine="709"/>
        <w:jc w:val="both"/>
        <w:rPr>
          <w:sz w:val="28"/>
          <w:szCs w:val="28"/>
        </w:rPr>
      </w:pPr>
      <w:r w:rsidRPr="001F0ECB">
        <w:rPr>
          <w:sz w:val="28"/>
          <w:szCs w:val="28"/>
        </w:rPr>
        <w:t xml:space="preserve">Важным механизмом стимулирования работодателей к контролю и улучшению условий труда на рабочих местах, а также созданию эффективных рабочих мест с безопасными условиями труда является оценка условий труда на рабочих местах. </w:t>
      </w:r>
    </w:p>
    <w:p w:rsidR="00B45AA4" w:rsidRPr="001F0ECB" w:rsidRDefault="00B45AA4" w:rsidP="00B45AA4">
      <w:pPr>
        <w:pStyle w:val="ConsPlusNormal"/>
        <w:jc w:val="right"/>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5</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Количество рабочих мест, на которых проведена специальная</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оценка условий труда (аттестация рабочих мест</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условиям труда) в 2015 - 201</w:t>
      </w:r>
      <w:r w:rsidR="000813BA"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данным Государственной инспекции труда</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в Брянской области и данным Федеральной</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государственной информационной системы учета результатов</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проведения специальной оценки условий труда)</w:t>
      </w:r>
    </w:p>
    <w:p w:rsidR="00B45AA4" w:rsidRPr="001F0ECB" w:rsidRDefault="00B45AA4" w:rsidP="00B45AA4">
      <w:pPr>
        <w:pStyle w:val="ConsPlusNormal"/>
        <w:jc w:val="right"/>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559"/>
        <w:gridCol w:w="1559"/>
        <w:gridCol w:w="1701"/>
        <w:gridCol w:w="1701"/>
      </w:tblGrid>
      <w:tr w:rsidR="000813BA" w:rsidRPr="001F0ECB" w:rsidTr="000813BA">
        <w:trPr>
          <w:cantSplit/>
        </w:trPr>
        <w:tc>
          <w:tcPr>
            <w:tcW w:w="2694"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0"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4"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4"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10410</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9207</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11978</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7933</w:t>
            </w:r>
          </w:p>
        </w:tc>
      </w:tr>
    </w:tbl>
    <w:p w:rsidR="00B45AA4" w:rsidRPr="001F0ECB" w:rsidRDefault="00B45AA4" w:rsidP="00B45AA4">
      <w:pPr>
        <w:pStyle w:val="ConsPlusNormal"/>
        <w:jc w:val="right"/>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6</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Удельный вес рабочих мест, на которых проведена специальная</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оценка условий труда, в общем количестве</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рабочих мест в 2015 - 201</w:t>
      </w:r>
      <w:r w:rsidR="000813BA"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(рассчитывается на основании данных таблицы 5)</w:t>
      </w:r>
    </w:p>
    <w:p w:rsidR="00B45AA4" w:rsidRPr="001F0ECB" w:rsidRDefault="00B45AA4" w:rsidP="00B45AA4">
      <w:pPr>
        <w:pStyle w:val="ConsPlusNormal"/>
        <w:jc w:val="cente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2"/>
        <w:gridCol w:w="1559"/>
        <w:gridCol w:w="1559"/>
        <w:gridCol w:w="1701"/>
        <w:gridCol w:w="1703"/>
      </w:tblGrid>
      <w:tr w:rsidR="000813BA" w:rsidRPr="001F0ECB" w:rsidTr="000813BA">
        <w:trPr>
          <w:cantSplit/>
        </w:trPr>
        <w:tc>
          <w:tcPr>
            <w:tcW w:w="2692"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2"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2"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2"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lastRenderedPageBreak/>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24,0</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21,2</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27,6</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18,3</w:t>
            </w:r>
          </w:p>
        </w:tc>
      </w:tr>
    </w:tbl>
    <w:p w:rsidR="00B45AA4" w:rsidRPr="001F0ECB" w:rsidRDefault="00B45AA4" w:rsidP="00B45AA4">
      <w:pPr>
        <w:pStyle w:val="ConsPlusNormal"/>
        <w:jc w:val="center"/>
        <w:rPr>
          <w:rFonts w:ascii="Times New Roman" w:hAnsi="Times New Roman" w:cs="Times New Roman"/>
          <w:sz w:val="28"/>
          <w:szCs w:val="28"/>
        </w:rPr>
      </w:pPr>
    </w:p>
    <w:p w:rsidR="000813BA" w:rsidRPr="001F0ECB" w:rsidRDefault="000813BA" w:rsidP="000813BA">
      <w:pPr>
        <w:widowControl w:val="0"/>
        <w:autoSpaceDE w:val="0"/>
        <w:autoSpaceDN w:val="0"/>
        <w:adjustRightInd w:val="0"/>
        <w:ind w:firstLine="709"/>
        <w:jc w:val="both"/>
        <w:rPr>
          <w:sz w:val="28"/>
          <w:szCs w:val="28"/>
        </w:rPr>
      </w:pPr>
      <w:r w:rsidRPr="001F0ECB">
        <w:rPr>
          <w:sz w:val="28"/>
          <w:szCs w:val="28"/>
        </w:rPr>
        <w:t>Анализ удельной численности работников, занятых во вредных и (или) опасных условиях труда, позволяет сделать вывод об увеличении числа таких работников.</w:t>
      </w:r>
    </w:p>
    <w:p w:rsidR="00B45AA4" w:rsidRPr="001F0ECB" w:rsidRDefault="00B45AA4" w:rsidP="00B45AA4">
      <w:pPr>
        <w:pStyle w:val="ConsPlusNormal"/>
        <w:jc w:val="right"/>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7</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Численность работников, занятых во вредных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и (или) опасных условиях труда в 2015 - 201</w:t>
      </w:r>
      <w:r w:rsidR="00631063"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данным Территориального органа Федеральной службы</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государственной статистики по Брянской области)</w:t>
      </w:r>
    </w:p>
    <w:p w:rsidR="00B45AA4" w:rsidRPr="001F0ECB" w:rsidRDefault="00B45AA4" w:rsidP="00B45AA4">
      <w:pPr>
        <w:pStyle w:val="ConsPlusNormal"/>
        <w:jc w:val="cente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2"/>
        <w:gridCol w:w="1559"/>
        <w:gridCol w:w="1559"/>
        <w:gridCol w:w="1701"/>
        <w:gridCol w:w="1703"/>
      </w:tblGrid>
      <w:tr w:rsidR="000813BA" w:rsidRPr="001F0ECB" w:rsidTr="000813BA">
        <w:trPr>
          <w:cantSplit/>
        </w:trPr>
        <w:tc>
          <w:tcPr>
            <w:tcW w:w="2692"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2"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2"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2"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32556</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30718</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31898</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33099</w:t>
            </w:r>
          </w:p>
        </w:tc>
      </w:tr>
    </w:tbl>
    <w:p w:rsidR="000813BA" w:rsidRPr="001F0ECB" w:rsidRDefault="000813BA" w:rsidP="00B45AA4">
      <w:pPr>
        <w:pStyle w:val="ConsPlusNormal"/>
        <w:jc w:val="right"/>
        <w:outlineLvl w:val="3"/>
        <w:rPr>
          <w:rFonts w:ascii="Times New Roman" w:hAnsi="Times New Roman" w:cs="Times New Roman"/>
          <w:sz w:val="28"/>
          <w:szCs w:val="28"/>
        </w:rPr>
      </w:pPr>
    </w:p>
    <w:p w:rsidR="00B45AA4" w:rsidRPr="001F0ECB" w:rsidRDefault="00B45AA4" w:rsidP="00B45AA4">
      <w:pPr>
        <w:pStyle w:val="ConsPlusNormal"/>
        <w:jc w:val="right"/>
        <w:outlineLvl w:val="3"/>
        <w:rPr>
          <w:rFonts w:ascii="Times New Roman" w:hAnsi="Times New Roman" w:cs="Times New Roman"/>
          <w:sz w:val="28"/>
          <w:szCs w:val="28"/>
        </w:rPr>
      </w:pPr>
      <w:r w:rsidRPr="001F0ECB">
        <w:rPr>
          <w:rFonts w:ascii="Times New Roman" w:hAnsi="Times New Roman" w:cs="Times New Roman"/>
          <w:sz w:val="28"/>
          <w:szCs w:val="28"/>
        </w:rPr>
        <w:t>Таблица 8</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Удельный вес работников, занятых во вредныхи (или) опасных условиях труда, от общейчисленности работников в 2015 - 201</w:t>
      </w:r>
      <w:r w:rsidR="000813BA" w:rsidRPr="001F0ECB">
        <w:rPr>
          <w:rFonts w:ascii="Times New Roman" w:hAnsi="Times New Roman" w:cs="Times New Roman"/>
          <w:sz w:val="28"/>
          <w:szCs w:val="28"/>
        </w:rPr>
        <w:t>8</w:t>
      </w:r>
      <w:r w:rsidRPr="001F0ECB">
        <w:rPr>
          <w:rFonts w:ascii="Times New Roman" w:hAnsi="Times New Roman" w:cs="Times New Roman"/>
          <w:sz w:val="28"/>
          <w:szCs w:val="28"/>
        </w:rPr>
        <w:t xml:space="preserve"> годах</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 данным Территориального органа Федеральной службы</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государственной статистики по Брянской области)</w:t>
      </w:r>
    </w:p>
    <w:p w:rsidR="00B45AA4" w:rsidRPr="001F0ECB" w:rsidRDefault="00B45AA4" w:rsidP="00B45AA4">
      <w:pPr>
        <w:pStyle w:val="ConsPlusNormal"/>
        <w:jc w:val="center"/>
        <w:rPr>
          <w:rFonts w:ascii="Times New Roman" w:hAnsi="Times New Roman" w:cs="Times New Roman"/>
          <w:sz w:val="28"/>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2"/>
        <w:gridCol w:w="1559"/>
        <w:gridCol w:w="1559"/>
        <w:gridCol w:w="1701"/>
        <w:gridCol w:w="1703"/>
      </w:tblGrid>
      <w:tr w:rsidR="000813BA" w:rsidRPr="001F0ECB" w:rsidTr="000813BA">
        <w:trPr>
          <w:cantSplit/>
        </w:trPr>
        <w:tc>
          <w:tcPr>
            <w:tcW w:w="2692" w:type="dxa"/>
            <w:vMerge w:val="restart"/>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Территория</w:t>
            </w:r>
          </w:p>
        </w:tc>
        <w:tc>
          <w:tcPr>
            <w:tcW w:w="6522" w:type="dxa"/>
            <w:gridSpan w:val="4"/>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Годы</w:t>
            </w:r>
          </w:p>
        </w:tc>
      </w:tr>
      <w:tr w:rsidR="000813BA" w:rsidRPr="001F0ECB" w:rsidTr="000813BA">
        <w:trPr>
          <w:cantSplit/>
        </w:trPr>
        <w:tc>
          <w:tcPr>
            <w:tcW w:w="2692" w:type="dxa"/>
            <w:vMerge/>
            <w:vAlign w:val="center"/>
          </w:tcPr>
          <w:p w:rsidR="000813BA" w:rsidRPr="001F0ECB" w:rsidRDefault="000813BA" w:rsidP="000813BA">
            <w:pPr>
              <w:widowControl w:val="0"/>
              <w:autoSpaceDE w:val="0"/>
              <w:autoSpaceDN w:val="0"/>
              <w:adjustRightInd w:val="0"/>
              <w:jc w:val="both"/>
              <w:rPr>
                <w:sz w:val="28"/>
                <w:szCs w:val="28"/>
              </w:rPr>
            </w:pPr>
          </w:p>
        </w:tc>
        <w:tc>
          <w:tcPr>
            <w:tcW w:w="1559" w:type="dxa"/>
            <w:vAlign w:val="center"/>
          </w:tcPr>
          <w:p w:rsidR="000813BA" w:rsidRPr="001F0ECB" w:rsidRDefault="000813BA" w:rsidP="000813BA">
            <w:pPr>
              <w:widowControl w:val="0"/>
              <w:autoSpaceDE w:val="0"/>
              <w:autoSpaceDN w:val="0"/>
              <w:adjustRightInd w:val="0"/>
              <w:jc w:val="center"/>
              <w:rPr>
                <w:sz w:val="28"/>
                <w:szCs w:val="28"/>
              </w:rPr>
            </w:pPr>
            <w:r w:rsidRPr="001F0ECB">
              <w:rPr>
                <w:sz w:val="28"/>
                <w:szCs w:val="28"/>
              </w:rPr>
              <w:t>2015</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2016</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2017</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2018</w:t>
            </w:r>
          </w:p>
        </w:tc>
      </w:tr>
      <w:tr w:rsidR="000813BA" w:rsidRPr="001F0ECB" w:rsidTr="000813BA">
        <w:tc>
          <w:tcPr>
            <w:tcW w:w="2692" w:type="dxa"/>
          </w:tcPr>
          <w:p w:rsidR="000813BA" w:rsidRPr="001F0ECB" w:rsidRDefault="000813BA" w:rsidP="000813BA">
            <w:pPr>
              <w:widowControl w:val="0"/>
              <w:autoSpaceDE w:val="0"/>
              <w:autoSpaceDN w:val="0"/>
              <w:adjustRightInd w:val="0"/>
              <w:jc w:val="both"/>
              <w:rPr>
                <w:sz w:val="28"/>
                <w:szCs w:val="28"/>
              </w:rPr>
            </w:pPr>
            <w:r w:rsidRPr="001F0ECB">
              <w:rPr>
                <w:sz w:val="28"/>
                <w:szCs w:val="28"/>
              </w:rPr>
              <w:t xml:space="preserve">Брянская область </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31,7</w:t>
            </w:r>
          </w:p>
        </w:tc>
        <w:tc>
          <w:tcPr>
            <w:tcW w:w="1559"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31,2</w:t>
            </w:r>
          </w:p>
        </w:tc>
        <w:tc>
          <w:tcPr>
            <w:tcW w:w="1701"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32,1</w:t>
            </w:r>
          </w:p>
        </w:tc>
        <w:tc>
          <w:tcPr>
            <w:tcW w:w="1703" w:type="dxa"/>
          </w:tcPr>
          <w:p w:rsidR="000813BA" w:rsidRPr="001F0ECB" w:rsidRDefault="000813BA" w:rsidP="000813BA">
            <w:pPr>
              <w:widowControl w:val="0"/>
              <w:autoSpaceDE w:val="0"/>
              <w:autoSpaceDN w:val="0"/>
              <w:adjustRightInd w:val="0"/>
              <w:jc w:val="center"/>
              <w:rPr>
                <w:sz w:val="28"/>
                <w:szCs w:val="28"/>
              </w:rPr>
            </w:pPr>
            <w:r w:rsidRPr="001F0ECB">
              <w:rPr>
                <w:sz w:val="28"/>
                <w:szCs w:val="28"/>
              </w:rPr>
              <w:t>32,6</w:t>
            </w:r>
          </w:p>
        </w:tc>
      </w:tr>
    </w:tbl>
    <w:p w:rsidR="00B45AA4" w:rsidRPr="001F0ECB" w:rsidRDefault="00B45AA4" w:rsidP="00B45AA4">
      <w:pPr>
        <w:pStyle w:val="ConsPlusNormal"/>
        <w:ind w:firstLine="540"/>
        <w:jc w:val="both"/>
        <w:rPr>
          <w:rFonts w:ascii="Times New Roman" w:hAnsi="Times New Roman" w:cs="Times New Roman"/>
          <w:sz w:val="28"/>
          <w:szCs w:val="28"/>
        </w:rPr>
      </w:pPr>
    </w:p>
    <w:p w:rsidR="000813BA" w:rsidRPr="001F0ECB" w:rsidRDefault="000813BA" w:rsidP="000813BA">
      <w:pPr>
        <w:ind w:firstLine="709"/>
        <w:jc w:val="both"/>
        <w:rPr>
          <w:sz w:val="28"/>
          <w:szCs w:val="28"/>
        </w:rPr>
      </w:pPr>
      <w:r w:rsidRPr="001F0ECB">
        <w:rPr>
          <w:sz w:val="28"/>
          <w:szCs w:val="28"/>
        </w:rPr>
        <w:t>В рамках реализации полномочий по государственному управлению охраной труда проводится работа по совершенствованию нормативной правовой базы в области охраны труда. В Брянской области приняты и реализуются:</w:t>
      </w:r>
    </w:p>
    <w:p w:rsidR="000813BA" w:rsidRPr="001F0ECB" w:rsidRDefault="000813BA" w:rsidP="000813BA">
      <w:pPr>
        <w:ind w:firstLine="709"/>
        <w:jc w:val="both"/>
        <w:rPr>
          <w:sz w:val="28"/>
          <w:szCs w:val="28"/>
        </w:rPr>
      </w:pPr>
      <w:r w:rsidRPr="001F0ECB">
        <w:rPr>
          <w:sz w:val="28"/>
          <w:szCs w:val="28"/>
        </w:rPr>
        <w:t>- Закон Брянской области от 29 декабря 2015 года № 150-З «Об охране труда в Брянской области»;</w:t>
      </w:r>
    </w:p>
    <w:p w:rsidR="000813BA" w:rsidRPr="001F0ECB" w:rsidRDefault="000813BA" w:rsidP="000813BA">
      <w:pPr>
        <w:ind w:firstLine="709"/>
        <w:jc w:val="both"/>
        <w:rPr>
          <w:sz w:val="28"/>
          <w:szCs w:val="28"/>
        </w:rPr>
      </w:pPr>
      <w:r w:rsidRPr="001F0ECB">
        <w:rPr>
          <w:sz w:val="28"/>
          <w:szCs w:val="28"/>
        </w:rPr>
        <w:t>- Закон Брянской области от 11 ноября 2009 года № 97-З «О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w:t>
      </w:r>
    </w:p>
    <w:p w:rsidR="000813BA" w:rsidRPr="001F0ECB" w:rsidRDefault="000813BA" w:rsidP="000813BA">
      <w:pPr>
        <w:ind w:firstLine="708"/>
        <w:jc w:val="both"/>
        <w:rPr>
          <w:sz w:val="28"/>
          <w:szCs w:val="28"/>
        </w:rPr>
      </w:pPr>
      <w:r w:rsidRPr="001F0ECB">
        <w:rPr>
          <w:sz w:val="28"/>
          <w:szCs w:val="28"/>
        </w:rPr>
        <w:t>- распоряжение Губернатора Брянской области от 23 апреля 2013 года № 195-рг «О межведомственной комиссии по охране труда при Правительстве Брянской области»;</w:t>
      </w:r>
    </w:p>
    <w:p w:rsidR="000813BA" w:rsidRPr="001F0ECB" w:rsidRDefault="000813BA" w:rsidP="000813BA">
      <w:pPr>
        <w:ind w:firstLine="709"/>
        <w:jc w:val="both"/>
        <w:rPr>
          <w:sz w:val="28"/>
          <w:szCs w:val="28"/>
        </w:rPr>
      </w:pPr>
      <w:r w:rsidRPr="001F0ECB">
        <w:rPr>
          <w:sz w:val="28"/>
          <w:szCs w:val="28"/>
        </w:rPr>
        <w:t>- постановление администрации Брянской области от 23 июня 2009 года № 617 «Об областном смотре-конкурсе на лучшее состояние охраны труда в организациях Брянской области».».</w:t>
      </w:r>
    </w:p>
    <w:p w:rsidR="00B45AA4" w:rsidRPr="001F0ECB" w:rsidRDefault="00B45AA4" w:rsidP="00B45AA4">
      <w:pPr>
        <w:pStyle w:val="ConsPlusNormal"/>
        <w:rPr>
          <w:rFonts w:ascii="Times New Roman" w:hAnsi="Times New Roman" w:cs="Times New Roman"/>
        </w:rPr>
      </w:pPr>
    </w:p>
    <w:p w:rsidR="0072488D" w:rsidRPr="001F0ECB" w:rsidRDefault="0072488D" w:rsidP="00B45AA4">
      <w:pPr>
        <w:pStyle w:val="ConsPlusTitle"/>
        <w:jc w:val="center"/>
        <w:outlineLvl w:val="2"/>
        <w:rPr>
          <w:rFonts w:ascii="Times New Roman" w:hAnsi="Times New Roman" w:cs="Times New Roman"/>
          <w:sz w:val="28"/>
          <w:szCs w:val="28"/>
        </w:rPr>
      </w:pPr>
    </w:p>
    <w:p w:rsidR="0072488D" w:rsidRPr="001F0ECB" w:rsidRDefault="0072488D" w:rsidP="00B45AA4">
      <w:pPr>
        <w:pStyle w:val="ConsPlusTitle"/>
        <w:jc w:val="center"/>
        <w:outlineLvl w:val="2"/>
        <w:rPr>
          <w:rFonts w:ascii="Times New Roman" w:hAnsi="Times New Roman" w:cs="Times New Roman"/>
          <w:sz w:val="28"/>
          <w:szCs w:val="28"/>
        </w:rPr>
      </w:pPr>
    </w:p>
    <w:p w:rsidR="00B45AA4" w:rsidRPr="001F0ECB" w:rsidRDefault="00B45AA4" w:rsidP="00B45AA4">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2. Приоритеты и цели государственной</w:t>
      </w:r>
    </w:p>
    <w:p w:rsidR="00B45AA4" w:rsidRPr="001F0ECB" w:rsidRDefault="00B45AA4" w:rsidP="00B45AA4">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политики в сфере охраны труда</w:t>
      </w:r>
    </w:p>
    <w:p w:rsidR="00B45AA4" w:rsidRPr="001F0ECB" w:rsidRDefault="00B45AA4" w:rsidP="00B45AA4">
      <w:pPr>
        <w:pStyle w:val="ConsPlusNormal"/>
        <w:rPr>
          <w:rFonts w:ascii="Times New Roman" w:hAnsi="Times New Roman" w:cs="Times New Roman"/>
          <w:sz w:val="28"/>
          <w:szCs w:val="28"/>
        </w:rPr>
      </w:pPr>
    </w:p>
    <w:p w:rsidR="00B45AA4" w:rsidRPr="001F0ECB" w:rsidRDefault="00B45AA4" w:rsidP="00B45AA4">
      <w:pPr>
        <w:pStyle w:val="ConsPlusNormal"/>
        <w:ind w:firstLine="540"/>
        <w:jc w:val="both"/>
        <w:rPr>
          <w:rFonts w:ascii="Times New Roman" w:hAnsi="Times New Roman" w:cs="Times New Roman"/>
          <w:sz w:val="28"/>
          <w:szCs w:val="28"/>
        </w:rPr>
      </w:pPr>
      <w:r w:rsidRPr="001F0ECB">
        <w:rPr>
          <w:rFonts w:ascii="Times New Roman" w:hAnsi="Times New Roman" w:cs="Times New Roman"/>
          <w:sz w:val="28"/>
          <w:szCs w:val="28"/>
        </w:rPr>
        <w:t>Важнейшим фактором, определяющим необходимость разработки и реализации подпрограммы на уровне субъекта Российской Федерации с учетом приоритетных направлений социальных и экономических реформ в Российской Федерации, Стратегии социально-экономического развития на период до 2025 года и национального проекта "Демография" является социальная значимость повышения качества жизни и сохранения здоровья трудоспособного населения субъекта Российской Федерации.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В этой связи,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 профилактике и снижению профессионального риска, проведение диспансеризации и профилактических осмотров работающих, а также сохранение здоровья на рабочих местах на протяжении всей трудовой деятельности.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Целью подпрограммы является улучшение условий и охраны труда в целях снижения профессиональных рисков работников организаций, расположенных на территории Брянской области.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Для достижения поставленной цели в рамках подпрограммы необходимо решение задачи по внедрению механизмов управления профессиональными рисками в систему управления охраной труда в организациях, расположенных на территории области.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Подпрограммой предусмотрена реализация скоординированных действий по следующим основным направлениям:</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 содействие проведению оценки условий труда на рабочих местах;</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 реализация превентивных мер по снижению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 координация непрерывной подготовки работников по охране труда на основе современных технологий обучения;</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 совершенствование нормативной правовой базы Брянской области в области охраны труда;</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lastRenderedPageBreak/>
        <w:t>- информационное обеспечение и пропаганда охраны труда.</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 xml:space="preserve">Перечень программных мероприятий представлен в </w:t>
      </w:r>
      <w:hyperlink w:anchor="P4186" w:history="1">
        <w:r w:rsidRPr="001F0ECB">
          <w:rPr>
            <w:rFonts w:ascii="Times New Roman" w:hAnsi="Times New Roman" w:cs="Times New Roman"/>
            <w:color w:val="0000FF"/>
            <w:sz w:val="28"/>
            <w:szCs w:val="28"/>
          </w:rPr>
          <w:t>приложении 2</w:t>
        </w:r>
      </w:hyperlink>
      <w:r w:rsidRPr="001F0ECB">
        <w:rPr>
          <w:rFonts w:ascii="Times New Roman" w:hAnsi="Times New Roman" w:cs="Times New Roman"/>
          <w:sz w:val="28"/>
          <w:szCs w:val="28"/>
        </w:rPr>
        <w:t xml:space="preserve"> к подпрограмме.</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Ответственным исполнителем подпрограммы является управление государственной службы по труду и занятости населения Брянской области.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Ответственный исполнитель проводит отбор исполнителей программных мероприятий в соответствии с действующим законодательством.</w:t>
      </w:r>
    </w:p>
    <w:p w:rsidR="00B45AA4" w:rsidRPr="001F0ECB" w:rsidRDefault="00B45AA4" w:rsidP="00B45AA4">
      <w:pPr>
        <w:pStyle w:val="ConsPlusNormal"/>
        <w:ind w:firstLine="540"/>
        <w:jc w:val="both"/>
        <w:rPr>
          <w:rFonts w:ascii="Times New Roman" w:hAnsi="Times New Roman" w:cs="Times New Roman"/>
          <w:sz w:val="28"/>
          <w:szCs w:val="28"/>
        </w:rPr>
      </w:pPr>
    </w:p>
    <w:p w:rsidR="00B45AA4" w:rsidRPr="001F0ECB" w:rsidRDefault="00B45AA4" w:rsidP="00B45AA4">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3. Сроки реализации подпрограммы</w:t>
      </w:r>
    </w:p>
    <w:p w:rsidR="00B45AA4" w:rsidRPr="001F0ECB" w:rsidRDefault="00B45AA4" w:rsidP="00B45AA4">
      <w:pPr>
        <w:pStyle w:val="ConsPlusNormal"/>
        <w:jc w:val="center"/>
        <w:rPr>
          <w:rFonts w:ascii="Times New Roman" w:hAnsi="Times New Roman" w:cs="Times New Roman"/>
          <w:sz w:val="28"/>
          <w:szCs w:val="28"/>
        </w:rPr>
      </w:pPr>
    </w:p>
    <w:p w:rsidR="00B45AA4" w:rsidRPr="001F0ECB" w:rsidRDefault="00B45AA4" w:rsidP="00B45AA4">
      <w:pPr>
        <w:pStyle w:val="ConsPlusNormal"/>
        <w:ind w:firstLine="540"/>
        <w:jc w:val="both"/>
        <w:rPr>
          <w:rFonts w:ascii="Times New Roman" w:hAnsi="Times New Roman" w:cs="Times New Roman"/>
          <w:sz w:val="28"/>
          <w:szCs w:val="28"/>
        </w:rPr>
      </w:pPr>
      <w:r w:rsidRPr="001F0ECB">
        <w:rPr>
          <w:rFonts w:ascii="Times New Roman" w:hAnsi="Times New Roman" w:cs="Times New Roman"/>
          <w:sz w:val="28"/>
          <w:szCs w:val="28"/>
        </w:rPr>
        <w:t>Реализация подпрограммы осуществляется в 2019 - 2024 годах.</w:t>
      </w:r>
    </w:p>
    <w:p w:rsidR="00B45AA4" w:rsidRPr="001F0ECB" w:rsidRDefault="00B45AA4" w:rsidP="00B45AA4">
      <w:pPr>
        <w:pStyle w:val="ConsPlusNormal"/>
        <w:ind w:firstLine="540"/>
        <w:jc w:val="both"/>
        <w:rPr>
          <w:rFonts w:ascii="Times New Roman" w:hAnsi="Times New Roman" w:cs="Times New Roman"/>
        </w:rPr>
      </w:pPr>
    </w:p>
    <w:p w:rsidR="00B45AA4" w:rsidRPr="001F0ECB" w:rsidRDefault="00B45AA4" w:rsidP="00B45AA4">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4. Ресурсное обеспечение подпрограммы</w:t>
      </w:r>
    </w:p>
    <w:p w:rsidR="00B45AA4" w:rsidRPr="001F0ECB" w:rsidRDefault="00B45AA4" w:rsidP="00B45AA4">
      <w:pPr>
        <w:pStyle w:val="ConsPlusNormal"/>
        <w:jc w:val="center"/>
        <w:rPr>
          <w:rFonts w:ascii="Times New Roman" w:hAnsi="Times New Roman" w:cs="Times New Roman"/>
          <w:sz w:val="28"/>
          <w:szCs w:val="28"/>
        </w:rPr>
      </w:pPr>
    </w:p>
    <w:p w:rsidR="00B45AA4" w:rsidRPr="001F0ECB" w:rsidRDefault="00B45AA4" w:rsidP="00B45AA4">
      <w:pPr>
        <w:pStyle w:val="ConsPlusNormal"/>
        <w:ind w:firstLine="540"/>
        <w:jc w:val="both"/>
        <w:rPr>
          <w:rFonts w:ascii="Times New Roman" w:hAnsi="Times New Roman" w:cs="Times New Roman"/>
          <w:sz w:val="28"/>
          <w:szCs w:val="28"/>
        </w:rPr>
      </w:pPr>
      <w:r w:rsidRPr="001F0ECB">
        <w:rPr>
          <w:rFonts w:ascii="Times New Roman" w:hAnsi="Times New Roman" w:cs="Times New Roman"/>
          <w:sz w:val="28"/>
          <w:szCs w:val="28"/>
        </w:rPr>
        <w:t>Финансирование подпрограммы осуществляется за счет средств областного бюджета в пределах общих объемов бюджетных ассигнований, предусмотренных в установленном порядке на соответствующий финансовый год законом Брянской области о бюджете.</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Объем бюджетных ассигнований на реализацию подпрограммы за счет средств областного бюджета составляет по годам:</w:t>
      </w:r>
    </w:p>
    <w:p w:rsidR="000813BA" w:rsidRPr="001F0ECB" w:rsidRDefault="000813BA" w:rsidP="000813BA">
      <w:pPr>
        <w:ind w:firstLine="709"/>
        <w:jc w:val="both"/>
        <w:rPr>
          <w:sz w:val="28"/>
          <w:szCs w:val="28"/>
        </w:rPr>
      </w:pPr>
      <w:r w:rsidRPr="001F0ECB">
        <w:rPr>
          <w:sz w:val="28"/>
          <w:szCs w:val="28"/>
        </w:rPr>
        <w:t>2019 год - 6847221,00 рублей;</w:t>
      </w:r>
    </w:p>
    <w:p w:rsidR="000813BA" w:rsidRPr="001F0ECB" w:rsidRDefault="000813BA" w:rsidP="000813BA">
      <w:pPr>
        <w:ind w:firstLine="709"/>
        <w:jc w:val="both"/>
        <w:rPr>
          <w:sz w:val="28"/>
          <w:szCs w:val="28"/>
        </w:rPr>
      </w:pPr>
      <w:r w:rsidRPr="001F0ECB">
        <w:rPr>
          <w:sz w:val="28"/>
          <w:szCs w:val="28"/>
        </w:rPr>
        <w:t xml:space="preserve">2020 год - </w:t>
      </w:r>
      <w:r w:rsidR="00AE49A0" w:rsidRPr="001F0ECB">
        <w:rPr>
          <w:sz w:val="28"/>
          <w:szCs w:val="28"/>
        </w:rPr>
        <w:t xml:space="preserve">9002429,00 </w:t>
      </w:r>
      <w:r w:rsidRPr="001F0ECB">
        <w:rPr>
          <w:sz w:val="28"/>
          <w:szCs w:val="28"/>
        </w:rPr>
        <w:t>рублей;</w:t>
      </w:r>
    </w:p>
    <w:p w:rsidR="000813BA" w:rsidRPr="001F0ECB" w:rsidRDefault="000813BA" w:rsidP="000813BA">
      <w:pPr>
        <w:ind w:firstLine="709"/>
        <w:jc w:val="both"/>
        <w:rPr>
          <w:sz w:val="28"/>
          <w:szCs w:val="28"/>
        </w:rPr>
      </w:pPr>
      <w:r w:rsidRPr="001F0ECB">
        <w:rPr>
          <w:sz w:val="28"/>
          <w:szCs w:val="28"/>
        </w:rPr>
        <w:t xml:space="preserve">2021 год - </w:t>
      </w:r>
      <w:r w:rsidR="00AE49A0" w:rsidRPr="001F0ECB">
        <w:rPr>
          <w:sz w:val="28"/>
          <w:szCs w:val="28"/>
        </w:rPr>
        <w:t xml:space="preserve">9002429,00 </w:t>
      </w:r>
      <w:r w:rsidRPr="001F0ECB">
        <w:rPr>
          <w:sz w:val="28"/>
          <w:szCs w:val="28"/>
        </w:rPr>
        <w:t>рублей;</w:t>
      </w:r>
    </w:p>
    <w:p w:rsidR="000813BA" w:rsidRPr="001F0ECB" w:rsidRDefault="000813BA" w:rsidP="000813BA">
      <w:pPr>
        <w:ind w:firstLine="709"/>
        <w:jc w:val="both"/>
        <w:rPr>
          <w:sz w:val="28"/>
          <w:szCs w:val="28"/>
        </w:rPr>
      </w:pPr>
      <w:r w:rsidRPr="001F0ECB">
        <w:rPr>
          <w:sz w:val="28"/>
          <w:szCs w:val="28"/>
        </w:rPr>
        <w:t xml:space="preserve">2022 год - </w:t>
      </w:r>
      <w:r w:rsidR="00AE49A0" w:rsidRPr="001F0ECB">
        <w:rPr>
          <w:sz w:val="28"/>
          <w:szCs w:val="28"/>
        </w:rPr>
        <w:t xml:space="preserve">9002429,00 </w:t>
      </w:r>
      <w:r w:rsidRPr="001F0ECB">
        <w:rPr>
          <w:sz w:val="28"/>
          <w:szCs w:val="28"/>
        </w:rPr>
        <w:t>рублей;</w:t>
      </w:r>
    </w:p>
    <w:p w:rsidR="000813BA" w:rsidRPr="001F0ECB" w:rsidRDefault="000813BA" w:rsidP="000813BA">
      <w:pPr>
        <w:ind w:firstLine="709"/>
        <w:jc w:val="both"/>
        <w:rPr>
          <w:sz w:val="28"/>
          <w:szCs w:val="28"/>
        </w:rPr>
      </w:pPr>
      <w:r w:rsidRPr="001F0ECB">
        <w:rPr>
          <w:sz w:val="28"/>
          <w:szCs w:val="28"/>
        </w:rPr>
        <w:t xml:space="preserve">2023 год - </w:t>
      </w:r>
      <w:r w:rsidR="00AE49A0" w:rsidRPr="001F0ECB">
        <w:rPr>
          <w:sz w:val="28"/>
          <w:szCs w:val="28"/>
        </w:rPr>
        <w:t xml:space="preserve">9002429,00 </w:t>
      </w:r>
      <w:r w:rsidRPr="001F0ECB">
        <w:rPr>
          <w:sz w:val="28"/>
          <w:szCs w:val="28"/>
        </w:rPr>
        <w:t>рублей;</w:t>
      </w:r>
    </w:p>
    <w:p w:rsidR="000813BA" w:rsidRPr="001F0ECB" w:rsidRDefault="000813BA" w:rsidP="000813BA">
      <w:pPr>
        <w:ind w:firstLine="709"/>
        <w:jc w:val="both"/>
        <w:rPr>
          <w:sz w:val="28"/>
          <w:szCs w:val="28"/>
        </w:rPr>
      </w:pPr>
      <w:r w:rsidRPr="001F0ECB">
        <w:rPr>
          <w:sz w:val="28"/>
          <w:szCs w:val="28"/>
        </w:rPr>
        <w:t xml:space="preserve">2024 год - </w:t>
      </w:r>
      <w:r w:rsidR="00AE49A0" w:rsidRPr="001F0ECB">
        <w:rPr>
          <w:sz w:val="28"/>
          <w:szCs w:val="28"/>
        </w:rPr>
        <w:t xml:space="preserve">9002429,00 </w:t>
      </w:r>
      <w:r w:rsidR="00C63368" w:rsidRPr="001F0ECB">
        <w:rPr>
          <w:sz w:val="28"/>
          <w:szCs w:val="28"/>
        </w:rPr>
        <w:t>рублей.</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Финансирование мероприятий по охране труда органов исполнительной власти будет осуществляться в рамках государственных программ.</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Финансирование мероприятий по охране труда в муниципальных учреждениях будет осуществляться в рамках муниципальных программ (мероприятий) по охране труда.</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Объем финансовых средств, необходимых для реализации подпрограммы, определяется на основании смет расходов на выполнение программных мероприятий, с учетом финансирования проведения специальной оценки условий труда в организациях бюджетной сферы.</w:t>
      </w:r>
    </w:p>
    <w:p w:rsidR="00B45AA4" w:rsidRPr="001F0ECB" w:rsidRDefault="00B45AA4" w:rsidP="00B45AA4">
      <w:pPr>
        <w:pStyle w:val="ConsPlusNormal"/>
        <w:jc w:val="center"/>
        <w:rPr>
          <w:rFonts w:ascii="Times New Roman" w:hAnsi="Times New Roman" w:cs="Times New Roman"/>
        </w:rPr>
      </w:pPr>
    </w:p>
    <w:p w:rsidR="00B45AA4" w:rsidRPr="001F0ECB" w:rsidRDefault="00B45AA4" w:rsidP="00B45AA4">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5. Ожидаемые результаты реализации подпрограммы</w:t>
      </w:r>
    </w:p>
    <w:p w:rsidR="00B45AA4" w:rsidRPr="001F0ECB" w:rsidRDefault="00B45AA4" w:rsidP="00B45AA4">
      <w:pPr>
        <w:pStyle w:val="ConsPlusNormal"/>
        <w:jc w:val="center"/>
        <w:rPr>
          <w:rFonts w:ascii="Times New Roman" w:hAnsi="Times New Roman" w:cs="Times New Roman"/>
          <w:sz w:val="28"/>
          <w:szCs w:val="28"/>
        </w:rPr>
      </w:pPr>
    </w:p>
    <w:p w:rsidR="000813BA" w:rsidRPr="001F0ECB" w:rsidRDefault="000813BA" w:rsidP="000813BA">
      <w:pPr>
        <w:pStyle w:val="af7"/>
        <w:ind w:firstLine="709"/>
        <w:jc w:val="both"/>
        <w:rPr>
          <w:sz w:val="28"/>
          <w:szCs w:val="28"/>
        </w:rPr>
      </w:pPr>
      <w:r w:rsidRPr="001F0ECB">
        <w:rPr>
          <w:sz w:val="28"/>
          <w:szCs w:val="28"/>
        </w:rPr>
        <w:t>«В результате реализации программы ожидается:</w:t>
      </w:r>
    </w:p>
    <w:p w:rsidR="000813BA" w:rsidRPr="001F0ECB" w:rsidRDefault="000813BA" w:rsidP="000813BA">
      <w:pPr>
        <w:pStyle w:val="af7"/>
        <w:ind w:firstLine="709"/>
        <w:jc w:val="both"/>
        <w:rPr>
          <w:sz w:val="28"/>
          <w:szCs w:val="28"/>
        </w:rPr>
      </w:pPr>
      <w:r w:rsidRPr="001F0ECB">
        <w:rPr>
          <w:sz w:val="28"/>
          <w:szCs w:val="28"/>
        </w:rPr>
        <w:lastRenderedPageBreak/>
        <w:t>- численность пострадавших в результате несчастных случаев на производстве со смертельным исходом до 16 человек;</w:t>
      </w:r>
    </w:p>
    <w:p w:rsidR="000813BA" w:rsidRPr="001F0ECB" w:rsidRDefault="000813BA" w:rsidP="000813BA">
      <w:pPr>
        <w:pStyle w:val="af7"/>
        <w:ind w:firstLine="709"/>
        <w:jc w:val="both"/>
        <w:rPr>
          <w:sz w:val="28"/>
          <w:szCs w:val="28"/>
        </w:rPr>
      </w:pPr>
      <w:r w:rsidRPr="001F0ECB">
        <w:rPr>
          <w:sz w:val="28"/>
          <w:szCs w:val="28"/>
        </w:rPr>
        <w:t>- численность пострадавших в результате несчастных случаев на производстве с утратой трудоспособности на 1 рабочий день до 360 человек;</w:t>
      </w:r>
    </w:p>
    <w:p w:rsidR="000813BA" w:rsidRPr="001F0ECB" w:rsidRDefault="000813BA" w:rsidP="000813BA">
      <w:pPr>
        <w:pStyle w:val="af7"/>
        <w:ind w:firstLine="709"/>
        <w:jc w:val="both"/>
        <w:rPr>
          <w:sz w:val="28"/>
          <w:szCs w:val="28"/>
        </w:rPr>
      </w:pPr>
      <w:r w:rsidRPr="001F0ECB">
        <w:rPr>
          <w:sz w:val="28"/>
          <w:szCs w:val="28"/>
        </w:rPr>
        <w:t>- количество дней временной нетрудоспособности в связи с несчастным случаем на производстве в расчете на 1 пострадавшего до 66 дней;</w:t>
      </w:r>
    </w:p>
    <w:p w:rsidR="000813BA" w:rsidRPr="001F0ECB" w:rsidRDefault="000813BA" w:rsidP="000813BA">
      <w:pPr>
        <w:pStyle w:val="af7"/>
        <w:ind w:firstLine="709"/>
        <w:jc w:val="both"/>
        <w:rPr>
          <w:sz w:val="28"/>
          <w:szCs w:val="28"/>
        </w:rPr>
      </w:pPr>
      <w:r w:rsidRPr="001F0ECB">
        <w:rPr>
          <w:sz w:val="28"/>
          <w:szCs w:val="28"/>
        </w:rPr>
        <w:t>- численность работников с установленным предварительным диагнозом профессионального заболевания по результатам проведения обязательных периодических медицинских осмотров до 21 человека;</w:t>
      </w:r>
    </w:p>
    <w:p w:rsidR="000813BA" w:rsidRPr="001F0ECB" w:rsidRDefault="000813BA" w:rsidP="000813BA">
      <w:pPr>
        <w:pStyle w:val="af7"/>
        <w:ind w:firstLine="709"/>
        <w:jc w:val="both"/>
        <w:rPr>
          <w:sz w:val="28"/>
          <w:szCs w:val="28"/>
        </w:rPr>
      </w:pPr>
      <w:r w:rsidRPr="001F0ECB">
        <w:rPr>
          <w:sz w:val="28"/>
          <w:szCs w:val="28"/>
        </w:rPr>
        <w:t>- проведение специальной оценки условий труда на 43400 рабочих местах с вредными и (или) опасными условиями труда (начиная с 2019 года);</w:t>
      </w:r>
    </w:p>
    <w:p w:rsidR="000813BA" w:rsidRPr="001F0ECB" w:rsidRDefault="000813BA" w:rsidP="000813BA">
      <w:pPr>
        <w:pStyle w:val="af7"/>
        <w:ind w:firstLine="709"/>
        <w:jc w:val="both"/>
        <w:rPr>
          <w:sz w:val="28"/>
          <w:szCs w:val="28"/>
        </w:rPr>
      </w:pPr>
      <w:r w:rsidRPr="001F0ECB">
        <w:rPr>
          <w:sz w:val="28"/>
          <w:szCs w:val="28"/>
        </w:rPr>
        <w:t>- проведение специальной оценки условий труда на 100% рабочих мест с вредными и (или) опасными условиями труда;</w:t>
      </w:r>
    </w:p>
    <w:p w:rsidR="000813BA" w:rsidRPr="001F0ECB" w:rsidRDefault="000813BA" w:rsidP="000813BA">
      <w:pPr>
        <w:pStyle w:val="af7"/>
        <w:ind w:firstLine="709"/>
        <w:jc w:val="both"/>
        <w:rPr>
          <w:sz w:val="28"/>
          <w:szCs w:val="28"/>
        </w:rPr>
      </w:pPr>
      <w:r w:rsidRPr="001F0ECB">
        <w:rPr>
          <w:sz w:val="28"/>
          <w:szCs w:val="28"/>
        </w:rPr>
        <w:t>- улучшение условий труда по результатам специальной оценки условий труда на 1800 рабочих местах (начиная с 2019 года);</w:t>
      </w:r>
    </w:p>
    <w:p w:rsidR="000813BA" w:rsidRPr="001F0ECB" w:rsidRDefault="000813BA" w:rsidP="000813BA">
      <w:pPr>
        <w:pStyle w:val="af7"/>
        <w:ind w:firstLine="709"/>
        <w:jc w:val="both"/>
        <w:rPr>
          <w:sz w:val="28"/>
          <w:szCs w:val="28"/>
        </w:rPr>
      </w:pPr>
      <w:r w:rsidRPr="001F0ECB">
        <w:rPr>
          <w:sz w:val="28"/>
          <w:szCs w:val="28"/>
        </w:rPr>
        <w:t>- численность работников, занятых во вредных и (или) опасных условиях труда, до 31800 человек;</w:t>
      </w:r>
    </w:p>
    <w:p w:rsidR="000813BA" w:rsidRPr="001F0ECB" w:rsidRDefault="000813BA" w:rsidP="000813BA">
      <w:pPr>
        <w:pStyle w:val="af7"/>
        <w:ind w:firstLine="709"/>
        <w:jc w:val="both"/>
        <w:rPr>
          <w:sz w:val="28"/>
          <w:szCs w:val="28"/>
        </w:rPr>
      </w:pPr>
      <w:r w:rsidRPr="001F0ECB">
        <w:rPr>
          <w:sz w:val="28"/>
          <w:szCs w:val="28"/>
        </w:rPr>
        <w:t>- удельный вес работников, занятых во вредных и (или) опасных условиях труда, от общей численности работников, до 32,0 %.</w:t>
      </w:r>
    </w:p>
    <w:p w:rsidR="000813BA" w:rsidRPr="001F0ECB" w:rsidRDefault="000813BA" w:rsidP="000813BA">
      <w:pPr>
        <w:pStyle w:val="af7"/>
        <w:ind w:firstLine="709"/>
        <w:jc w:val="both"/>
        <w:rPr>
          <w:sz w:val="28"/>
          <w:szCs w:val="28"/>
        </w:rPr>
      </w:pPr>
      <w:r w:rsidRPr="001F0ECB">
        <w:rPr>
          <w:sz w:val="28"/>
          <w:szCs w:val="28"/>
        </w:rPr>
        <w:t>Достижение цели и решение задачи программы оценивается целевыми индикаторами, приведенными в приложении 1 к подпрограмме.»</w:t>
      </w:r>
    </w:p>
    <w:p w:rsidR="00B45AA4" w:rsidRPr="001F0ECB" w:rsidRDefault="00B45AA4" w:rsidP="00B45AA4">
      <w:pPr>
        <w:pStyle w:val="ConsPlusNormal"/>
        <w:jc w:val="center"/>
        <w:rPr>
          <w:rFonts w:ascii="Times New Roman" w:hAnsi="Times New Roman" w:cs="Times New Roman"/>
        </w:rPr>
      </w:pPr>
    </w:p>
    <w:p w:rsidR="0072488D" w:rsidRPr="001F0ECB" w:rsidRDefault="00B45AA4" w:rsidP="0072488D">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 xml:space="preserve">6. Анализ рисков реализации подпрограммыи описание мер </w:t>
      </w:r>
    </w:p>
    <w:p w:rsidR="00B45AA4" w:rsidRPr="001F0ECB" w:rsidRDefault="00B45AA4" w:rsidP="0072488D">
      <w:pPr>
        <w:pStyle w:val="ConsPlusTitle"/>
        <w:jc w:val="center"/>
        <w:outlineLvl w:val="2"/>
        <w:rPr>
          <w:rFonts w:ascii="Times New Roman" w:hAnsi="Times New Roman" w:cs="Times New Roman"/>
          <w:sz w:val="28"/>
          <w:szCs w:val="28"/>
        </w:rPr>
      </w:pPr>
      <w:r w:rsidRPr="001F0ECB">
        <w:rPr>
          <w:rFonts w:ascii="Times New Roman" w:hAnsi="Times New Roman" w:cs="Times New Roman"/>
          <w:sz w:val="28"/>
          <w:szCs w:val="28"/>
        </w:rPr>
        <w:t>управления рисками</w:t>
      </w:r>
    </w:p>
    <w:p w:rsidR="00B45AA4" w:rsidRPr="001F0ECB" w:rsidRDefault="00B45AA4" w:rsidP="00B45AA4">
      <w:pPr>
        <w:pStyle w:val="ConsPlusNormal"/>
        <w:rPr>
          <w:rFonts w:ascii="Times New Roman" w:hAnsi="Times New Roman" w:cs="Times New Roman"/>
          <w:sz w:val="28"/>
          <w:szCs w:val="28"/>
        </w:rPr>
      </w:pPr>
    </w:p>
    <w:p w:rsidR="00B45AA4" w:rsidRPr="001F0ECB" w:rsidRDefault="00B45AA4" w:rsidP="00B45AA4">
      <w:pPr>
        <w:pStyle w:val="ConsPlusNormal"/>
        <w:ind w:firstLine="540"/>
        <w:jc w:val="both"/>
        <w:rPr>
          <w:rFonts w:ascii="Times New Roman" w:hAnsi="Times New Roman" w:cs="Times New Roman"/>
          <w:sz w:val="28"/>
          <w:szCs w:val="28"/>
        </w:rPr>
      </w:pPr>
      <w:r w:rsidRPr="001F0ECB">
        <w:rPr>
          <w:rFonts w:ascii="Times New Roman" w:hAnsi="Times New Roman" w:cs="Times New Roman"/>
          <w:sz w:val="28"/>
          <w:szCs w:val="28"/>
        </w:rPr>
        <w:t>При реализации подпрограммы существуют следующие риски: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показатели проведения специальной оценки условий труда ниже запланированных подпрограммой вследствие недостаточности финансирования работодателями данного мероприятия;</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невыполнение или неполное выполнение показателя "Количество рабочих мест, на которых улучшены условия труда по результатам специальной оценки условий труда", по причине низких темпов проведения специальной оценки условий труда.</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Для снижения возможных рисков реализации подпрограммы планируется проведение ежегодного мониторинга хода реализации подпрограммы и ее корректировка в случае необходимости.</w:t>
      </w:r>
    </w:p>
    <w:p w:rsidR="00B45AA4" w:rsidRPr="001F0ECB" w:rsidRDefault="00B45AA4" w:rsidP="00B45AA4">
      <w:pPr>
        <w:pStyle w:val="ConsPlusNormal"/>
        <w:spacing w:before="220"/>
        <w:ind w:firstLine="540"/>
        <w:jc w:val="both"/>
        <w:rPr>
          <w:rFonts w:ascii="Times New Roman" w:hAnsi="Times New Roman" w:cs="Times New Roman"/>
          <w:sz w:val="28"/>
          <w:szCs w:val="28"/>
        </w:rPr>
      </w:pPr>
      <w:r w:rsidRPr="001F0ECB">
        <w:rPr>
          <w:rFonts w:ascii="Times New Roman" w:hAnsi="Times New Roman" w:cs="Times New Roman"/>
          <w:sz w:val="28"/>
          <w:szCs w:val="28"/>
        </w:rPr>
        <w:t>Ход реализации подпрограммы контролируется по целевым индикаторам и показателям реализации программных мероприятий ежегодно.</w:t>
      </w:r>
    </w:p>
    <w:p w:rsidR="00D606FF" w:rsidRPr="001F0ECB" w:rsidRDefault="00D606FF" w:rsidP="001E5B4C">
      <w:pPr>
        <w:pStyle w:val="afa"/>
        <w:ind w:left="142" w:firstLine="567"/>
        <w:jc w:val="both"/>
      </w:pPr>
    </w:p>
    <w:p w:rsidR="001067E5" w:rsidRPr="001F0ECB" w:rsidRDefault="001067E5" w:rsidP="00A34248">
      <w:pPr>
        <w:ind w:firstLine="709"/>
        <w:jc w:val="both"/>
        <w:rPr>
          <w:rFonts w:eastAsia="Calibri"/>
          <w:sz w:val="28"/>
          <w:szCs w:val="28"/>
          <w:lang w:eastAsia="en-US"/>
        </w:rPr>
        <w:sectPr w:rsidR="001067E5" w:rsidRPr="001F0ECB" w:rsidSect="00651C8C">
          <w:pgSz w:w="11906" w:h="16838"/>
          <w:pgMar w:top="1134" w:right="849" w:bottom="1134" w:left="1418" w:header="709" w:footer="709" w:gutter="0"/>
          <w:cols w:space="708"/>
          <w:docGrid w:linePitch="360"/>
        </w:sectPr>
      </w:pPr>
    </w:p>
    <w:p w:rsidR="00BD7B45" w:rsidRPr="001F0ECB" w:rsidRDefault="00BD7B45" w:rsidP="00BD7B45">
      <w:pPr>
        <w:autoSpaceDE w:val="0"/>
        <w:autoSpaceDN w:val="0"/>
        <w:adjustRightInd w:val="0"/>
        <w:ind w:left="9204" w:firstLine="708"/>
        <w:rPr>
          <w:rFonts w:eastAsia="Calibri"/>
          <w:sz w:val="28"/>
          <w:szCs w:val="28"/>
        </w:rPr>
      </w:pPr>
      <w:r w:rsidRPr="001F0ECB">
        <w:rPr>
          <w:rFonts w:eastAsia="Calibri"/>
          <w:sz w:val="28"/>
          <w:szCs w:val="28"/>
        </w:rPr>
        <w:lastRenderedPageBreak/>
        <w:t>Приложение 1</w:t>
      </w:r>
    </w:p>
    <w:p w:rsidR="0069439B" w:rsidRPr="001F0ECB" w:rsidRDefault="00BD7B45" w:rsidP="00BD7B45">
      <w:pPr>
        <w:autoSpaceDE w:val="0"/>
        <w:autoSpaceDN w:val="0"/>
        <w:adjustRightInd w:val="0"/>
        <w:ind w:left="7788" w:firstLine="708"/>
        <w:rPr>
          <w:rFonts w:eastAsia="Calibri"/>
          <w:sz w:val="28"/>
          <w:szCs w:val="28"/>
        </w:rPr>
      </w:pPr>
      <w:r w:rsidRPr="001F0ECB">
        <w:rPr>
          <w:rFonts w:eastAsia="Calibri"/>
          <w:sz w:val="28"/>
          <w:szCs w:val="28"/>
        </w:rPr>
        <w:t>к подпрограмме «Улучшение условий и охраны</w:t>
      </w:r>
    </w:p>
    <w:p w:rsidR="00BD7B45" w:rsidRPr="001F0ECB" w:rsidRDefault="00BD7B45" w:rsidP="00BD7B45">
      <w:pPr>
        <w:autoSpaceDE w:val="0"/>
        <w:autoSpaceDN w:val="0"/>
        <w:adjustRightInd w:val="0"/>
        <w:ind w:left="7788" w:firstLine="708"/>
        <w:rPr>
          <w:rFonts w:eastAsia="Calibri"/>
          <w:sz w:val="28"/>
          <w:szCs w:val="28"/>
        </w:rPr>
      </w:pPr>
      <w:r w:rsidRPr="001F0ECB">
        <w:rPr>
          <w:rFonts w:eastAsia="Calibri"/>
          <w:sz w:val="28"/>
          <w:szCs w:val="28"/>
        </w:rPr>
        <w:t>труда в Брянской области»</w:t>
      </w:r>
    </w:p>
    <w:p w:rsidR="00BD7B45" w:rsidRPr="001F0ECB" w:rsidRDefault="00BD7B45" w:rsidP="00BD7B45">
      <w:pPr>
        <w:pStyle w:val="ConsPlusTitle"/>
        <w:jc w:val="center"/>
        <w:rPr>
          <w:rFonts w:ascii="Times New Roman" w:hAnsi="Times New Roman" w:cs="Times New Roman"/>
          <w:sz w:val="24"/>
          <w:szCs w:val="24"/>
        </w:rPr>
      </w:pPr>
    </w:p>
    <w:p w:rsidR="00BD7B45" w:rsidRPr="001F0ECB" w:rsidRDefault="00BD7B45" w:rsidP="00BD7B45">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Сведения</w:t>
      </w:r>
    </w:p>
    <w:p w:rsidR="00BD7B45" w:rsidRPr="001F0ECB" w:rsidRDefault="00BD7B45" w:rsidP="00BD7B45">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о показателях (индикаторах) подпрограммы</w:t>
      </w:r>
    </w:p>
    <w:p w:rsidR="00BD7B45" w:rsidRPr="001F0ECB" w:rsidRDefault="0069439B" w:rsidP="00BD7B45">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w:t>
      </w:r>
      <w:r w:rsidR="00BD7B45" w:rsidRPr="001F0ECB">
        <w:rPr>
          <w:rFonts w:ascii="Times New Roman" w:hAnsi="Times New Roman" w:cs="Times New Roman"/>
          <w:sz w:val="28"/>
          <w:szCs w:val="28"/>
        </w:rPr>
        <w:t xml:space="preserve">Улучшение условий и </w:t>
      </w:r>
      <w:r w:rsidRPr="001F0ECB">
        <w:rPr>
          <w:rFonts w:ascii="Times New Roman" w:hAnsi="Times New Roman" w:cs="Times New Roman"/>
          <w:sz w:val="28"/>
          <w:szCs w:val="28"/>
        </w:rPr>
        <w:t>охраны труда в Брянской области»</w:t>
      </w:r>
    </w:p>
    <w:p w:rsidR="00BD7B45" w:rsidRPr="001F0ECB" w:rsidRDefault="00BD7B45" w:rsidP="00BD7B45">
      <w:pPr>
        <w:autoSpaceDE w:val="0"/>
        <w:jc w:val="center"/>
        <w:rPr>
          <w:bCs/>
        </w:rPr>
      </w:pPr>
    </w:p>
    <w:tbl>
      <w:tblPr>
        <w:tblW w:w="1488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25"/>
        <w:gridCol w:w="3119"/>
        <w:gridCol w:w="1276"/>
        <w:gridCol w:w="1559"/>
        <w:gridCol w:w="1560"/>
        <w:gridCol w:w="1134"/>
        <w:gridCol w:w="1134"/>
        <w:gridCol w:w="1276"/>
        <w:gridCol w:w="1134"/>
        <w:gridCol w:w="1134"/>
        <w:gridCol w:w="1134"/>
      </w:tblGrid>
      <w:tr w:rsidR="00BD7B45" w:rsidRPr="001F0ECB" w:rsidTr="00597217">
        <w:tc>
          <w:tcPr>
            <w:tcW w:w="425" w:type="dxa"/>
            <w:vMerge w:val="restart"/>
          </w:tcPr>
          <w:p w:rsidR="00BD7B45" w:rsidRPr="001F0ECB" w:rsidRDefault="00BD7B45" w:rsidP="00BD7B45">
            <w:pPr>
              <w:pStyle w:val="ConsPlusNormal"/>
              <w:jc w:val="center"/>
              <w:rPr>
                <w:rFonts w:ascii="Times New Roman" w:hAnsi="Times New Roman" w:cs="Times New Roman"/>
                <w:sz w:val="24"/>
                <w:szCs w:val="24"/>
              </w:rPr>
            </w:pPr>
            <w:r w:rsidRPr="001F0ECB">
              <w:rPr>
                <w:rFonts w:ascii="Times New Roman" w:hAnsi="Times New Roman" w:cs="Times New Roman"/>
                <w:sz w:val="24"/>
                <w:szCs w:val="24"/>
              </w:rPr>
              <w:t>N п/п</w:t>
            </w:r>
          </w:p>
        </w:tc>
        <w:tc>
          <w:tcPr>
            <w:tcW w:w="3119" w:type="dxa"/>
            <w:vMerge w:val="restart"/>
          </w:tcPr>
          <w:p w:rsidR="00BD7B45" w:rsidRPr="001F0ECB" w:rsidRDefault="00BD7B45"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Наименование показателя (индикатора)</w:t>
            </w:r>
          </w:p>
        </w:tc>
        <w:tc>
          <w:tcPr>
            <w:tcW w:w="1276" w:type="dxa"/>
            <w:vMerge w:val="restart"/>
          </w:tcPr>
          <w:p w:rsidR="00BD7B45" w:rsidRPr="001F0ECB" w:rsidRDefault="00BD7B45"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Единица измерения</w:t>
            </w:r>
          </w:p>
        </w:tc>
        <w:tc>
          <w:tcPr>
            <w:tcW w:w="10065" w:type="dxa"/>
            <w:gridSpan w:val="8"/>
          </w:tcPr>
          <w:p w:rsidR="00BD7B45" w:rsidRPr="001F0ECB" w:rsidRDefault="00BD7B45" w:rsidP="00BD7B45">
            <w:pPr>
              <w:pStyle w:val="ConsPlusNormal"/>
              <w:jc w:val="center"/>
              <w:rPr>
                <w:rFonts w:ascii="Times New Roman" w:hAnsi="Times New Roman" w:cs="Times New Roman"/>
                <w:sz w:val="24"/>
                <w:szCs w:val="24"/>
              </w:rPr>
            </w:pPr>
            <w:r w:rsidRPr="001F0ECB">
              <w:rPr>
                <w:rFonts w:ascii="Times New Roman" w:hAnsi="Times New Roman" w:cs="Times New Roman"/>
                <w:sz w:val="24"/>
                <w:szCs w:val="24"/>
              </w:rPr>
              <w:t>Целевые значения показателей (индикаторов)</w:t>
            </w:r>
          </w:p>
        </w:tc>
      </w:tr>
      <w:tr w:rsidR="00597217" w:rsidRPr="001F0ECB" w:rsidTr="00597217">
        <w:tc>
          <w:tcPr>
            <w:tcW w:w="425" w:type="dxa"/>
            <w:vMerge/>
          </w:tcPr>
          <w:p w:rsidR="00597217" w:rsidRPr="001F0ECB" w:rsidRDefault="00597217" w:rsidP="00BD7B45"/>
        </w:tc>
        <w:tc>
          <w:tcPr>
            <w:tcW w:w="3119" w:type="dxa"/>
            <w:vMerge/>
          </w:tcPr>
          <w:p w:rsidR="00597217" w:rsidRPr="001F0ECB" w:rsidRDefault="00597217" w:rsidP="00BD7B45"/>
        </w:tc>
        <w:tc>
          <w:tcPr>
            <w:tcW w:w="1276" w:type="dxa"/>
            <w:vMerge/>
          </w:tcPr>
          <w:p w:rsidR="00597217" w:rsidRPr="001F0ECB" w:rsidRDefault="00597217" w:rsidP="00BD7B45"/>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2017 год (факт)</w:t>
            </w:r>
          </w:p>
        </w:tc>
        <w:tc>
          <w:tcPr>
            <w:tcW w:w="1560" w:type="dxa"/>
          </w:tcPr>
          <w:p w:rsidR="00597217" w:rsidRPr="001F0ECB" w:rsidRDefault="00597217" w:rsidP="0069439B">
            <w:pPr>
              <w:pStyle w:val="ConsPlusNormal"/>
              <w:ind w:left="5" w:firstLine="0"/>
              <w:jc w:val="center"/>
              <w:rPr>
                <w:rFonts w:ascii="Times New Roman" w:hAnsi="Times New Roman" w:cs="Times New Roman"/>
                <w:sz w:val="24"/>
                <w:szCs w:val="24"/>
              </w:rPr>
            </w:pPr>
            <w:r w:rsidRPr="001F0ECB">
              <w:rPr>
                <w:rFonts w:ascii="Times New Roman" w:hAnsi="Times New Roman" w:cs="Times New Roman"/>
                <w:sz w:val="24"/>
                <w:szCs w:val="24"/>
              </w:rPr>
              <w:t>2018 год (факт)</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2019 год</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2020 год</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2021 год</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2022 год</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2023 год</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2024 год</w:t>
            </w:r>
          </w:p>
        </w:tc>
      </w:tr>
      <w:tr w:rsidR="00BD7B45" w:rsidRPr="001F0ECB" w:rsidTr="00597217">
        <w:tc>
          <w:tcPr>
            <w:tcW w:w="14885" w:type="dxa"/>
            <w:gridSpan w:val="11"/>
          </w:tcPr>
          <w:p w:rsidR="00BD7B45" w:rsidRPr="001F0ECB" w:rsidRDefault="00BD7B45"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Цель государственной программы: улучшение условий и охраны труда и, как следствие, снижение производственного травматизма и профессиональной заболеваемости на территории Брянской области</w:t>
            </w:r>
          </w:p>
        </w:tc>
      </w:tr>
      <w:tr w:rsidR="00BD7B45" w:rsidRPr="001F0ECB" w:rsidTr="00597217">
        <w:tc>
          <w:tcPr>
            <w:tcW w:w="14885" w:type="dxa"/>
            <w:gridSpan w:val="11"/>
          </w:tcPr>
          <w:p w:rsidR="00BD7B45" w:rsidRPr="001F0ECB" w:rsidRDefault="00BD7B45"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Задача государственной программы: реализация превентивных мер, направленных на улучшение условий труда работников, снижение уровня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1.</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Численность пострадавших в результате несчастных случаев на производстве со смертельным исходом</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человек</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10</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13</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17</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17</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17</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16</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16</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16</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2.</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Численность пострадавших в результате несчастных случаев на производстве с утратой трудоспособности на 1 рабочий день и более</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человек</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244</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251</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364</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364</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364</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360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360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360</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3.</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 xml:space="preserve">Количество дней временной нетрудоспособности в связи </w:t>
            </w:r>
            <w:r w:rsidRPr="001F0ECB">
              <w:rPr>
                <w:rFonts w:ascii="Times New Roman" w:hAnsi="Times New Roman" w:cs="Times New Roman"/>
                <w:sz w:val="24"/>
                <w:szCs w:val="24"/>
              </w:rPr>
              <w:lastRenderedPageBreak/>
              <w:t>с несчастным случаем на производстве в расчете на 1 пострадавшего</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lastRenderedPageBreak/>
              <w:t>дней</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55,4</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62,31</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68</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68</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68</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67</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66</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66</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lastRenderedPageBreak/>
              <w:t>4.</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Численность лиц с установленным предварительным диагнозом профессионального заболевания по результатам проведения обязательных периодических медицинских осмотров</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человек</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22</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18</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22</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22</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22</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21</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21</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21</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5.</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 xml:space="preserve">Количество рабочих мест, на которых проведена специальная оценка условий труда </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единиц</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11978</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7933</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1500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1500</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1500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1500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1500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1500</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6.</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 xml:space="preserve">Удельный вес рабочих мест, на которых проведена специальная оценка условий труда, в общем количестве рабочих мест </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27,6</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18,3</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3,5</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3,5</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3,5</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3,5</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3,5</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3,5</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7.</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 xml:space="preserve">Количество рабочих мест, на которых улучшены условия труда по результатам специальной оценки условий труда </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единиц</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1750</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2417</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300</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300</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t>8.</w:t>
            </w:r>
          </w:p>
        </w:tc>
        <w:tc>
          <w:tcPr>
            <w:tcW w:w="3119" w:type="dxa"/>
          </w:tcPr>
          <w:p w:rsidR="00597217" w:rsidRPr="001F0ECB" w:rsidRDefault="00597217" w:rsidP="0072488D">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Численность работников, занятых во вредных и (или) опасных условиях труда</w:t>
            </w:r>
          </w:p>
          <w:p w:rsidR="00597217" w:rsidRPr="001F0ECB" w:rsidRDefault="00597217" w:rsidP="0072488D">
            <w:pPr>
              <w:pStyle w:val="ConsPlusNormal"/>
              <w:ind w:firstLine="0"/>
              <w:rPr>
                <w:rFonts w:ascii="Times New Roman" w:hAnsi="Times New Roman" w:cs="Times New Roman"/>
                <w:sz w:val="24"/>
                <w:szCs w:val="24"/>
              </w:rPr>
            </w:pP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человек</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31898</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33099</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31898</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31898</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31898</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31800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31800</w:t>
            </w:r>
          </w:p>
        </w:tc>
      </w:tr>
      <w:tr w:rsidR="00597217" w:rsidRPr="001F0ECB" w:rsidTr="00597217">
        <w:tc>
          <w:tcPr>
            <w:tcW w:w="425" w:type="dxa"/>
          </w:tcPr>
          <w:p w:rsidR="00597217" w:rsidRPr="001F0ECB" w:rsidRDefault="00597217" w:rsidP="0069439B">
            <w:pPr>
              <w:pStyle w:val="ConsPlusNormal"/>
              <w:ind w:left="-284" w:right="-62" w:firstLine="0"/>
              <w:jc w:val="center"/>
              <w:rPr>
                <w:rFonts w:ascii="Times New Roman" w:hAnsi="Times New Roman" w:cs="Times New Roman"/>
                <w:sz w:val="24"/>
                <w:szCs w:val="24"/>
              </w:rPr>
            </w:pPr>
            <w:r w:rsidRPr="001F0ECB">
              <w:rPr>
                <w:rFonts w:ascii="Times New Roman" w:hAnsi="Times New Roman" w:cs="Times New Roman"/>
                <w:sz w:val="24"/>
                <w:szCs w:val="24"/>
              </w:rPr>
              <w:lastRenderedPageBreak/>
              <w:t>9.</w:t>
            </w:r>
          </w:p>
        </w:tc>
        <w:tc>
          <w:tcPr>
            <w:tcW w:w="3119" w:type="dxa"/>
          </w:tcPr>
          <w:p w:rsidR="00597217" w:rsidRPr="001F0ECB" w:rsidRDefault="00597217" w:rsidP="00631063">
            <w:pPr>
              <w:pStyle w:val="ConsPlusNormal"/>
              <w:ind w:firstLine="0"/>
              <w:rPr>
                <w:rFonts w:ascii="Times New Roman" w:hAnsi="Times New Roman" w:cs="Times New Roman"/>
                <w:sz w:val="24"/>
                <w:szCs w:val="24"/>
              </w:rPr>
            </w:pPr>
            <w:r w:rsidRPr="001F0ECB">
              <w:rPr>
                <w:rFonts w:ascii="Times New Roman" w:hAnsi="Times New Roman" w:cs="Times New Roman"/>
                <w:sz w:val="24"/>
                <w:szCs w:val="24"/>
              </w:rPr>
              <w:t>Удельный вес работников, занятых во вредных и (или) опасных условиях труда, от общей численности работников</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w:t>
            </w:r>
          </w:p>
        </w:tc>
        <w:tc>
          <w:tcPr>
            <w:tcW w:w="1559"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32,1</w:t>
            </w:r>
          </w:p>
        </w:tc>
        <w:tc>
          <w:tcPr>
            <w:tcW w:w="1560"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32,6</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32,1</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32,1</w:t>
            </w:r>
          </w:p>
        </w:tc>
        <w:tc>
          <w:tcPr>
            <w:tcW w:w="1276"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32,1</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32,0</w:t>
            </w:r>
          </w:p>
        </w:tc>
        <w:tc>
          <w:tcPr>
            <w:tcW w:w="1134" w:type="dxa"/>
          </w:tcPr>
          <w:p w:rsidR="00597217" w:rsidRPr="001F0ECB" w:rsidRDefault="00597217" w:rsidP="0069439B">
            <w:pPr>
              <w:pStyle w:val="ConsPlusNormal"/>
              <w:ind w:firstLine="0"/>
              <w:jc w:val="center"/>
              <w:rPr>
                <w:rFonts w:ascii="Times New Roman" w:hAnsi="Times New Roman" w:cs="Times New Roman"/>
                <w:sz w:val="24"/>
                <w:szCs w:val="24"/>
              </w:rPr>
            </w:pPr>
            <w:r w:rsidRPr="001F0ECB">
              <w:rPr>
                <w:rFonts w:ascii="Times New Roman" w:hAnsi="Times New Roman" w:cs="Times New Roman"/>
                <w:sz w:val="24"/>
                <w:szCs w:val="24"/>
              </w:rPr>
              <w:t>32,0</w:t>
            </w:r>
          </w:p>
        </w:tc>
      </w:tr>
    </w:tbl>
    <w:p w:rsidR="005A455B" w:rsidRPr="001F0ECB" w:rsidRDefault="005A455B" w:rsidP="005A455B">
      <w:pPr>
        <w:autoSpaceDE w:val="0"/>
        <w:autoSpaceDN w:val="0"/>
        <w:adjustRightInd w:val="0"/>
        <w:ind w:left="9204" w:firstLine="708"/>
        <w:rPr>
          <w:rFonts w:eastAsia="Calibri"/>
          <w:sz w:val="28"/>
          <w:szCs w:val="28"/>
        </w:rPr>
      </w:pPr>
    </w:p>
    <w:p w:rsidR="005A455B" w:rsidRPr="001F0ECB" w:rsidRDefault="005A455B" w:rsidP="006354B6">
      <w:pPr>
        <w:autoSpaceDE w:val="0"/>
        <w:autoSpaceDN w:val="0"/>
        <w:adjustRightInd w:val="0"/>
        <w:ind w:left="9072" w:firstLine="1418"/>
        <w:rPr>
          <w:rFonts w:eastAsia="Calibri"/>
          <w:sz w:val="28"/>
          <w:szCs w:val="28"/>
        </w:rPr>
      </w:pPr>
      <w:r w:rsidRPr="001F0ECB">
        <w:rPr>
          <w:rFonts w:eastAsia="Calibri"/>
          <w:sz w:val="28"/>
          <w:szCs w:val="28"/>
        </w:rPr>
        <w:t>Приложение 2</w:t>
      </w:r>
    </w:p>
    <w:p w:rsidR="005A455B" w:rsidRPr="001F0ECB" w:rsidRDefault="005A455B" w:rsidP="006354B6">
      <w:pPr>
        <w:autoSpaceDE w:val="0"/>
        <w:autoSpaceDN w:val="0"/>
        <w:adjustRightInd w:val="0"/>
        <w:ind w:left="9639"/>
        <w:rPr>
          <w:rFonts w:eastAsia="Calibri"/>
          <w:sz w:val="28"/>
          <w:szCs w:val="28"/>
        </w:rPr>
      </w:pPr>
      <w:r w:rsidRPr="001F0ECB">
        <w:rPr>
          <w:rFonts w:eastAsia="Calibri"/>
          <w:sz w:val="28"/>
          <w:szCs w:val="28"/>
        </w:rPr>
        <w:t>к подпрограмме «Улучшение условий и охраны труда в Брянской области»</w:t>
      </w:r>
    </w:p>
    <w:p w:rsidR="00BD7B45" w:rsidRPr="001F0ECB" w:rsidRDefault="00BD7B45" w:rsidP="00BD7B45">
      <w:pPr>
        <w:pStyle w:val="ConsPlusNormal"/>
        <w:rPr>
          <w:rFonts w:ascii="Times New Roman" w:hAnsi="Times New Roman" w:cs="Times New Roman"/>
          <w:sz w:val="24"/>
          <w:szCs w:val="24"/>
        </w:rPr>
      </w:pPr>
    </w:p>
    <w:p w:rsidR="00BD7B45" w:rsidRPr="001F0ECB" w:rsidRDefault="00BD7B45" w:rsidP="00BD7B45">
      <w:pPr>
        <w:pStyle w:val="ConsPlusTitle"/>
        <w:jc w:val="center"/>
        <w:rPr>
          <w:rFonts w:ascii="Times New Roman" w:hAnsi="Times New Roman" w:cs="Times New Roman"/>
          <w:sz w:val="28"/>
          <w:szCs w:val="28"/>
        </w:rPr>
      </w:pPr>
      <w:bookmarkStart w:id="0" w:name="P4186"/>
      <w:bookmarkEnd w:id="0"/>
      <w:r w:rsidRPr="001F0ECB">
        <w:rPr>
          <w:rFonts w:ascii="Times New Roman" w:hAnsi="Times New Roman" w:cs="Times New Roman"/>
          <w:sz w:val="28"/>
          <w:szCs w:val="28"/>
        </w:rPr>
        <w:t>Мероприятия по реализации подпрограммы</w:t>
      </w:r>
    </w:p>
    <w:p w:rsidR="00BD7B45" w:rsidRPr="001F0ECB" w:rsidRDefault="005A455B" w:rsidP="00BD7B45">
      <w:pPr>
        <w:pStyle w:val="ConsPlusTitle"/>
        <w:jc w:val="center"/>
        <w:rPr>
          <w:rFonts w:ascii="Times New Roman" w:hAnsi="Times New Roman" w:cs="Times New Roman"/>
          <w:sz w:val="28"/>
          <w:szCs w:val="28"/>
        </w:rPr>
      </w:pPr>
      <w:r w:rsidRPr="001F0ECB">
        <w:rPr>
          <w:rFonts w:ascii="Times New Roman" w:hAnsi="Times New Roman" w:cs="Times New Roman"/>
          <w:sz w:val="28"/>
          <w:szCs w:val="28"/>
        </w:rPr>
        <w:t>«</w:t>
      </w:r>
      <w:r w:rsidR="00BD7B45" w:rsidRPr="001F0ECB">
        <w:rPr>
          <w:rFonts w:ascii="Times New Roman" w:hAnsi="Times New Roman" w:cs="Times New Roman"/>
          <w:sz w:val="28"/>
          <w:szCs w:val="28"/>
        </w:rPr>
        <w:t xml:space="preserve">Улучшение условий и </w:t>
      </w:r>
      <w:r w:rsidRPr="001F0ECB">
        <w:rPr>
          <w:rFonts w:ascii="Times New Roman" w:hAnsi="Times New Roman" w:cs="Times New Roman"/>
          <w:sz w:val="28"/>
          <w:szCs w:val="28"/>
        </w:rPr>
        <w:t>охраны труда в Брянской области»</w:t>
      </w:r>
    </w:p>
    <w:p w:rsidR="00BD7B45" w:rsidRPr="001F0ECB" w:rsidRDefault="00BD7B45" w:rsidP="00BD7B45">
      <w:pPr>
        <w:pStyle w:val="ConsPlusNormal"/>
        <w:jc w:val="center"/>
        <w:rPr>
          <w:rFonts w:ascii="Times New Roman" w:hAnsi="Times New Roman" w:cs="Times New Roman"/>
          <w:sz w:val="24"/>
          <w:szCs w:val="24"/>
        </w:rPr>
      </w:pPr>
    </w:p>
    <w:tbl>
      <w:tblPr>
        <w:tblW w:w="1587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138"/>
        <w:gridCol w:w="1850"/>
        <w:gridCol w:w="132"/>
        <w:gridCol w:w="142"/>
        <w:gridCol w:w="1427"/>
        <w:gridCol w:w="136"/>
        <w:gridCol w:w="137"/>
        <w:gridCol w:w="1003"/>
        <w:gridCol w:w="136"/>
        <w:gridCol w:w="137"/>
        <w:gridCol w:w="1144"/>
        <w:gridCol w:w="140"/>
        <w:gridCol w:w="1415"/>
        <w:gridCol w:w="145"/>
        <w:gridCol w:w="1415"/>
        <w:gridCol w:w="144"/>
        <w:gridCol w:w="1419"/>
        <w:gridCol w:w="141"/>
        <w:gridCol w:w="1279"/>
        <w:gridCol w:w="139"/>
        <w:gridCol w:w="1281"/>
        <w:gridCol w:w="137"/>
        <w:gridCol w:w="1285"/>
      </w:tblGrid>
      <w:tr w:rsidR="00BD7B45" w:rsidRPr="001F0ECB" w:rsidTr="00DD65E1">
        <w:tc>
          <w:tcPr>
            <w:tcW w:w="557" w:type="dxa"/>
            <w:vMerge w:val="restart"/>
          </w:tcPr>
          <w:p w:rsidR="00BD7B45" w:rsidRPr="001F0ECB" w:rsidRDefault="00BD7B45" w:rsidP="00BD7B45">
            <w:pPr>
              <w:pStyle w:val="ConsPlusNormal"/>
              <w:jc w:val="center"/>
              <w:rPr>
                <w:rFonts w:ascii="Times New Roman" w:hAnsi="Times New Roman" w:cs="Times New Roman"/>
                <w:sz w:val="22"/>
                <w:szCs w:val="22"/>
              </w:rPr>
            </w:pPr>
            <w:r w:rsidRPr="001F0ECB">
              <w:rPr>
                <w:rFonts w:ascii="Times New Roman" w:hAnsi="Times New Roman" w:cs="Times New Roman"/>
                <w:sz w:val="22"/>
                <w:szCs w:val="22"/>
              </w:rPr>
              <w:t>N</w:t>
            </w:r>
          </w:p>
        </w:tc>
        <w:tc>
          <w:tcPr>
            <w:tcW w:w="1988" w:type="dxa"/>
            <w:gridSpan w:val="2"/>
            <w:vMerge w:val="restart"/>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Наименование мероприятия</w:t>
            </w:r>
          </w:p>
        </w:tc>
        <w:tc>
          <w:tcPr>
            <w:tcW w:w="1837" w:type="dxa"/>
            <w:gridSpan w:val="4"/>
            <w:vMerge w:val="restart"/>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Ответственные исполнители</w:t>
            </w:r>
          </w:p>
        </w:tc>
        <w:tc>
          <w:tcPr>
            <w:tcW w:w="1276" w:type="dxa"/>
            <w:gridSpan w:val="3"/>
            <w:vMerge w:val="restart"/>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Срок исполнения</w:t>
            </w:r>
          </w:p>
        </w:tc>
        <w:tc>
          <w:tcPr>
            <w:tcW w:w="1281" w:type="dxa"/>
            <w:gridSpan w:val="2"/>
            <w:vMerge w:val="restart"/>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Источники финансирования</w:t>
            </w:r>
          </w:p>
        </w:tc>
        <w:tc>
          <w:tcPr>
            <w:tcW w:w="8940" w:type="dxa"/>
            <w:gridSpan w:val="1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Объем финансирования, рублей</w:t>
            </w:r>
          </w:p>
        </w:tc>
      </w:tr>
      <w:tr w:rsidR="00BD7B45" w:rsidRPr="001F0ECB" w:rsidTr="00DD65E1">
        <w:trPr>
          <w:trHeight w:val="534"/>
        </w:trPr>
        <w:tc>
          <w:tcPr>
            <w:tcW w:w="557" w:type="dxa"/>
            <w:vMerge/>
          </w:tcPr>
          <w:p w:rsidR="00BD7B45" w:rsidRPr="001F0ECB" w:rsidRDefault="00BD7B45" w:rsidP="00BD7B45">
            <w:pPr>
              <w:rPr>
                <w:sz w:val="22"/>
                <w:szCs w:val="22"/>
              </w:rPr>
            </w:pPr>
          </w:p>
        </w:tc>
        <w:tc>
          <w:tcPr>
            <w:tcW w:w="1988" w:type="dxa"/>
            <w:gridSpan w:val="2"/>
            <w:vMerge/>
          </w:tcPr>
          <w:p w:rsidR="00BD7B45" w:rsidRPr="001F0ECB" w:rsidRDefault="00BD7B45" w:rsidP="00BD7B45">
            <w:pPr>
              <w:rPr>
                <w:sz w:val="22"/>
                <w:szCs w:val="22"/>
              </w:rPr>
            </w:pPr>
          </w:p>
        </w:tc>
        <w:tc>
          <w:tcPr>
            <w:tcW w:w="1837" w:type="dxa"/>
            <w:gridSpan w:val="4"/>
            <w:vMerge/>
          </w:tcPr>
          <w:p w:rsidR="00BD7B45" w:rsidRPr="001F0ECB" w:rsidRDefault="00BD7B45" w:rsidP="00BD7B45">
            <w:pPr>
              <w:rPr>
                <w:sz w:val="22"/>
                <w:szCs w:val="22"/>
              </w:rPr>
            </w:pPr>
          </w:p>
        </w:tc>
        <w:tc>
          <w:tcPr>
            <w:tcW w:w="1276" w:type="dxa"/>
            <w:gridSpan w:val="3"/>
            <w:vMerge/>
          </w:tcPr>
          <w:p w:rsidR="00BD7B45" w:rsidRPr="001F0ECB" w:rsidRDefault="00BD7B45" w:rsidP="005A455B">
            <w:pPr>
              <w:rPr>
                <w:sz w:val="22"/>
                <w:szCs w:val="22"/>
              </w:rPr>
            </w:pPr>
          </w:p>
        </w:tc>
        <w:tc>
          <w:tcPr>
            <w:tcW w:w="1281" w:type="dxa"/>
            <w:gridSpan w:val="2"/>
            <w:vMerge/>
          </w:tcPr>
          <w:p w:rsidR="00BD7B45" w:rsidRPr="001F0ECB" w:rsidRDefault="00BD7B45" w:rsidP="005A455B">
            <w:pPr>
              <w:rPr>
                <w:sz w:val="22"/>
                <w:szCs w:val="22"/>
              </w:rPr>
            </w:pPr>
          </w:p>
        </w:tc>
        <w:tc>
          <w:tcPr>
            <w:tcW w:w="1555" w:type="dxa"/>
            <w:gridSpan w:val="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2019 год</w:t>
            </w:r>
          </w:p>
        </w:tc>
        <w:tc>
          <w:tcPr>
            <w:tcW w:w="1560" w:type="dxa"/>
            <w:gridSpan w:val="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2020 год</w:t>
            </w:r>
          </w:p>
        </w:tc>
        <w:tc>
          <w:tcPr>
            <w:tcW w:w="1563" w:type="dxa"/>
            <w:gridSpan w:val="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2021 год</w:t>
            </w:r>
          </w:p>
        </w:tc>
        <w:tc>
          <w:tcPr>
            <w:tcW w:w="1420" w:type="dxa"/>
            <w:gridSpan w:val="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2022 год</w:t>
            </w:r>
          </w:p>
        </w:tc>
        <w:tc>
          <w:tcPr>
            <w:tcW w:w="1420" w:type="dxa"/>
            <w:gridSpan w:val="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2023 год</w:t>
            </w:r>
          </w:p>
        </w:tc>
        <w:tc>
          <w:tcPr>
            <w:tcW w:w="1422" w:type="dxa"/>
            <w:gridSpan w:val="2"/>
          </w:tcPr>
          <w:p w:rsidR="00BD7B45" w:rsidRPr="001F0ECB" w:rsidRDefault="00BD7B45" w:rsidP="005A455B">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2024 год</w:t>
            </w:r>
          </w:p>
        </w:tc>
      </w:tr>
      <w:tr w:rsidR="00BD7B45" w:rsidRPr="001F0ECB" w:rsidTr="00631063">
        <w:tc>
          <w:tcPr>
            <w:tcW w:w="15879" w:type="dxa"/>
            <w:gridSpan w:val="24"/>
          </w:tcPr>
          <w:p w:rsidR="00BD7B45" w:rsidRPr="001F0ECB" w:rsidRDefault="00BD7B45" w:rsidP="00631063">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1. Специальная оценка условий труда работающих в организациях, расположенных на территории Брянской области</w:t>
            </w:r>
          </w:p>
        </w:tc>
      </w:tr>
      <w:tr w:rsidR="00BD7B45" w:rsidRPr="001F0ECB" w:rsidTr="00DD65E1">
        <w:tc>
          <w:tcPr>
            <w:tcW w:w="557" w:type="dxa"/>
          </w:tcPr>
          <w:p w:rsidR="00BD7B45" w:rsidRPr="001F0ECB" w:rsidRDefault="00BD7B45" w:rsidP="00631063">
            <w:pPr>
              <w:pStyle w:val="ConsPlusNormal"/>
              <w:ind w:left="-377" w:firstLine="390"/>
              <w:jc w:val="center"/>
              <w:rPr>
                <w:rFonts w:ascii="Times New Roman" w:hAnsi="Times New Roman" w:cs="Times New Roman"/>
                <w:sz w:val="22"/>
                <w:szCs w:val="22"/>
              </w:rPr>
            </w:pPr>
            <w:r w:rsidRPr="001F0ECB">
              <w:rPr>
                <w:rFonts w:ascii="Times New Roman" w:hAnsi="Times New Roman" w:cs="Times New Roman"/>
                <w:sz w:val="22"/>
                <w:szCs w:val="22"/>
              </w:rPr>
              <w:t>1.</w:t>
            </w:r>
          </w:p>
        </w:tc>
        <w:tc>
          <w:tcPr>
            <w:tcW w:w="1988"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оценки условий труда в организациях области</w:t>
            </w:r>
          </w:p>
          <w:p w:rsidR="00BD7B45" w:rsidRPr="001F0ECB" w:rsidRDefault="00BD7B45" w:rsidP="00631063">
            <w:pPr>
              <w:pStyle w:val="ConsPlusNormal"/>
              <w:ind w:firstLine="0"/>
              <w:rPr>
                <w:rFonts w:ascii="Times New Roman" w:hAnsi="Times New Roman" w:cs="Times New Roman"/>
                <w:sz w:val="22"/>
                <w:szCs w:val="22"/>
              </w:rPr>
            </w:pPr>
          </w:p>
        </w:tc>
        <w:tc>
          <w:tcPr>
            <w:tcW w:w="170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работодатели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417"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средства работодателей</w:t>
            </w:r>
          </w:p>
        </w:tc>
        <w:tc>
          <w:tcPr>
            <w:tcW w:w="1555"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557" w:type="dxa"/>
          </w:tcPr>
          <w:p w:rsidR="00BD7B45" w:rsidRPr="001F0ECB" w:rsidRDefault="00BD7B45" w:rsidP="00631063">
            <w:pPr>
              <w:pStyle w:val="ConsPlusNormal"/>
              <w:ind w:left="-377" w:firstLine="390"/>
              <w:jc w:val="center"/>
              <w:rPr>
                <w:rFonts w:ascii="Times New Roman" w:hAnsi="Times New Roman" w:cs="Times New Roman"/>
                <w:sz w:val="22"/>
                <w:szCs w:val="22"/>
              </w:rPr>
            </w:pPr>
            <w:r w:rsidRPr="001F0ECB">
              <w:rPr>
                <w:rFonts w:ascii="Times New Roman" w:hAnsi="Times New Roman" w:cs="Times New Roman"/>
                <w:sz w:val="22"/>
                <w:szCs w:val="22"/>
              </w:rPr>
              <w:t>2.</w:t>
            </w:r>
          </w:p>
        </w:tc>
        <w:tc>
          <w:tcPr>
            <w:tcW w:w="1988"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Содействие работодателям в проведении оценки условий труда</w:t>
            </w:r>
          </w:p>
        </w:tc>
        <w:tc>
          <w:tcPr>
            <w:tcW w:w="170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w:t>
            </w:r>
            <w:r w:rsidRPr="001F0ECB">
              <w:rPr>
                <w:rFonts w:ascii="Times New Roman" w:hAnsi="Times New Roman" w:cs="Times New Roman"/>
                <w:sz w:val="22"/>
                <w:szCs w:val="22"/>
              </w:rPr>
              <w:lastRenderedPageBreak/>
              <w:t>Государственная инспекция труда в Брянской области (по согласованию), объединения профсоюзов и работодателей области (по согласованию), исполнительные органы государственной власти,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417"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55"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631063">
        <w:tc>
          <w:tcPr>
            <w:tcW w:w="15879" w:type="dxa"/>
            <w:gridSpan w:val="24"/>
          </w:tcPr>
          <w:p w:rsidR="00BD7B45" w:rsidRPr="001F0ECB" w:rsidRDefault="00BD7B45" w:rsidP="00631063">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lastRenderedPageBreak/>
              <w:t>2. Превентивные меры, направленные на снижение производственного травматизма и профессиональной заболеваемости, включая совершенствование лечебно-профилактического обслуживания работающего населения</w:t>
            </w:r>
          </w:p>
        </w:tc>
      </w:tr>
      <w:tr w:rsidR="00DD65E1" w:rsidRPr="001F0ECB" w:rsidTr="00DD65E1">
        <w:tc>
          <w:tcPr>
            <w:tcW w:w="557" w:type="dxa"/>
          </w:tcPr>
          <w:p w:rsidR="00DD65E1" w:rsidRPr="001F0ECB" w:rsidRDefault="00DD65E1"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1.</w:t>
            </w:r>
          </w:p>
        </w:tc>
        <w:tc>
          <w:tcPr>
            <w:tcW w:w="2120" w:type="dxa"/>
            <w:gridSpan w:val="3"/>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Осуществление органами местного самоуправления муниципальных образований отдельных государственных полномочий Брянской области в области охраны труда и уведомительной регистрации территориальных </w:t>
            </w:r>
            <w:r w:rsidRPr="001F0ECB">
              <w:rPr>
                <w:rFonts w:ascii="Times New Roman" w:hAnsi="Times New Roman" w:cs="Times New Roman"/>
                <w:sz w:val="22"/>
                <w:szCs w:val="22"/>
              </w:rPr>
              <w:lastRenderedPageBreak/>
              <w:t>соглашений и коллективных договоров</w:t>
            </w:r>
          </w:p>
        </w:tc>
        <w:tc>
          <w:tcPr>
            <w:tcW w:w="1705" w:type="dxa"/>
            <w:gridSpan w:val="3"/>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администрации муниципальных образований (по согласованию)</w:t>
            </w:r>
          </w:p>
        </w:tc>
        <w:tc>
          <w:tcPr>
            <w:tcW w:w="1276" w:type="dxa"/>
            <w:gridSpan w:val="3"/>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421" w:type="dxa"/>
            <w:gridSpan w:val="3"/>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областной бюджет</w:t>
            </w:r>
          </w:p>
        </w:tc>
        <w:tc>
          <w:tcPr>
            <w:tcW w:w="1415" w:type="dxa"/>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6 847 221,00</w:t>
            </w:r>
          </w:p>
        </w:tc>
        <w:tc>
          <w:tcPr>
            <w:tcW w:w="1560" w:type="dxa"/>
            <w:gridSpan w:val="2"/>
          </w:tcPr>
          <w:p w:rsidR="00DD65E1" w:rsidRPr="001F0ECB" w:rsidRDefault="00DD65E1" w:rsidP="00DD65E1">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9 002 429,00</w:t>
            </w:r>
          </w:p>
        </w:tc>
        <w:tc>
          <w:tcPr>
            <w:tcW w:w="1563" w:type="dxa"/>
            <w:gridSpan w:val="2"/>
          </w:tcPr>
          <w:p w:rsidR="00DD65E1" w:rsidRPr="001F0ECB" w:rsidRDefault="00DD65E1">
            <w:r w:rsidRPr="001F0ECB">
              <w:rPr>
                <w:sz w:val="22"/>
                <w:szCs w:val="22"/>
              </w:rPr>
              <w:t>9 002 429,00</w:t>
            </w:r>
          </w:p>
        </w:tc>
        <w:tc>
          <w:tcPr>
            <w:tcW w:w="1420" w:type="dxa"/>
            <w:gridSpan w:val="2"/>
          </w:tcPr>
          <w:p w:rsidR="00DD65E1" w:rsidRPr="001F0ECB" w:rsidRDefault="00DD65E1">
            <w:r w:rsidRPr="001F0ECB">
              <w:rPr>
                <w:sz w:val="22"/>
                <w:szCs w:val="22"/>
              </w:rPr>
              <w:t>9 002 429,00</w:t>
            </w:r>
          </w:p>
        </w:tc>
        <w:tc>
          <w:tcPr>
            <w:tcW w:w="1420" w:type="dxa"/>
            <w:gridSpan w:val="2"/>
          </w:tcPr>
          <w:p w:rsidR="00DD65E1" w:rsidRPr="001F0ECB" w:rsidRDefault="00DD65E1">
            <w:r w:rsidRPr="001F0ECB">
              <w:rPr>
                <w:sz w:val="22"/>
                <w:szCs w:val="22"/>
              </w:rPr>
              <w:t>9 002 429,00</w:t>
            </w:r>
          </w:p>
        </w:tc>
        <w:tc>
          <w:tcPr>
            <w:tcW w:w="1422" w:type="dxa"/>
            <w:gridSpan w:val="2"/>
          </w:tcPr>
          <w:p w:rsidR="00DD65E1" w:rsidRPr="001F0ECB" w:rsidRDefault="00DD65E1">
            <w:r w:rsidRPr="001F0ECB">
              <w:rPr>
                <w:sz w:val="22"/>
                <w:szCs w:val="22"/>
              </w:rPr>
              <w:t>9 002 429,00</w:t>
            </w: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2.</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Осуществление взаимодействия органов государственной власти, надзора и контроля, объединений работодателей и профсоюзов в рамках работы межведомственной комиссии по охране труда</w:t>
            </w:r>
          </w:p>
        </w:tc>
        <w:tc>
          <w:tcPr>
            <w:tcW w:w="1705"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государственная инспекция труда в Брянской области (по согласованию), объединения профсоюзов и работодателей области (по согласованию), исполнительные органы государств.власти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3.</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мероприятий по охране труда за счет средств работодателей области</w:t>
            </w:r>
          </w:p>
        </w:tc>
        <w:tc>
          <w:tcPr>
            <w:tcW w:w="1705"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работодатели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средства работодателей области</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1373759500,0</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1373759500,0</w:t>
            </w: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1373759500,0</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1373759500,0</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1373759500,0</w:t>
            </w: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1373759500,0</w:t>
            </w: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4.</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анализа профессиональной заболеваемости и проведения периодических медицинских осмотров</w:t>
            </w:r>
          </w:p>
        </w:tc>
        <w:tc>
          <w:tcPr>
            <w:tcW w:w="1705"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Федеральной службы по надзору в сфере защиты прав потребителей и благополучия человека по Брянской области (по согласованию), департамент здравоохранения Брянской области, управление государственной службы по труду и занятости населения Брянской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5.</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Проведение анализа производственного травматизма в отраслях экономики, в том числе обрабатывающих производствах, строительстве, </w:t>
            </w:r>
            <w:r w:rsidRPr="001F0ECB">
              <w:rPr>
                <w:rFonts w:ascii="Times New Roman" w:hAnsi="Times New Roman" w:cs="Times New Roman"/>
                <w:sz w:val="22"/>
                <w:szCs w:val="22"/>
              </w:rPr>
              <w:lastRenderedPageBreak/>
              <w:t>сельском хозяйстве и жилищно-коммунальном хозяйстве</w:t>
            </w:r>
          </w:p>
        </w:tc>
        <w:tc>
          <w:tcPr>
            <w:tcW w:w="1705"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 xml:space="preserve">управление государственной службы по труду и занятости населения Брянской области, </w:t>
            </w:r>
            <w:r w:rsidRPr="001F0ECB">
              <w:rPr>
                <w:rFonts w:ascii="Times New Roman" w:hAnsi="Times New Roman" w:cs="Times New Roman"/>
                <w:sz w:val="22"/>
                <w:szCs w:val="22"/>
              </w:rPr>
              <w:lastRenderedPageBreak/>
              <w:t>Государственная инспекция труда в Брянской области, Брянское региональное отделение ФСС РФ, исполнительные органы государственной власти области (по согласованию)</w:t>
            </w:r>
          </w:p>
          <w:p w:rsidR="00BD7B45" w:rsidRPr="001F0ECB" w:rsidRDefault="00BD7B45" w:rsidP="00631063">
            <w:pPr>
              <w:pStyle w:val="ConsPlusNormal"/>
              <w:ind w:firstLine="0"/>
              <w:rPr>
                <w:rFonts w:ascii="Times New Roman" w:hAnsi="Times New Roman" w:cs="Times New Roman"/>
                <w:sz w:val="22"/>
                <w:szCs w:val="22"/>
              </w:rPr>
            </w:pP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6.</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Содействие работодателям в осуществлении предупредительных мер по сокращению производственного травматизма и профессиональной заболеваемости, финансируемых за счет средств Фонда социального страхования Российской Федерации</w:t>
            </w:r>
          </w:p>
        </w:tc>
        <w:tc>
          <w:tcPr>
            <w:tcW w:w="1705"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исполнительные органы государственной власти области, администрации муниципальных образований (по согласованию), Брянское региональное </w:t>
            </w:r>
            <w:r w:rsidRPr="001F0ECB">
              <w:rPr>
                <w:rFonts w:ascii="Times New Roman" w:hAnsi="Times New Roman" w:cs="Times New Roman"/>
                <w:sz w:val="22"/>
                <w:szCs w:val="22"/>
              </w:rPr>
              <w:lastRenderedPageBreak/>
              <w:t>отделение ФСС РФ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средства Фонда социального страхования Российской Федерации</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42 235 000,0</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42 235 000,0</w:t>
            </w: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42 235 000,0</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42 235 000,0</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42 235 000,0</w:t>
            </w: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42 235 000,0</w:t>
            </w: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7.</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Проведение мероприятий по продвижению основных принципов концепции «нулевого» травматизма у работодателей основных видов экономической деятельности </w:t>
            </w:r>
          </w:p>
        </w:tc>
        <w:tc>
          <w:tcPr>
            <w:tcW w:w="1705"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631063" w:rsidRPr="001F0ECB" w:rsidTr="00DD65E1">
        <w:tc>
          <w:tcPr>
            <w:tcW w:w="557" w:type="dxa"/>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8.</w:t>
            </w:r>
          </w:p>
        </w:tc>
        <w:tc>
          <w:tcPr>
            <w:tcW w:w="212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Оказание консультативной помощи работодателям по вопросам разработки и внедрения корпоративных программ по охране труда и укреплению здоровья работающих на предприятиях и в организациях.</w:t>
            </w:r>
          </w:p>
        </w:tc>
        <w:tc>
          <w:tcPr>
            <w:tcW w:w="1705"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департамент здравоохранения Брянской области объединения профсоюзов и работодателей </w:t>
            </w:r>
            <w:r w:rsidRPr="001F0ECB">
              <w:rPr>
                <w:rFonts w:ascii="Times New Roman" w:hAnsi="Times New Roman" w:cs="Times New Roman"/>
                <w:sz w:val="22"/>
                <w:szCs w:val="22"/>
              </w:rPr>
              <w:lastRenderedPageBreak/>
              <w:t>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421"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415" w:type="dxa"/>
          </w:tcPr>
          <w:p w:rsidR="00BD7B45" w:rsidRPr="001F0ECB" w:rsidRDefault="00BD7B45" w:rsidP="00631063">
            <w:pPr>
              <w:pStyle w:val="ConsPlusNormal"/>
              <w:ind w:firstLine="0"/>
              <w:rPr>
                <w:rFonts w:ascii="Times New Roman" w:hAnsi="Times New Roman" w:cs="Times New Roman"/>
                <w:sz w:val="22"/>
                <w:szCs w:val="22"/>
              </w:rPr>
            </w:pP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3"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631063">
        <w:tc>
          <w:tcPr>
            <w:tcW w:w="15879" w:type="dxa"/>
            <w:gridSpan w:val="24"/>
          </w:tcPr>
          <w:p w:rsidR="00BD7B45" w:rsidRPr="001F0ECB" w:rsidRDefault="00BD7B45" w:rsidP="00631063">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lastRenderedPageBreak/>
              <w:t>3. Непрерывная подготовка работников по охране труда на основе современных технологий обучения</w:t>
            </w: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1.</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Содействие в организации обучения по охране труда работников организаций</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2.</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Содействие работодателям по использованию современных систем обучения по охране труда</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3.</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Оказание помощи обучающим организациям по методическому обеспечению </w:t>
            </w:r>
            <w:r w:rsidRPr="001F0ECB">
              <w:rPr>
                <w:rFonts w:ascii="Times New Roman" w:hAnsi="Times New Roman" w:cs="Times New Roman"/>
                <w:sz w:val="22"/>
                <w:szCs w:val="22"/>
              </w:rPr>
              <w:lastRenderedPageBreak/>
              <w:t>обучения по охране труда работников организаций (согласование учебных планов и программ на соответствие государственным требованиям)</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 xml:space="preserve">управление государственной службы по труду и занятости </w:t>
            </w:r>
            <w:r w:rsidRPr="001F0ECB">
              <w:rPr>
                <w:rFonts w:ascii="Times New Roman" w:hAnsi="Times New Roman" w:cs="Times New Roman"/>
                <w:sz w:val="22"/>
                <w:szCs w:val="22"/>
              </w:rPr>
              <w:lastRenderedPageBreak/>
              <w:t>населения Брянской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631063">
        <w:tc>
          <w:tcPr>
            <w:tcW w:w="15879" w:type="dxa"/>
            <w:gridSpan w:val="24"/>
          </w:tcPr>
          <w:p w:rsidR="00BD7B45" w:rsidRPr="001F0ECB" w:rsidRDefault="00BD7B45" w:rsidP="00631063">
            <w:pPr>
              <w:pStyle w:val="ConsPlusNormal"/>
              <w:ind w:left="-62" w:firstLine="0"/>
              <w:jc w:val="center"/>
              <w:rPr>
                <w:rFonts w:ascii="Times New Roman" w:hAnsi="Times New Roman" w:cs="Times New Roman"/>
                <w:sz w:val="22"/>
                <w:szCs w:val="22"/>
              </w:rPr>
            </w:pPr>
            <w:r w:rsidRPr="001F0ECB">
              <w:rPr>
                <w:rFonts w:ascii="Times New Roman" w:hAnsi="Times New Roman" w:cs="Times New Roman"/>
                <w:sz w:val="22"/>
                <w:szCs w:val="22"/>
              </w:rPr>
              <w:lastRenderedPageBreak/>
              <w:t>4. Совершенствование нормативно-правовой базы Брянской области в области охраны труда</w:t>
            </w: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1</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Разработка проектов региональных законодательных и иных нормативных правовых актов в сфере охраны труда</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631063">
        <w:tc>
          <w:tcPr>
            <w:tcW w:w="15879" w:type="dxa"/>
            <w:gridSpan w:val="24"/>
          </w:tcPr>
          <w:p w:rsidR="00BD7B45" w:rsidRPr="001F0ECB" w:rsidRDefault="00BD7B45" w:rsidP="00631063">
            <w:pPr>
              <w:pStyle w:val="ConsPlusNormal"/>
              <w:ind w:left="-62" w:firstLine="0"/>
              <w:jc w:val="center"/>
              <w:rPr>
                <w:rFonts w:ascii="Times New Roman" w:hAnsi="Times New Roman" w:cs="Times New Roman"/>
                <w:sz w:val="22"/>
                <w:szCs w:val="22"/>
              </w:rPr>
            </w:pPr>
            <w:r w:rsidRPr="001F0ECB">
              <w:rPr>
                <w:rFonts w:ascii="Times New Roman" w:hAnsi="Times New Roman" w:cs="Times New Roman"/>
                <w:sz w:val="22"/>
                <w:szCs w:val="22"/>
              </w:rPr>
              <w:t>5. Информационное обеспечение и пропаганда охраны труда</w:t>
            </w: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1.</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мониторинга состояния условий и охраны труда в организациях области</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государственная инспекция труда в Брянской области (по согласованию), объединения </w:t>
            </w:r>
            <w:r w:rsidRPr="001F0ECB">
              <w:rPr>
                <w:rFonts w:ascii="Times New Roman" w:hAnsi="Times New Roman" w:cs="Times New Roman"/>
                <w:sz w:val="22"/>
                <w:szCs w:val="22"/>
              </w:rPr>
              <w:lastRenderedPageBreak/>
              <w:t>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2.</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Обеспечение функционирования раздела "Охрана труда" на официальном интернет-сайте управления государственной службы по труду и занятости населения области</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3.</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областного смотра-конкурса на лучшее состояние охраны труда в организациях области</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объединения профсоюзов и работодателей </w:t>
            </w:r>
            <w:r w:rsidRPr="001F0ECB">
              <w:rPr>
                <w:rFonts w:ascii="Times New Roman" w:hAnsi="Times New Roman" w:cs="Times New Roman"/>
                <w:sz w:val="22"/>
                <w:szCs w:val="22"/>
              </w:rPr>
              <w:lastRenderedPageBreak/>
              <w:t>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в рамках текущей деятельности управления государственной службы по труду и занятости населения </w:t>
            </w:r>
            <w:r w:rsidRPr="001F0ECB">
              <w:rPr>
                <w:rFonts w:ascii="Times New Roman" w:hAnsi="Times New Roman" w:cs="Times New Roman"/>
                <w:sz w:val="22"/>
                <w:szCs w:val="22"/>
              </w:rPr>
              <w:lastRenderedPageBreak/>
              <w:t>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4.</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регионального этапа всероссийского конкурса "Российская организация высокой социальной эффективности" и участие в федеральном этапе конкурса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объединения 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в рамках текущей деятельности 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5.</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Изучение, обобщение и </w:t>
            </w:r>
            <w:r w:rsidRPr="001F0ECB">
              <w:rPr>
                <w:rFonts w:ascii="Times New Roman" w:hAnsi="Times New Roman" w:cs="Times New Roman"/>
                <w:sz w:val="22"/>
                <w:szCs w:val="22"/>
              </w:rPr>
              <w:lastRenderedPageBreak/>
              <w:t>распространение передового опыта организаций, внедряющих современные системы управления профессиональными рисками, технологии, улучшающие условия труда работников</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управление государственно</w:t>
            </w:r>
            <w:r w:rsidRPr="001F0ECB">
              <w:rPr>
                <w:rFonts w:ascii="Times New Roman" w:hAnsi="Times New Roman" w:cs="Times New Roman"/>
                <w:sz w:val="22"/>
                <w:szCs w:val="22"/>
              </w:rPr>
              <w:lastRenderedPageBreak/>
              <w:t>й службы по труду и занятости населения Брянской области, исполнительные органы государственной власти области, администрации муниципальных образований, ГАУ "Региональный учебный центр"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в рамках текущей </w:t>
            </w:r>
            <w:r w:rsidRPr="001F0ECB">
              <w:rPr>
                <w:rFonts w:ascii="Times New Roman" w:hAnsi="Times New Roman" w:cs="Times New Roman"/>
                <w:sz w:val="22"/>
                <w:szCs w:val="22"/>
              </w:rPr>
              <w:lastRenderedPageBreak/>
              <w:t>деятельности 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6.</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областных совещаний и конференций по вопросам охраны труда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объединения профсоюзов и работодателей области, ГАУ "Региональный учебный центр" (по согласованию), </w:t>
            </w:r>
            <w:r w:rsidRPr="001F0ECB">
              <w:rPr>
                <w:rFonts w:ascii="Times New Roman" w:hAnsi="Times New Roman" w:cs="Times New Roman"/>
                <w:sz w:val="22"/>
                <w:szCs w:val="22"/>
              </w:rPr>
              <w:lastRenderedPageBreak/>
              <w:t>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в рамках текущей деятельности 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7.</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Пропаганда через средства массовой информации вопросов обеспечения безопасных условий труда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объединения 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в рамках текущей деятельности 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8.</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Подготовка и участие в реализации мероприятий, </w:t>
            </w:r>
            <w:r w:rsidRPr="001F0ECB">
              <w:rPr>
                <w:rFonts w:ascii="Times New Roman" w:hAnsi="Times New Roman" w:cs="Times New Roman"/>
                <w:sz w:val="22"/>
                <w:szCs w:val="22"/>
              </w:rPr>
              <w:lastRenderedPageBreak/>
              <w:t>посвященных ежегодному всемирному дню охраны труда (28 апреля)</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 xml:space="preserve">управление государственной службы по труду и </w:t>
            </w:r>
            <w:r w:rsidRPr="001F0ECB">
              <w:rPr>
                <w:rFonts w:ascii="Times New Roman" w:hAnsi="Times New Roman" w:cs="Times New Roman"/>
                <w:sz w:val="22"/>
                <w:szCs w:val="22"/>
              </w:rPr>
              <w:lastRenderedPageBreak/>
              <w:t>занятости населения Брянской области, объединения 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9.</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Разработка и издание методических пособий, рекомендаций по вопросам охраны труда</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ГАУ "Региональный учебный центр"</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в рамках текущей деятельности 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10.</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Участие в совещаниях, проводимых Минтрудом России, </w:t>
            </w:r>
            <w:r w:rsidRPr="001F0ECB">
              <w:rPr>
                <w:rFonts w:ascii="Times New Roman" w:hAnsi="Times New Roman" w:cs="Times New Roman"/>
                <w:sz w:val="22"/>
                <w:szCs w:val="22"/>
              </w:rPr>
              <w:lastRenderedPageBreak/>
              <w:t>и международных конференциях</w:t>
            </w:r>
          </w:p>
        </w:tc>
        <w:tc>
          <w:tcPr>
            <w:tcW w:w="1700"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 xml:space="preserve">управление государственной службы по труду и </w:t>
            </w:r>
            <w:r w:rsidRPr="001F0ECB">
              <w:rPr>
                <w:rFonts w:ascii="Times New Roman" w:hAnsi="Times New Roman" w:cs="Times New Roman"/>
                <w:sz w:val="22"/>
                <w:szCs w:val="22"/>
              </w:rPr>
              <w:lastRenderedPageBreak/>
              <w:t>занятости населения Брянской области</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в рамках текущей деятельности </w:t>
            </w:r>
            <w:r w:rsidRPr="001F0ECB">
              <w:rPr>
                <w:rFonts w:ascii="Times New Roman" w:hAnsi="Times New Roman" w:cs="Times New Roman"/>
                <w:sz w:val="22"/>
                <w:szCs w:val="22"/>
              </w:rPr>
              <w:lastRenderedPageBreak/>
              <w:t>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11.</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Проведение выездных обучающих занятий по формированию и популяризации культуры безопасного труда и сохранения здоровья среди работников организаций, с помощью мобильного комплекса по охране труда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ГАУ "Региональный учебный центр"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в рамках текущей деятельности управления государственной службы по труду и занятости населения Брянской области</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18"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285" w:type="dxa"/>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631063">
        <w:tc>
          <w:tcPr>
            <w:tcW w:w="15879" w:type="dxa"/>
            <w:gridSpan w:val="24"/>
          </w:tcPr>
          <w:p w:rsidR="00BD7B45" w:rsidRPr="001F0ECB" w:rsidRDefault="00BD7B45" w:rsidP="00631063">
            <w:pPr>
              <w:pStyle w:val="ConsPlusNormal"/>
              <w:ind w:firstLine="0"/>
              <w:jc w:val="center"/>
              <w:rPr>
                <w:rFonts w:ascii="Times New Roman" w:hAnsi="Times New Roman" w:cs="Times New Roman"/>
                <w:sz w:val="22"/>
                <w:szCs w:val="22"/>
              </w:rPr>
            </w:pPr>
            <w:r w:rsidRPr="001F0ECB">
              <w:rPr>
                <w:rFonts w:ascii="Times New Roman" w:hAnsi="Times New Roman" w:cs="Times New Roman"/>
                <w:sz w:val="22"/>
                <w:szCs w:val="22"/>
              </w:rPr>
              <w:t>6. Повышение эффективности соблюдения трудового законодательства и иных нормативных правовых актов, содержащих нормы трудового права</w:t>
            </w: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1.</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Оказание консультационной помощи работодателям по вопросам внедрения передового опыта внедрения систем добровольного внутреннего контроля </w:t>
            </w:r>
            <w:r w:rsidRPr="001F0ECB">
              <w:rPr>
                <w:rFonts w:ascii="Times New Roman" w:hAnsi="Times New Roman" w:cs="Times New Roman"/>
                <w:sz w:val="22"/>
                <w:szCs w:val="22"/>
              </w:rPr>
              <w:lastRenderedPageBreak/>
              <w:t>(самоконтроля) работодателями соблюдения требований трудового законодательства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 xml:space="preserve">государственная инспекция труда в Брянской области (по согласованию), управление государственной службы по труду и занятости </w:t>
            </w:r>
            <w:r w:rsidRPr="001F0ECB">
              <w:rPr>
                <w:rFonts w:ascii="Times New Roman" w:hAnsi="Times New Roman" w:cs="Times New Roman"/>
                <w:sz w:val="22"/>
                <w:szCs w:val="22"/>
              </w:rPr>
              <w:lastRenderedPageBreak/>
              <w:t>населения Брянской области, объединения 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9"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2.</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Подготовка информационно-аналитических обзоров по передовому опыту в сфере формирования систем внутреннего контроля за соблюдением трудового законодательства и иных нормативных правовых актов, содержащих нормы трудового права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государственная инспекция труда в Брянской области (по согласованию), объединения профсоюзов и работодателей области (по согласованию), </w:t>
            </w:r>
            <w:r w:rsidRPr="001F0ECB">
              <w:rPr>
                <w:rFonts w:ascii="Times New Roman" w:hAnsi="Times New Roman" w:cs="Times New Roman"/>
                <w:sz w:val="22"/>
                <w:szCs w:val="22"/>
              </w:rPr>
              <w:lastRenderedPageBreak/>
              <w:t>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9"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3.</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Содействие Государственной инспекции труда в Брянской области в стимулировании работодателей к улучшению условий труда и внедрению новых принципов обеспечения соблюдения трудового законодательства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управление государственной службы по труду и занятости населения Брянской области, объединения 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9"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t>4.</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Обеспечение ведомственного контроля за соблюдением </w:t>
            </w:r>
            <w:r w:rsidRPr="001F0ECB">
              <w:rPr>
                <w:rFonts w:ascii="Times New Roman" w:hAnsi="Times New Roman" w:cs="Times New Roman"/>
                <w:sz w:val="22"/>
                <w:szCs w:val="22"/>
              </w:rPr>
              <w:lastRenderedPageBreak/>
              <w:t>трудового законодательства и иных нормативных правовых актов, содержащих нормы трудового права</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 xml:space="preserve">управление государственной службы по труду и </w:t>
            </w:r>
            <w:r w:rsidRPr="001F0ECB">
              <w:rPr>
                <w:rFonts w:ascii="Times New Roman" w:hAnsi="Times New Roman" w:cs="Times New Roman"/>
                <w:sz w:val="22"/>
                <w:szCs w:val="22"/>
              </w:rPr>
              <w:lastRenderedPageBreak/>
              <w:t>занятости населения Брянской области, объединения профсоюзов и работодателей области (по 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9"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BD7B45" w:rsidRPr="001F0ECB" w:rsidTr="00DD65E1">
        <w:tc>
          <w:tcPr>
            <w:tcW w:w="695" w:type="dxa"/>
            <w:gridSpan w:val="2"/>
          </w:tcPr>
          <w:p w:rsidR="00BD7B45" w:rsidRPr="001F0ECB" w:rsidRDefault="00BD7B45" w:rsidP="00631063">
            <w:pPr>
              <w:pStyle w:val="ConsPlusNormal"/>
              <w:ind w:left="-377" w:firstLine="0"/>
              <w:jc w:val="right"/>
              <w:rPr>
                <w:rFonts w:ascii="Times New Roman" w:hAnsi="Times New Roman" w:cs="Times New Roman"/>
                <w:sz w:val="22"/>
                <w:szCs w:val="22"/>
              </w:rPr>
            </w:pPr>
            <w:r w:rsidRPr="001F0ECB">
              <w:rPr>
                <w:rFonts w:ascii="Times New Roman" w:hAnsi="Times New Roman" w:cs="Times New Roman"/>
                <w:sz w:val="22"/>
                <w:szCs w:val="22"/>
              </w:rPr>
              <w:lastRenderedPageBreak/>
              <w:t>5.</w:t>
            </w:r>
          </w:p>
        </w:tc>
        <w:tc>
          <w:tcPr>
            <w:tcW w:w="2124"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Рассмотрение вопросов по соблюдению трудового законодательства и иных нормативных правовых актов, содержащих нормы трудового права, на заседаниях областной трехсторонней комиссии по регулированию социально-трудовых отношений</w:t>
            </w:r>
          </w:p>
        </w:tc>
        <w:tc>
          <w:tcPr>
            <w:tcW w:w="1700" w:type="dxa"/>
            <w:gridSpan w:val="3"/>
            <w:vAlign w:val="center"/>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 xml:space="preserve">управление государственной службы по труду и занятости населения Брянской области, государственная инспекция труда в Брянской области (по согласованию), объединения профсоюзов и работодателей области (по </w:t>
            </w:r>
            <w:r w:rsidRPr="001F0ECB">
              <w:rPr>
                <w:rFonts w:ascii="Times New Roman" w:hAnsi="Times New Roman" w:cs="Times New Roman"/>
                <w:sz w:val="22"/>
                <w:szCs w:val="22"/>
              </w:rPr>
              <w:lastRenderedPageBreak/>
              <w:t>согласованию), исполнительные органы государственной власти области, администрации муниципальных образований (по согласованию)</w:t>
            </w:r>
          </w:p>
        </w:tc>
        <w:tc>
          <w:tcPr>
            <w:tcW w:w="1276" w:type="dxa"/>
            <w:gridSpan w:val="3"/>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2019 - 2024 годы</w:t>
            </w:r>
          </w:p>
        </w:tc>
        <w:tc>
          <w:tcPr>
            <w:tcW w:w="1284"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не требует финансирования</w:t>
            </w:r>
          </w:p>
        </w:tc>
        <w:tc>
          <w:tcPr>
            <w:tcW w:w="1560"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559" w:type="dxa"/>
            <w:gridSpan w:val="2"/>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19" w:type="dxa"/>
          </w:tcPr>
          <w:p w:rsidR="00BD7B45" w:rsidRPr="001F0ECB" w:rsidRDefault="00BD7B45"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w:t>
            </w: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0" w:type="dxa"/>
            <w:gridSpan w:val="2"/>
          </w:tcPr>
          <w:p w:rsidR="00BD7B45" w:rsidRPr="001F0ECB" w:rsidRDefault="00BD7B45" w:rsidP="00631063">
            <w:pPr>
              <w:pStyle w:val="ConsPlusNormal"/>
              <w:ind w:firstLine="0"/>
              <w:rPr>
                <w:rFonts w:ascii="Times New Roman" w:hAnsi="Times New Roman" w:cs="Times New Roman"/>
                <w:sz w:val="22"/>
                <w:szCs w:val="22"/>
              </w:rPr>
            </w:pPr>
          </w:p>
        </w:tc>
        <w:tc>
          <w:tcPr>
            <w:tcW w:w="1422" w:type="dxa"/>
            <w:gridSpan w:val="2"/>
          </w:tcPr>
          <w:p w:rsidR="00BD7B45" w:rsidRPr="001F0ECB" w:rsidRDefault="00BD7B45" w:rsidP="00631063">
            <w:pPr>
              <w:pStyle w:val="ConsPlusNormal"/>
              <w:ind w:firstLine="0"/>
              <w:rPr>
                <w:rFonts w:ascii="Times New Roman" w:hAnsi="Times New Roman" w:cs="Times New Roman"/>
                <w:sz w:val="22"/>
                <w:szCs w:val="22"/>
              </w:rPr>
            </w:pPr>
          </w:p>
        </w:tc>
      </w:tr>
      <w:tr w:rsidR="00DD65E1" w:rsidRPr="001F0ECB" w:rsidTr="00DD65E1">
        <w:tc>
          <w:tcPr>
            <w:tcW w:w="7079" w:type="dxa"/>
            <w:gridSpan w:val="13"/>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lastRenderedPageBreak/>
              <w:t>ВСЕГО:</w:t>
            </w:r>
          </w:p>
        </w:tc>
        <w:tc>
          <w:tcPr>
            <w:tcW w:w="1560" w:type="dxa"/>
            <w:gridSpan w:val="2"/>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1422841721,0</w:t>
            </w:r>
          </w:p>
        </w:tc>
        <w:tc>
          <w:tcPr>
            <w:tcW w:w="1559" w:type="dxa"/>
            <w:gridSpan w:val="2"/>
          </w:tcPr>
          <w:p w:rsidR="00DD65E1" w:rsidRPr="001F0ECB" w:rsidRDefault="00DD65E1" w:rsidP="00631063">
            <w:pPr>
              <w:pStyle w:val="ConsPlusNormal"/>
              <w:ind w:firstLine="0"/>
              <w:rPr>
                <w:rFonts w:ascii="Times New Roman" w:hAnsi="Times New Roman" w:cs="Times New Roman"/>
                <w:sz w:val="22"/>
                <w:szCs w:val="22"/>
              </w:rPr>
            </w:pPr>
            <w:r w:rsidRPr="001F0ECB">
              <w:rPr>
                <w:rFonts w:ascii="Times New Roman" w:hAnsi="Times New Roman" w:cs="Times New Roman"/>
                <w:sz w:val="22"/>
                <w:szCs w:val="22"/>
              </w:rPr>
              <w:t>1424996929,00</w:t>
            </w:r>
          </w:p>
        </w:tc>
        <w:tc>
          <w:tcPr>
            <w:tcW w:w="1419" w:type="dxa"/>
          </w:tcPr>
          <w:p w:rsidR="00DD65E1" w:rsidRPr="001F0ECB" w:rsidRDefault="00DD65E1" w:rsidP="00DD65E1">
            <w:r w:rsidRPr="001F0ECB">
              <w:rPr>
                <w:sz w:val="22"/>
                <w:szCs w:val="22"/>
              </w:rPr>
              <w:t>1424996929,0</w:t>
            </w:r>
          </w:p>
        </w:tc>
        <w:tc>
          <w:tcPr>
            <w:tcW w:w="1420" w:type="dxa"/>
            <w:gridSpan w:val="2"/>
          </w:tcPr>
          <w:p w:rsidR="00DD65E1" w:rsidRPr="001F0ECB" w:rsidRDefault="00DD65E1" w:rsidP="00DD65E1">
            <w:r w:rsidRPr="001F0ECB">
              <w:rPr>
                <w:sz w:val="22"/>
                <w:szCs w:val="22"/>
              </w:rPr>
              <w:t>1424996929,0</w:t>
            </w:r>
          </w:p>
        </w:tc>
        <w:tc>
          <w:tcPr>
            <w:tcW w:w="1420" w:type="dxa"/>
            <w:gridSpan w:val="2"/>
          </w:tcPr>
          <w:p w:rsidR="00DD65E1" w:rsidRPr="001F0ECB" w:rsidRDefault="00DD65E1" w:rsidP="00DD65E1">
            <w:r w:rsidRPr="001F0ECB">
              <w:rPr>
                <w:sz w:val="22"/>
                <w:szCs w:val="22"/>
              </w:rPr>
              <w:t>1424996929,0</w:t>
            </w:r>
          </w:p>
        </w:tc>
        <w:tc>
          <w:tcPr>
            <w:tcW w:w="1422" w:type="dxa"/>
            <w:gridSpan w:val="2"/>
          </w:tcPr>
          <w:p w:rsidR="00DD65E1" w:rsidRPr="001F0ECB" w:rsidRDefault="00DD65E1" w:rsidP="00DD65E1">
            <w:r w:rsidRPr="001F0ECB">
              <w:rPr>
                <w:sz w:val="22"/>
                <w:szCs w:val="22"/>
              </w:rPr>
              <w:t>1424996929,0</w:t>
            </w:r>
          </w:p>
        </w:tc>
      </w:tr>
    </w:tbl>
    <w:p w:rsidR="00BD7B45" w:rsidRPr="001F0ECB" w:rsidRDefault="00BD7B45" w:rsidP="00BD7B45">
      <w:pPr>
        <w:pStyle w:val="af1"/>
        <w:snapToGrid w:val="0"/>
        <w:ind w:firstLine="426"/>
        <w:rPr>
          <w:rFonts w:ascii="Times New Roman" w:hAnsi="Times New Roman"/>
          <w:sz w:val="22"/>
          <w:szCs w:val="22"/>
          <w:lang w:eastAsia="ru-RU"/>
        </w:rPr>
      </w:pPr>
    </w:p>
    <w:p w:rsidR="00BD7B45" w:rsidRPr="001F0ECB" w:rsidRDefault="00BD7B45" w:rsidP="00BD7B45">
      <w:pPr>
        <w:pStyle w:val="af1"/>
        <w:snapToGrid w:val="0"/>
        <w:ind w:firstLine="426"/>
        <w:rPr>
          <w:rFonts w:ascii="Times New Roman" w:hAnsi="Times New Roman"/>
          <w:sz w:val="24"/>
          <w:szCs w:val="24"/>
          <w:lang w:eastAsia="ru-RU"/>
        </w:rPr>
      </w:pPr>
    </w:p>
    <w:p w:rsidR="00BD7B45" w:rsidRPr="001F0ECB" w:rsidRDefault="00BD7B45" w:rsidP="00BD7B45">
      <w:pPr>
        <w:pStyle w:val="af1"/>
        <w:snapToGrid w:val="0"/>
        <w:ind w:firstLine="426"/>
        <w:rPr>
          <w:rFonts w:ascii="Times New Roman" w:hAnsi="Times New Roman"/>
          <w:b/>
          <w:sz w:val="24"/>
          <w:szCs w:val="24"/>
          <w:lang w:eastAsia="ru-RU"/>
        </w:rPr>
      </w:pPr>
    </w:p>
    <w:p w:rsidR="006354B6" w:rsidRPr="001F0ECB" w:rsidRDefault="006354B6"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6858A4" w:rsidRPr="001F0ECB" w:rsidRDefault="006858A4" w:rsidP="008C5C12">
      <w:pPr>
        <w:widowControl w:val="0"/>
        <w:autoSpaceDE w:val="0"/>
        <w:autoSpaceDN w:val="0"/>
        <w:adjustRightInd w:val="0"/>
        <w:ind w:left="9912" w:right="1542"/>
        <w:rPr>
          <w:sz w:val="22"/>
          <w:szCs w:val="22"/>
        </w:rPr>
      </w:pPr>
    </w:p>
    <w:p w:rsidR="00B80898" w:rsidRPr="001F0ECB" w:rsidRDefault="00B80898" w:rsidP="00B95BBA">
      <w:pPr>
        <w:pStyle w:val="ConsPlusNormal"/>
        <w:ind w:firstLine="540"/>
        <w:jc w:val="both"/>
        <w:rPr>
          <w:rFonts w:ascii="Times New Roman" w:hAnsi="Times New Roman" w:cs="Times New Roman"/>
          <w:sz w:val="28"/>
          <w:szCs w:val="28"/>
        </w:rPr>
        <w:sectPr w:rsidR="00B80898" w:rsidRPr="001F0ECB" w:rsidSect="00B95BBA">
          <w:pgSz w:w="16838" w:h="11906" w:orient="landscape"/>
          <w:pgMar w:top="1418" w:right="567" w:bottom="851" w:left="567" w:header="709" w:footer="709" w:gutter="0"/>
          <w:cols w:space="708"/>
          <w:docGrid w:linePitch="360"/>
        </w:sectPr>
      </w:pPr>
    </w:p>
    <w:p w:rsidR="002A4238" w:rsidRPr="00D10004" w:rsidRDefault="00FF3C9D" w:rsidP="002A4238">
      <w:pPr>
        <w:pStyle w:val="afa"/>
        <w:spacing w:after="0" w:line="240" w:lineRule="auto"/>
        <w:ind w:left="0" w:firstLine="709"/>
        <w:jc w:val="both"/>
        <w:rPr>
          <w:b/>
        </w:rPr>
      </w:pPr>
      <w:r w:rsidRPr="001F0ECB">
        <w:lastRenderedPageBreak/>
        <w:t xml:space="preserve">1.5. </w:t>
      </w:r>
      <w:r w:rsidR="002A4238" w:rsidRPr="00D10004">
        <w:t xml:space="preserve">Подпрограмму «Оказание содействия добровольному переселению в Брянскую область соотечественников, проживающих за рубежом» изложить в новой редакции согласно приложению </w:t>
      </w:r>
      <w:r w:rsidR="002A4238">
        <w:t>3</w:t>
      </w:r>
      <w:r w:rsidR="002A4238" w:rsidRPr="00D10004">
        <w:t xml:space="preserve"> к настоящему постановлению:</w:t>
      </w:r>
    </w:p>
    <w:p w:rsidR="002A4238" w:rsidRPr="00D10004" w:rsidRDefault="002A4238" w:rsidP="002A4238">
      <w:pPr>
        <w:pStyle w:val="ConsPlusTitle"/>
        <w:jc w:val="both"/>
        <w:outlineLvl w:val="1"/>
        <w:rPr>
          <w:rFonts w:ascii="Times New Roman" w:hAnsi="Times New Roman" w:cs="Times New Roman"/>
          <w:b w:val="0"/>
          <w:sz w:val="28"/>
          <w:szCs w:val="28"/>
        </w:rPr>
      </w:pPr>
    </w:p>
    <w:p w:rsidR="002A4238" w:rsidRPr="00D10004" w:rsidRDefault="002A4238" w:rsidP="002A4238">
      <w:pPr>
        <w:pStyle w:val="ConsPlusTitle"/>
        <w:jc w:val="both"/>
        <w:outlineLvl w:val="1"/>
        <w:rPr>
          <w:rFonts w:ascii="Times New Roman" w:hAnsi="Times New Roman" w:cs="Times New Roman"/>
          <w:b w:val="0"/>
          <w:sz w:val="28"/>
          <w:szCs w:val="28"/>
        </w:rPr>
      </w:pPr>
    </w:p>
    <w:p w:rsidR="002A4238" w:rsidRPr="00D10004" w:rsidRDefault="002A4238" w:rsidP="002A4238">
      <w:pPr>
        <w:pStyle w:val="ConsPlusTitle"/>
        <w:jc w:val="both"/>
        <w:outlineLvl w:val="1"/>
        <w:rPr>
          <w:rFonts w:ascii="Times New Roman" w:hAnsi="Times New Roman" w:cs="Times New Roman"/>
          <w:b w:val="0"/>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D10004" w:rsidRDefault="002A4238" w:rsidP="002A4238">
      <w:pPr>
        <w:pStyle w:val="afb"/>
        <w:ind w:left="5812"/>
        <w:rPr>
          <w:sz w:val="28"/>
          <w:szCs w:val="28"/>
        </w:rPr>
      </w:pPr>
    </w:p>
    <w:p w:rsidR="002A4238" w:rsidRPr="00E93FA1" w:rsidRDefault="002A4238" w:rsidP="002A4238">
      <w:pPr>
        <w:pStyle w:val="afb"/>
        <w:ind w:left="5812"/>
        <w:rPr>
          <w:sz w:val="22"/>
          <w:szCs w:val="22"/>
        </w:rPr>
      </w:pPr>
    </w:p>
    <w:p w:rsidR="002A4238" w:rsidRPr="00411262" w:rsidRDefault="002A4238" w:rsidP="002A4238">
      <w:pPr>
        <w:pStyle w:val="afb"/>
        <w:ind w:left="5812"/>
        <w:rPr>
          <w:sz w:val="22"/>
          <w:szCs w:val="22"/>
        </w:rPr>
      </w:pPr>
      <w:r w:rsidRPr="00411262">
        <w:rPr>
          <w:sz w:val="22"/>
          <w:szCs w:val="22"/>
        </w:rPr>
        <w:lastRenderedPageBreak/>
        <w:t>Приложение 3</w:t>
      </w:r>
    </w:p>
    <w:p w:rsidR="002A4238" w:rsidRPr="00411262" w:rsidRDefault="002A4238" w:rsidP="002A4238">
      <w:pPr>
        <w:pStyle w:val="afb"/>
        <w:ind w:left="5812"/>
        <w:rPr>
          <w:sz w:val="22"/>
          <w:szCs w:val="22"/>
        </w:rPr>
      </w:pPr>
      <w:r w:rsidRPr="00411262">
        <w:rPr>
          <w:sz w:val="22"/>
          <w:szCs w:val="22"/>
        </w:rPr>
        <w:t xml:space="preserve">к постановлению Правительства </w:t>
      </w:r>
    </w:p>
    <w:p w:rsidR="002A4238" w:rsidRPr="00411262" w:rsidRDefault="002A4238" w:rsidP="002A4238">
      <w:pPr>
        <w:pStyle w:val="afb"/>
        <w:ind w:left="5812"/>
        <w:rPr>
          <w:sz w:val="22"/>
          <w:szCs w:val="22"/>
        </w:rPr>
      </w:pPr>
      <w:r w:rsidRPr="00411262">
        <w:rPr>
          <w:sz w:val="22"/>
          <w:szCs w:val="22"/>
        </w:rPr>
        <w:t>Брянской области</w:t>
      </w:r>
    </w:p>
    <w:p w:rsidR="002A4238" w:rsidRPr="00411262" w:rsidRDefault="002A4238" w:rsidP="002A4238">
      <w:pPr>
        <w:pStyle w:val="afb"/>
        <w:ind w:left="5812"/>
        <w:rPr>
          <w:sz w:val="22"/>
          <w:szCs w:val="22"/>
        </w:rPr>
      </w:pPr>
      <w:r w:rsidRPr="00411262">
        <w:rPr>
          <w:sz w:val="22"/>
          <w:szCs w:val="22"/>
        </w:rPr>
        <w:t>от ________ 2019 года №_______</w:t>
      </w:r>
    </w:p>
    <w:p w:rsidR="002A4238" w:rsidRPr="00D10004" w:rsidRDefault="002A4238" w:rsidP="002A4238">
      <w:pPr>
        <w:pStyle w:val="6"/>
        <w:spacing w:before="0" w:after="0"/>
        <w:jc w:val="center"/>
        <w:rPr>
          <w:rFonts w:ascii="Times New Roman" w:hAnsi="Times New Roman"/>
          <w:sz w:val="28"/>
          <w:szCs w:val="28"/>
        </w:rPr>
      </w:pPr>
    </w:p>
    <w:p w:rsidR="002A4238" w:rsidRPr="00D10004" w:rsidRDefault="002A4238" w:rsidP="002A4238">
      <w:pPr>
        <w:pStyle w:val="6"/>
        <w:spacing w:before="0" w:after="0"/>
        <w:jc w:val="center"/>
        <w:rPr>
          <w:rFonts w:ascii="Times New Roman" w:hAnsi="Times New Roman"/>
          <w:sz w:val="28"/>
          <w:szCs w:val="28"/>
        </w:rPr>
      </w:pPr>
      <w:r w:rsidRPr="00D10004">
        <w:rPr>
          <w:rFonts w:ascii="Times New Roman" w:hAnsi="Times New Roman"/>
          <w:sz w:val="28"/>
          <w:szCs w:val="28"/>
          <w:lang w:val="en-US"/>
        </w:rPr>
        <w:t>I</w:t>
      </w:r>
      <w:r w:rsidRPr="00D10004">
        <w:rPr>
          <w:rFonts w:ascii="Times New Roman" w:hAnsi="Times New Roman"/>
          <w:sz w:val="28"/>
          <w:szCs w:val="28"/>
        </w:rPr>
        <w:t>.</w:t>
      </w:r>
      <w:r w:rsidRPr="00D10004">
        <w:rPr>
          <w:rFonts w:ascii="Times New Roman" w:hAnsi="Times New Roman"/>
          <w:sz w:val="28"/>
          <w:szCs w:val="28"/>
          <w:lang w:val="en-US"/>
        </w:rPr>
        <w:t> </w:t>
      </w:r>
      <w:r w:rsidRPr="00D10004">
        <w:rPr>
          <w:rFonts w:ascii="Times New Roman" w:hAnsi="Times New Roman"/>
          <w:sz w:val="28"/>
          <w:szCs w:val="28"/>
        </w:rPr>
        <w:t>ПАСПОРТ</w:t>
      </w:r>
    </w:p>
    <w:p w:rsidR="002A4238" w:rsidRPr="00D10004" w:rsidRDefault="002A4238" w:rsidP="002A4238">
      <w:pPr>
        <w:pStyle w:val="6"/>
        <w:tabs>
          <w:tab w:val="num" w:pos="142"/>
        </w:tabs>
        <w:spacing w:before="0" w:after="0"/>
        <w:jc w:val="center"/>
        <w:rPr>
          <w:rFonts w:ascii="Times New Roman" w:hAnsi="Times New Roman"/>
          <w:b w:val="0"/>
          <w:bCs w:val="0"/>
          <w:sz w:val="28"/>
          <w:szCs w:val="28"/>
        </w:rPr>
      </w:pPr>
      <w:r w:rsidRPr="00D10004">
        <w:rPr>
          <w:rFonts w:ascii="Times New Roman" w:hAnsi="Times New Roman"/>
          <w:b w:val="0"/>
          <w:sz w:val="28"/>
          <w:szCs w:val="28"/>
        </w:rPr>
        <w:t>Подпрограммы «Оказание содействия добровольному переселению</w:t>
      </w:r>
      <w:r w:rsidR="009B6613">
        <w:rPr>
          <w:rFonts w:ascii="Times New Roman" w:hAnsi="Times New Roman"/>
          <w:b w:val="0"/>
          <w:sz w:val="28"/>
          <w:szCs w:val="28"/>
        </w:rPr>
        <w:t xml:space="preserve"> </w:t>
      </w:r>
      <w:r w:rsidRPr="00D10004">
        <w:rPr>
          <w:rFonts w:ascii="Times New Roman" w:hAnsi="Times New Roman"/>
          <w:b w:val="0"/>
          <w:sz w:val="28"/>
          <w:szCs w:val="28"/>
        </w:rPr>
        <w:t>в Брянскую область соотечественников, проживающих за рубежом»</w:t>
      </w:r>
      <w:r w:rsidR="009B6613">
        <w:rPr>
          <w:rFonts w:ascii="Times New Roman" w:hAnsi="Times New Roman"/>
          <w:b w:val="0"/>
          <w:sz w:val="28"/>
          <w:szCs w:val="28"/>
        </w:rPr>
        <w:t xml:space="preserve"> </w:t>
      </w:r>
      <w:r w:rsidRPr="00D10004">
        <w:rPr>
          <w:rFonts w:ascii="Times New Roman" w:hAnsi="Times New Roman"/>
          <w:b w:val="0"/>
          <w:bCs w:val="0"/>
          <w:sz w:val="28"/>
          <w:szCs w:val="28"/>
        </w:rPr>
        <w:t xml:space="preserve">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w:t>
      </w:r>
    </w:p>
    <w:p w:rsidR="002A4238" w:rsidRPr="00D10004" w:rsidRDefault="002A4238" w:rsidP="002A4238">
      <w:pPr>
        <w:rPr>
          <w:sz w:val="28"/>
          <w:szCs w:val="28"/>
        </w:rPr>
      </w:pPr>
    </w:p>
    <w:tbl>
      <w:tblPr>
        <w:tblW w:w="97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2977"/>
        <w:gridCol w:w="6804"/>
      </w:tblGrid>
      <w:tr w:rsidR="002A4238" w:rsidRPr="00D10004" w:rsidTr="002A4238">
        <w:trPr>
          <w:trHeight w:val="914"/>
        </w:trPr>
        <w:tc>
          <w:tcPr>
            <w:tcW w:w="2977" w:type="dxa"/>
          </w:tcPr>
          <w:p w:rsidR="002A4238" w:rsidRPr="00D10004" w:rsidRDefault="002A4238" w:rsidP="002A4238">
            <w:pPr>
              <w:snapToGrid w:val="0"/>
              <w:rPr>
                <w:sz w:val="28"/>
                <w:szCs w:val="28"/>
              </w:rPr>
            </w:pPr>
            <w:r w:rsidRPr="00D10004">
              <w:rPr>
                <w:sz w:val="28"/>
                <w:szCs w:val="28"/>
              </w:rPr>
              <w:t>Наименование подпрограммы</w:t>
            </w:r>
          </w:p>
        </w:tc>
        <w:tc>
          <w:tcPr>
            <w:tcW w:w="6804" w:type="dxa"/>
          </w:tcPr>
          <w:p w:rsidR="002A4238" w:rsidRPr="00D10004" w:rsidRDefault="002A4238" w:rsidP="002A4238">
            <w:pPr>
              <w:pStyle w:val="6"/>
              <w:tabs>
                <w:tab w:val="num" w:pos="142"/>
              </w:tabs>
              <w:spacing w:before="0" w:after="0"/>
              <w:jc w:val="both"/>
              <w:rPr>
                <w:rFonts w:ascii="Times New Roman" w:hAnsi="Times New Roman"/>
                <w:b w:val="0"/>
                <w:sz w:val="28"/>
                <w:szCs w:val="28"/>
              </w:rPr>
            </w:pPr>
            <w:r w:rsidRPr="00D10004">
              <w:rPr>
                <w:rFonts w:ascii="Times New Roman" w:hAnsi="Times New Roman"/>
                <w:b w:val="0"/>
                <w:sz w:val="28"/>
                <w:szCs w:val="28"/>
              </w:rPr>
              <w:t>подпрограмма «Оказание содействия добровольному переселению в Брянскую область соотечественников, проживающих за рубежом»</w:t>
            </w:r>
            <w:r w:rsidR="009B6613">
              <w:rPr>
                <w:rFonts w:ascii="Times New Roman" w:hAnsi="Times New Roman"/>
                <w:b w:val="0"/>
                <w:sz w:val="28"/>
                <w:szCs w:val="28"/>
              </w:rPr>
              <w:t xml:space="preserve"> </w:t>
            </w:r>
            <w:r w:rsidRPr="00D10004">
              <w:rPr>
                <w:rFonts w:ascii="Times New Roman" w:hAnsi="Times New Roman"/>
                <w:b w:val="0"/>
                <w:bCs w:val="0"/>
                <w:sz w:val="28"/>
                <w:szCs w:val="28"/>
              </w:rPr>
              <w:t>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(далее – подпрограмма)</w:t>
            </w:r>
          </w:p>
        </w:tc>
      </w:tr>
      <w:tr w:rsidR="002A4238" w:rsidRPr="00D10004" w:rsidTr="002A4238">
        <w:trPr>
          <w:trHeight w:val="23"/>
        </w:trPr>
        <w:tc>
          <w:tcPr>
            <w:tcW w:w="2977" w:type="dxa"/>
          </w:tcPr>
          <w:p w:rsidR="002A4238" w:rsidRPr="00D10004" w:rsidRDefault="002A4238" w:rsidP="002A4238">
            <w:pPr>
              <w:snapToGrid w:val="0"/>
              <w:rPr>
                <w:sz w:val="28"/>
                <w:szCs w:val="28"/>
              </w:rPr>
            </w:pPr>
            <w:r w:rsidRPr="00D10004">
              <w:rPr>
                <w:sz w:val="28"/>
                <w:szCs w:val="28"/>
              </w:rPr>
              <w:t>Дата согласования проекта подпрограммы Правительством Российской Федерации</w:t>
            </w:r>
          </w:p>
        </w:tc>
        <w:tc>
          <w:tcPr>
            <w:tcW w:w="6804" w:type="dxa"/>
          </w:tcPr>
          <w:p w:rsidR="002A4238" w:rsidRPr="00D10004" w:rsidRDefault="002A4238" w:rsidP="002A4238">
            <w:pPr>
              <w:pStyle w:val="6"/>
              <w:snapToGrid w:val="0"/>
              <w:spacing w:before="0" w:after="0"/>
              <w:ind w:left="85"/>
              <w:jc w:val="both"/>
              <w:rPr>
                <w:rFonts w:ascii="Times New Roman" w:hAnsi="Times New Roman"/>
                <w:b w:val="0"/>
                <w:sz w:val="28"/>
                <w:szCs w:val="28"/>
              </w:rPr>
            </w:pPr>
            <w:r w:rsidRPr="00D10004">
              <w:rPr>
                <w:rFonts w:ascii="Times New Roman" w:hAnsi="Times New Roman"/>
                <w:b w:val="0"/>
                <w:bCs w:val="0"/>
                <w:sz w:val="28"/>
                <w:szCs w:val="28"/>
                <w:lang w:eastAsia="en-US"/>
              </w:rPr>
              <w:t>Распоряжение Правительства Российской Федерации от 08 октября 2019 года  №2334-р</w:t>
            </w:r>
          </w:p>
        </w:tc>
      </w:tr>
      <w:tr w:rsidR="002A4238" w:rsidRPr="00D10004" w:rsidTr="002A4238">
        <w:trPr>
          <w:trHeight w:val="23"/>
        </w:trPr>
        <w:tc>
          <w:tcPr>
            <w:tcW w:w="2977" w:type="dxa"/>
          </w:tcPr>
          <w:p w:rsidR="002A4238" w:rsidRPr="00D10004" w:rsidRDefault="002A4238" w:rsidP="002A4238">
            <w:pPr>
              <w:snapToGrid w:val="0"/>
              <w:rPr>
                <w:sz w:val="28"/>
                <w:szCs w:val="28"/>
              </w:rPr>
            </w:pPr>
            <w:r w:rsidRPr="00D10004">
              <w:rPr>
                <w:sz w:val="28"/>
                <w:szCs w:val="28"/>
              </w:rPr>
              <w:t>Уполномоченный орган исполнительной власти Брянской области, ответственный за реализацию подпрограммы</w:t>
            </w:r>
          </w:p>
        </w:tc>
        <w:tc>
          <w:tcPr>
            <w:tcW w:w="6804" w:type="dxa"/>
          </w:tcPr>
          <w:p w:rsidR="002A4238" w:rsidRPr="00D10004" w:rsidRDefault="002A4238" w:rsidP="002A4238">
            <w:pPr>
              <w:snapToGrid w:val="0"/>
              <w:ind w:left="85" w:right="123"/>
              <w:jc w:val="both"/>
              <w:rPr>
                <w:sz w:val="28"/>
                <w:szCs w:val="28"/>
              </w:rPr>
            </w:pPr>
            <w:r w:rsidRPr="00D10004">
              <w:rPr>
                <w:sz w:val="28"/>
                <w:szCs w:val="28"/>
              </w:rPr>
              <w:t>управление государственной службы по труду и занятости населения Брянской области</w:t>
            </w:r>
          </w:p>
          <w:p w:rsidR="002A4238" w:rsidRPr="00D10004" w:rsidRDefault="002A4238" w:rsidP="002A4238">
            <w:pPr>
              <w:snapToGrid w:val="0"/>
              <w:ind w:left="85" w:right="123"/>
              <w:jc w:val="both"/>
              <w:rPr>
                <w:sz w:val="28"/>
                <w:szCs w:val="28"/>
              </w:rPr>
            </w:pPr>
            <w:r w:rsidRPr="00D10004">
              <w:rPr>
                <w:sz w:val="28"/>
                <w:szCs w:val="28"/>
              </w:rPr>
              <w:t>(далее – уполномоченный орган)</w:t>
            </w:r>
          </w:p>
        </w:tc>
      </w:tr>
      <w:tr w:rsidR="002A4238" w:rsidRPr="00D10004" w:rsidTr="002A4238">
        <w:trPr>
          <w:trHeight w:val="23"/>
        </w:trPr>
        <w:tc>
          <w:tcPr>
            <w:tcW w:w="2977" w:type="dxa"/>
          </w:tcPr>
          <w:p w:rsidR="002A4238" w:rsidRPr="00D10004" w:rsidRDefault="002A4238" w:rsidP="002A4238">
            <w:pPr>
              <w:rPr>
                <w:sz w:val="28"/>
                <w:szCs w:val="28"/>
              </w:rPr>
            </w:pPr>
            <w:r w:rsidRPr="00D10004">
              <w:rPr>
                <w:sz w:val="28"/>
                <w:szCs w:val="28"/>
              </w:rPr>
              <w:t>Цели подпрограммы</w:t>
            </w:r>
          </w:p>
        </w:tc>
        <w:tc>
          <w:tcPr>
            <w:tcW w:w="6804" w:type="dxa"/>
          </w:tcPr>
          <w:p w:rsidR="002A4238" w:rsidRPr="00D10004" w:rsidRDefault="002A4238" w:rsidP="002A4238">
            <w:pPr>
              <w:pStyle w:val="ConsPlusNormal"/>
              <w:ind w:left="85" w:firstLine="0"/>
              <w:jc w:val="both"/>
              <w:rPr>
                <w:rFonts w:ascii="Times New Roman" w:hAnsi="Times New Roman" w:cs="Times New Roman"/>
                <w:sz w:val="28"/>
                <w:szCs w:val="28"/>
              </w:rPr>
            </w:pPr>
            <w:r w:rsidRPr="00D10004">
              <w:rPr>
                <w:rFonts w:ascii="Times New Roman" w:hAnsi="Times New Roman" w:cs="Times New Roman"/>
                <w:sz w:val="28"/>
                <w:szCs w:val="28"/>
              </w:rPr>
              <w:t>1. Обеспечение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637, (далее – Государственная программа) на территории Брянской области.</w:t>
            </w:r>
          </w:p>
          <w:p w:rsidR="002A4238" w:rsidRPr="00D10004" w:rsidRDefault="002A4238" w:rsidP="002A4238">
            <w:pPr>
              <w:pStyle w:val="ConsPlusNormal"/>
              <w:ind w:left="85" w:firstLine="0"/>
              <w:jc w:val="both"/>
              <w:rPr>
                <w:rFonts w:ascii="Times New Roman" w:hAnsi="Times New Roman" w:cs="Times New Roman"/>
                <w:sz w:val="28"/>
                <w:szCs w:val="28"/>
              </w:rPr>
            </w:pPr>
            <w:r w:rsidRPr="00D10004">
              <w:rPr>
                <w:rFonts w:ascii="Times New Roman" w:hAnsi="Times New Roman" w:cs="Times New Roman"/>
                <w:sz w:val="28"/>
                <w:szCs w:val="28"/>
              </w:rPr>
              <w:t>2. Обеспечение социально-экономического развития Брянской области.</w:t>
            </w:r>
          </w:p>
          <w:p w:rsidR="002A4238" w:rsidRPr="00D10004" w:rsidRDefault="002A4238" w:rsidP="002A4238">
            <w:pPr>
              <w:pStyle w:val="ConsPlusNormal"/>
              <w:ind w:left="85"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3.Улучшение демографической ситуации в Брянской области </w:t>
            </w:r>
          </w:p>
        </w:tc>
      </w:tr>
      <w:tr w:rsidR="002A4238" w:rsidRPr="00D10004" w:rsidTr="002A4238">
        <w:trPr>
          <w:trHeight w:val="23"/>
        </w:trPr>
        <w:tc>
          <w:tcPr>
            <w:tcW w:w="2977" w:type="dxa"/>
          </w:tcPr>
          <w:p w:rsidR="002A4238" w:rsidRPr="00D10004" w:rsidRDefault="002A4238" w:rsidP="002A4238">
            <w:pPr>
              <w:snapToGrid w:val="0"/>
              <w:rPr>
                <w:sz w:val="28"/>
                <w:szCs w:val="28"/>
              </w:rPr>
            </w:pPr>
            <w:r w:rsidRPr="00D10004">
              <w:rPr>
                <w:sz w:val="28"/>
                <w:szCs w:val="28"/>
              </w:rPr>
              <w:t>Задачи подпрограммы</w:t>
            </w:r>
          </w:p>
        </w:tc>
        <w:tc>
          <w:tcPr>
            <w:tcW w:w="6804" w:type="dxa"/>
          </w:tcPr>
          <w:p w:rsidR="002A4238" w:rsidRPr="00D10004" w:rsidRDefault="002A4238" w:rsidP="002A4238">
            <w:pPr>
              <w:pStyle w:val="ConsPlusNormal"/>
              <w:ind w:left="34" w:firstLine="0"/>
              <w:jc w:val="both"/>
              <w:rPr>
                <w:rStyle w:val="HTML"/>
                <w:rFonts w:ascii="Times New Roman" w:eastAsia="Calibri" w:hAnsi="Times New Roman" w:cs="Times New Roman"/>
                <w:sz w:val="28"/>
                <w:szCs w:val="28"/>
              </w:rPr>
            </w:pPr>
            <w:r w:rsidRPr="00D10004">
              <w:rPr>
                <w:rFonts w:ascii="Times New Roman" w:hAnsi="Times New Roman" w:cs="Times New Roman"/>
                <w:sz w:val="28"/>
                <w:szCs w:val="28"/>
              </w:rPr>
              <w:t>1. </w:t>
            </w:r>
            <w:r w:rsidRPr="00D10004">
              <w:rPr>
                <w:rStyle w:val="HTML"/>
                <w:rFonts w:ascii="Times New Roman" w:eastAsia="Calibri" w:hAnsi="Times New Roman" w:cs="Times New Roman"/>
                <w:sz w:val="28"/>
                <w:szCs w:val="28"/>
              </w:rPr>
              <w:t xml:space="preserve">Создание социально-экономических </w:t>
            </w:r>
            <w:r w:rsidRPr="00D10004">
              <w:rPr>
                <w:rStyle w:val="HTML"/>
                <w:rFonts w:ascii="Times New Roman" w:eastAsia="Calibri" w:hAnsi="Times New Roman" w:cs="Times New Roman"/>
                <w:sz w:val="28"/>
                <w:szCs w:val="28"/>
              </w:rPr>
              <w:br/>
              <w:t>и информационных</w:t>
            </w:r>
            <w:r w:rsidR="009B6613">
              <w:rPr>
                <w:rStyle w:val="HTML"/>
                <w:rFonts w:ascii="Times New Roman" w:eastAsia="Calibri" w:hAnsi="Times New Roman" w:cs="Times New Roman"/>
                <w:sz w:val="28"/>
                <w:szCs w:val="28"/>
              </w:rPr>
              <w:t xml:space="preserve"> </w:t>
            </w:r>
            <w:r w:rsidRPr="00D10004">
              <w:rPr>
                <w:rStyle w:val="HTML"/>
                <w:rFonts w:ascii="Times New Roman" w:eastAsia="Calibri" w:hAnsi="Times New Roman" w:cs="Times New Roman"/>
                <w:sz w:val="28"/>
                <w:szCs w:val="28"/>
              </w:rPr>
              <w:t xml:space="preserve">условий для адаптации </w:t>
            </w:r>
            <w:r w:rsidRPr="00D10004">
              <w:rPr>
                <w:rStyle w:val="HTML"/>
                <w:rFonts w:ascii="Times New Roman" w:eastAsia="Calibri" w:hAnsi="Times New Roman" w:cs="Times New Roman"/>
                <w:sz w:val="28"/>
                <w:szCs w:val="28"/>
              </w:rPr>
              <w:br/>
              <w:t xml:space="preserve">и интеграции участников Государственной программы </w:t>
            </w:r>
            <w:r w:rsidRPr="00D10004">
              <w:rPr>
                <w:rStyle w:val="HTML"/>
                <w:rFonts w:ascii="Times New Roman" w:eastAsia="Calibri" w:hAnsi="Times New Roman" w:cs="Times New Roman"/>
                <w:sz w:val="28"/>
                <w:szCs w:val="28"/>
              </w:rPr>
              <w:lastRenderedPageBreak/>
              <w:t xml:space="preserve">и членов их семей в принимающее сообщество, оказание мер социальной поддержки </w:t>
            </w:r>
            <w:r w:rsidRPr="00D10004">
              <w:rPr>
                <w:rStyle w:val="HTML"/>
                <w:rFonts w:ascii="Times New Roman" w:eastAsia="Calibri" w:hAnsi="Times New Roman" w:cs="Times New Roman"/>
                <w:sz w:val="28"/>
                <w:szCs w:val="28"/>
              </w:rPr>
              <w:br/>
              <w:t>с целью содействия их добровольному переселению и закреплению на территории Брянской области.</w:t>
            </w:r>
          </w:p>
          <w:p w:rsidR="002A4238" w:rsidRPr="00D10004" w:rsidRDefault="002A4238" w:rsidP="002A4238">
            <w:pPr>
              <w:ind w:left="85" w:right="123"/>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 xml:space="preserve">2. Сокращение дефицита квалифицированных кадров. </w:t>
            </w:r>
          </w:p>
          <w:p w:rsidR="002A4238" w:rsidRPr="00D10004" w:rsidRDefault="002A4238" w:rsidP="002A4238">
            <w:pPr>
              <w:ind w:left="85" w:right="123"/>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3. Развитие агропромышленного производства.</w:t>
            </w:r>
          </w:p>
          <w:p w:rsidR="002A4238" w:rsidRPr="00D10004" w:rsidRDefault="002A4238" w:rsidP="002A4238">
            <w:pPr>
              <w:ind w:left="85" w:right="123"/>
              <w:jc w:val="both"/>
              <w:rPr>
                <w:sz w:val="28"/>
                <w:szCs w:val="28"/>
              </w:rPr>
            </w:pPr>
            <w:r w:rsidRPr="00D10004">
              <w:rPr>
                <w:rFonts w:eastAsia="Calibri"/>
                <w:sz w:val="28"/>
                <w:szCs w:val="28"/>
              </w:rPr>
              <w:t>4.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tc>
      </w:tr>
      <w:tr w:rsidR="002A4238" w:rsidRPr="00D10004" w:rsidTr="001C3E44">
        <w:trPr>
          <w:trHeight w:val="23"/>
        </w:trPr>
        <w:tc>
          <w:tcPr>
            <w:tcW w:w="2977" w:type="dxa"/>
            <w:tcBorders>
              <w:bottom w:val="single" w:sz="4" w:space="0" w:color="auto"/>
            </w:tcBorders>
          </w:tcPr>
          <w:p w:rsidR="002A4238" w:rsidRPr="00D10004" w:rsidRDefault="002A4238" w:rsidP="002A4238">
            <w:pPr>
              <w:snapToGrid w:val="0"/>
              <w:rPr>
                <w:sz w:val="28"/>
                <w:szCs w:val="28"/>
              </w:rPr>
            </w:pPr>
            <w:r w:rsidRPr="00D10004">
              <w:rPr>
                <w:sz w:val="28"/>
                <w:szCs w:val="28"/>
              </w:rPr>
              <w:lastRenderedPageBreak/>
              <w:t>Исполнители основных мероприятий подпрограммы</w:t>
            </w:r>
          </w:p>
        </w:tc>
        <w:tc>
          <w:tcPr>
            <w:tcW w:w="6804" w:type="dxa"/>
            <w:tcBorders>
              <w:bottom w:val="single" w:sz="4" w:space="0" w:color="auto"/>
            </w:tcBorders>
          </w:tcPr>
          <w:p w:rsidR="002A4238" w:rsidRPr="00D10004" w:rsidRDefault="002A4238" w:rsidP="002A4238">
            <w:pPr>
              <w:snapToGrid w:val="0"/>
              <w:ind w:left="85" w:right="123"/>
              <w:jc w:val="both"/>
              <w:rPr>
                <w:sz w:val="28"/>
                <w:szCs w:val="28"/>
              </w:rPr>
            </w:pPr>
            <w:r w:rsidRPr="00D10004">
              <w:rPr>
                <w:sz w:val="28"/>
                <w:szCs w:val="28"/>
              </w:rPr>
              <w:t>департамент экономического развития Брянской области;</w:t>
            </w:r>
          </w:p>
          <w:p w:rsidR="002A4238" w:rsidRPr="00D10004" w:rsidRDefault="002A4238" w:rsidP="002A4238">
            <w:pPr>
              <w:ind w:left="85" w:right="123"/>
              <w:jc w:val="both"/>
              <w:rPr>
                <w:sz w:val="28"/>
                <w:szCs w:val="28"/>
              </w:rPr>
            </w:pPr>
            <w:r w:rsidRPr="00D10004">
              <w:rPr>
                <w:sz w:val="28"/>
                <w:szCs w:val="28"/>
              </w:rPr>
              <w:t>департамент здравоохранения Брянской области;</w:t>
            </w:r>
          </w:p>
          <w:p w:rsidR="002A4238" w:rsidRPr="00D10004" w:rsidRDefault="002A4238" w:rsidP="002A4238">
            <w:pPr>
              <w:ind w:left="85" w:right="123"/>
              <w:jc w:val="both"/>
              <w:rPr>
                <w:sz w:val="28"/>
                <w:szCs w:val="28"/>
              </w:rPr>
            </w:pPr>
            <w:r w:rsidRPr="00D10004">
              <w:rPr>
                <w:sz w:val="28"/>
                <w:szCs w:val="28"/>
              </w:rPr>
              <w:t>территориальный фонд обязательного медицинского страхования Брянской области;</w:t>
            </w:r>
          </w:p>
          <w:p w:rsidR="002A4238" w:rsidRPr="00D10004" w:rsidRDefault="002A4238" w:rsidP="002A4238">
            <w:pPr>
              <w:ind w:left="85" w:right="123"/>
              <w:jc w:val="both"/>
              <w:rPr>
                <w:sz w:val="28"/>
                <w:szCs w:val="28"/>
              </w:rPr>
            </w:pPr>
            <w:r w:rsidRPr="00D10004">
              <w:rPr>
                <w:sz w:val="28"/>
                <w:szCs w:val="28"/>
              </w:rPr>
              <w:t>департамент образования и науки Брянской области;</w:t>
            </w:r>
          </w:p>
          <w:p w:rsidR="002A4238" w:rsidRPr="00D10004" w:rsidRDefault="002A4238" w:rsidP="002A4238">
            <w:pPr>
              <w:ind w:left="85" w:right="123"/>
              <w:jc w:val="both"/>
              <w:rPr>
                <w:sz w:val="28"/>
                <w:szCs w:val="28"/>
              </w:rPr>
            </w:pPr>
            <w:r w:rsidRPr="00D10004">
              <w:rPr>
                <w:sz w:val="28"/>
                <w:szCs w:val="28"/>
              </w:rPr>
              <w:t xml:space="preserve">департамент семьи, социальной и демографической политики Брянской области; </w:t>
            </w:r>
          </w:p>
          <w:p w:rsidR="002A4238" w:rsidRPr="00D10004" w:rsidRDefault="002A4238" w:rsidP="002A4238">
            <w:pPr>
              <w:ind w:left="85" w:right="123"/>
              <w:jc w:val="both"/>
              <w:rPr>
                <w:sz w:val="28"/>
                <w:szCs w:val="28"/>
              </w:rPr>
            </w:pPr>
            <w:r w:rsidRPr="00D10004">
              <w:rPr>
                <w:sz w:val="28"/>
                <w:szCs w:val="28"/>
              </w:rPr>
              <w:t>департамент строительства Брянской области;</w:t>
            </w:r>
          </w:p>
          <w:p w:rsidR="002A4238" w:rsidRPr="00D10004" w:rsidRDefault="002A4238" w:rsidP="002A4238">
            <w:pPr>
              <w:ind w:left="85" w:right="123"/>
              <w:jc w:val="both"/>
              <w:rPr>
                <w:sz w:val="28"/>
                <w:szCs w:val="28"/>
              </w:rPr>
            </w:pPr>
            <w:r w:rsidRPr="00D10004">
              <w:rPr>
                <w:sz w:val="28"/>
                <w:szCs w:val="28"/>
              </w:rPr>
              <w:t>департамент сельского хозяйства Брянской области;</w:t>
            </w:r>
          </w:p>
          <w:p w:rsidR="002A4238" w:rsidRPr="00D10004" w:rsidRDefault="002A4238" w:rsidP="002A4238">
            <w:pPr>
              <w:ind w:left="85" w:right="123"/>
              <w:jc w:val="both"/>
              <w:rPr>
                <w:sz w:val="28"/>
                <w:szCs w:val="28"/>
              </w:rPr>
            </w:pPr>
            <w:r w:rsidRPr="00D10004">
              <w:rPr>
                <w:sz w:val="28"/>
                <w:szCs w:val="28"/>
              </w:rPr>
              <w:t>администрации муниципальных образований области (по согласованию);</w:t>
            </w:r>
          </w:p>
          <w:p w:rsidR="002A4238" w:rsidRPr="00D10004" w:rsidRDefault="002A4238" w:rsidP="002A4238">
            <w:pPr>
              <w:ind w:left="85" w:right="123"/>
              <w:jc w:val="both"/>
              <w:rPr>
                <w:sz w:val="28"/>
                <w:szCs w:val="28"/>
              </w:rPr>
            </w:pPr>
            <w:r w:rsidRPr="00D10004">
              <w:rPr>
                <w:sz w:val="28"/>
                <w:szCs w:val="28"/>
              </w:rPr>
              <w:t xml:space="preserve">государственные казенные учреждения, подведомственные управлению государственной службы по труду и занятости населения </w:t>
            </w:r>
          </w:p>
          <w:p w:rsidR="002A4238" w:rsidRPr="00D10004" w:rsidRDefault="002A4238" w:rsidP="002A4238">
            <w:pPr>
              <w:ind w:left="85" w:right="123"/>
              <w:jc w:val="both"/>
              <w:rPr>
                <w:sz w:val="28"/>
                <w:szCs w:val="28"/>
              </w:rPr>
            </w:pPr>
            <w:r w:rsidRPr="00D10004">
              <w:rPr>
                <w:sz w:val="28"/>
                <w:szCs w:val="28"/>
              </w:rPr>
              <w:t>Брянской области</w:t>
            </w:r>
          </w:p>
        </w:tc>
      </w:tr>
      <w:tr w:rsidR="002A4238" w:rsidRPr="00D10004" w:rsidTr="001C3E44">
        <w:trPr>
          <w:trHeight w:val="1082"/>
        </w:trPr>
        <w:tc>
          <w:tcPr>
            <w:tcW w:w="2977" w:type="dxa"/>
            <w:tcBorders>
              <w:bottom w:val="single" w:sz="4" w:space="0" w:color="auto"/>
            </w:tcBorders>
          </w:tcPr>
          <w:p w:rsidR="002A4238" w:rsidRPr="00D10004" w:rsidRDefault="002A4238" w:rsidP="002A4238">
            <w:pPr>
              <w:snapToGrid w:val="0"/>
              <w:rPr>
                <w:sz w:val="28"/>
                <w:szCs w:val="28"/>
              </w:rPr>
            </w:pPr>
            <w:r w:rsidRPr="00D10004">
              <w:rPr>
                <w:sz w:val="28"/>
                <w:szCs w:val="28"/>
              </w:rPr>
              <w:t>Этапы и сроки реализации подпрограммы</w:t>
            </w:r>
          </w:p>
        </w:tc>
        <w:tc>
          <w:tcPr>
            <w:tcW w:w="6804" w:type="dxa"/>
            <w:tcBorders>
              <w:bottom w:val="single" w:sz="4" w:space="0" w:color="auto"/>
            </w:tcBorders>
          </w:tcPr>
          <w:p w:rsidR="002A4238" w:rsidRDefault="002A4238" w:rsidP="002A4238">
            <w:pPr>
              <w:ind w:left="85" w:right="123"/>
              <w:rPr>
                <w:sz w:val="28"/>
                <w:szCs w:val="28"/>
              </w:rPr>
            </w:pPr>
            <w:r w:rsidRPr="00D10004">
              <w:rPr>
                <w:sz w:val="28"/>
                <w:szCs w:val="28"/>
              </w:rPr>
              <w:t>2019 </w:t>
            </w:r>
            <w:r w:rsidRPr="00D10004">
              <w:rPr>
                <w:bCs/>
                <w:sz w:val="28"/>
                <w:szCs w:val="28"/>
              </w:rPr>
              <w:t>– </w:t>
            </w:r>
            <w:r w:rsidR="009B6613">
              <w:rPr>
                <w:sz w:val="28"/>
                <w:szCs w:val="28"/>
              </w:rPr>
              <w:t>2021</w:t>
            </w:r>
            <w:r w:rsidRPr="00D10004">
              <w:rPr>
                <w:sz w:val="28"/>
                <w:szCs w:val="28"/>
              </w:rPr>
              <w:t xml:space="preserve"> годы (этапы не выделяются)</w:t>
            </w:r>
            <w:r w:rsidR="009B6613">
              <w:rPr>
                <w:sz w:val="28"/>
                <w:szCs w:val="28"/>
              </w:rPr>
              <w:t xml:space="preserve"> *</w:t>
            </w:r>
          </w:p>
          <w:p w:rsidR="001C3E44" w:rsidRPr="001C3E44" w:rsidRDefault="001C3E44" w:rsidP="002A4238">
            <w:pPr>
              <w:ind w:left="85" w:right="123"/>
              <w:rPr>
                <w:sz w:val="16"/>
                <w:szCs w:val="16"/>
                <w:highlight w:val="yellow"/>
              </w:rPr>
            </w:pPr>
            <w:r w:rsidRPr="001C3E44">
              <w:rPr>
                <w:sz w:val="16"/>
                <w:szCs w:val="16"/>
              </w:rPr>
              <w:t>* В связи с необходимостью согласования подпрограммы «Оказание содействия добровольному переселению в Брянскую область соотечественников, проживающих за рубежом» с МВД РФ в течение 2020 года будут внесены изменения в части продления ее сроков до 2022 года.</w:t>
            </w:r>
          </w:p>
        </w:tc>
      </w:tr>
      <w:tr w:rsidR="001C3E44" w:rsidRPr="00D10004" w:rsidTr="001C3E44">
        <w:trPr>
          <w:trHeight w:val="1082"/>
        </w:trPr>
        <w:tc>
          <w:tcPr>
            <w:tcW w:w="2977" w:type="dxa"/>
            <w:tcBorders>
              <w:bottom w:val="single" w:sz="4" w:space="0" w:color="auto"/>
            </w:tcBorders>
          </w:tcPr>
          <w:p w:rsidR="001C3E44" w:rsidRPr="00D10004" w:rsidRDefault="001C3E44" w:rsidP="002A4238">
            <w:pPr>
              <w:snapToGrid w:val="0"/>
              <w:rPr>
                <w:sz w:val="28"/>
                <w:szCs w:val="28"/>
              </w:rPr>
            </w:pPr>
            <w:r w:rsidRPr="00D10004">
              <w:rPr>
                <w:sz w:val="28"/>
                <w:szCs w:val="28"/>
              </w:rPr>
              <w:t>Объемы и источники финансирования подпрограммы</w:t>
            </w:r>
          </w:p>
        </w:tc>
        <w:tc>
          <w:tcPr>
            <w:tcW w:w="6804" w:type="dxa"/>
            <w:tcBorders>
              <w:bottom w:val="single" w:sz="4" w:space="0" w:color="auto"/>
            </w:tcBorders>
          </w:tcPr>
          <w:p w:rsidR="001C3E44" w:rsidRPr="00B0320F" w:rsidRDefault="001C3E44" w:rsidP="001C3E44">
            <w:pPr>
              <w:snapToGrid w:val="0"/>
              <w:ind w:left="85" w:right="123"/>
              <w:rPr>
                <w:sz w:val="28"/>
                <w:szCs w:val="28"/>
              </w:rPr>
            </w:pPr>
            <w:r w:rsidRPr="00B0320F">
              <w:rPr>
                <w:sz w:val="28"/>
                <w:szCs w:val="28"/>
              </w:rPr>
              <w:t>Объем средств,</w:t>
            </w:r>
            <w:r>
              <w:rPr>
                <w:sz w:val="28"/>
                <w:szCs w:val="28"/>
              </w:rPr>
              <w:t xml:space="preserve"> </w:t>
            </w:r>
            <w:r w:rsidRPr="00B0320F">
              <w:rPr>
                <w:sz w:val="28"/>
                <w:szCs w:val="28"/>
              </w:rPr>
              <w:t>предусмотренных на реализацию подпрограммы, всего:</w:t>
            </w:r>
          </w:p>
          <w:p w:rsidR="001C3E44" w:rsidRPr="00B0320F" w:rsidRDefault="001C3E44" w:rsidP="001C3E44">
            <w:pPr>
              <w:ind w:left="85" w:right="123"/>
              <w:rPr>
                <w:sz w:val="28"/>
                <w:szCs w:val="28"/>
              </w:rPr>
            </w:pPr>
            <w:r w:rsidRPr="00B0320F">
              <w:rPr>
                <w:sz w:val="28"/>
                <w:szCs w:val="28"/>
              </w:rPr>
              <w:t xml:space="preserve">2019 год – </w:t>
            </w:r>
            <w:r>
              <w:rPr>
                <w:sz w:val="28"/>
                <w:szCs w:val="28"/>
              </w:rPr>
              <w:t>50</w:t>
            </w:r>
            <w:r w:rsidRPr="00B0320F">
              <w:rPr>
                <w:sz w:val="28"/>
                <w:szCs w:val="28"/>
              </w:rPr>
              <w:t>00000,00 рублей</w:t>
            </w:r>
          </w:p>
          <w:p w:rsidR="001C3E44" w:rsidRPr="00B0320F" w:rsidRDefault="001C3E44" w:rsidP="001C3E44">
            <w:pPr>
              <w:ind w:left="85" w:right="123"/>
              <w:rPr>
                <w:sz w:val="28"/>
                <w:szCs w:val="28"/>
              </w:rPr>
            </w:pPr>
            <w:r w:rsidRPr="00B0320F">
              <w:rPr>
                <w:sz w:val="28"/>
                <w:szCs w:val="28"/>
              </w:rPr>
              <w:t>2020 год – 3900000,00рублей;</w:t>
            </w:r>
          </w:p>
          <w:p w:rsidR="001C3E44" w:rsidRDefault="001C3E44" w:rsidP="001C3E44">
            <w:pPr>
              <w:ind w:left="85" w:right="123"/>
              <w:rPr>
                <w:sz w:val="28"/>
                <w:szCs w:val="28"/>
              </w:rPr>
            </w:pPr>
            <w:r w:rsidRPr="00B0320F">
              <w:rPr>
                <w:sz w:val="28"/>
                <w:szCs w:val="28"/>
              </w:rPr>
              <w:t>2021 год – 3900000,00 рублей;</w:t>
            </w:r>
          </w:p>
          <w:p w:rsidR="001C3E44" w:rsidRPr="00B0320F" w:rsidRDefault="001C3E44" w:rsidP="001C3E44">
            <w:pPr>
              <w:ind w:left="85" w:right="123"/>
              <w:rPr>
                <w:sz w:val="28"/>
                <w:szCs w:val="28"/>
              </w:rPr>
            </w:pPr>
            <w:r w:rsidRPr="00B0320F">
              <w:rPr>
                <w:sz w:val="28"/>
                <w:szCs w:val="28"/>
              </w:rPr>
              <w:t>202</w:t>
            </w:r>
            <w:r>
              <w:rPr>
                <w:sz w:val="28"/>
                <w:szCs w:val="28"/>
              </w:rPr>
              <w:t>2</w:t>
            </w:r>
            <w:r w:rsidRPr="00B0320F">
              <w:rPr>
                <w:sz w:val="28"/>
                <w:szCs w:val="28"/>
              </w:rPr>
              <w:t xml:space="preserve"> год – 3900000,00 рублей</w:t>
            </w:r>
            <w:r>
              <w:rPr>
                <w:sz w:val="28"/>
                <w:szCs w:val="28"/>
              </w:rPr>
              <w:t>;</w:t>
            </w:r>
          </w:p>
          <w:p w:rsidR="001C3E44" w:rsidRPr="00B0320F" w:rsidRDefault="001C3E44" w:rsidP="001C3E44">
            <w:pPr>
              <w:ind w:left="85" w:right="123"/>
              <w:rPr>
                <w:sz w:val="28"/>
                <w:szCs w:val="28"/>
              </w:rPr>
            </w:pPr>
            <w:r w:rsidRPr="00B0320F">
              <w:rPr>
                <w:sz w:val="28"/>
                <w:szCs w:val="28"/>
              </w:rPr>
              <w:t>в том числе средства федерального бюджета:</w:t>
            </w:r>
          </w:p>
          <w:p w:rsidR="001C3E44" w:rsidRPr="00B0320F" w:rsidRDefault="001C3E44" w:rsidP="001C3E44">
            <w:pPr>
              <w:ind w:left="85" w:right="123"/>
              <w:rPr>
                <w:sz w:val="28"/>
                <w:szCs w:val="28"/>
              </w:rPr>
            </w:pPr>
            <w:r w:rsidRPr="00B0320F">
              <w:rPr>
                <w:sz w:val="28"/>
                <w:szCs w:val="28"/>
              </w:rPr>
              <w:t xml:space="preserve">2019 год – </w:t>
            </w:r>
            <w:r>
              <w:rPr>
                <w:sz w:val="28"/>
                <w:szCs w:val="28"/>
              </w:rPr>
              <w:t>4600</w:t>
            </w:r>
            <w:r w:rsidRPr="00B0320F">
              <w:rPr>
                <w:sz w:val="28"/>
                <w:szCs w:val="28"/>
              </w:rPr>
              <w:t>000,00 рублей;</w:t>
            </w:r>
          </w:p>
          <w:p w:rsidR="001C3E44" w:rsidRPr="00B0320F" w:rsidRDefault="001C3E44" w:rsidP="001C3E44">
            <w:pPr>
              <w:ind w:left="85" w:right="123"/>
              <w:rPr>
                <w:sz w:val="28"/>
                <w:szCs w:val="28"/>
              </w:rPr>
            </w:pPr>
            <w:r w:rsidRPr="00B0320F">
              <w:rPr>
                <w:sz w:val="28"/>
                <w:szCs w:val="28"/>
              </w:rPr>
              <w:t>2020 год – 3588000,00рублей;</w:t>
            </w:r>
          </w:p>
          <w:p w:rsidR="001C3E44" w:rsidRDefault="001C3E44" w:rsidP="001C3E44">
            <w:pPr>
              <w:ind w:left="85" w:right="123"/>
              <w:rPr>
                <w:sz w:val="28"/>
                <w:szCs w:val="28"/>
              </w:rPr>
            </w:pPr>
            <w:r w:rsidRPr="00B0320F">
              <w:rPr>
                <w:sz w:val="28"/>
                <w:szCs w:val="28"/>
              </w:rPr>
              <w:t>2021 год – 3666000,00 рублей;</w:t>
            </w:r>
          </w:p>
          <w:p w:rsidR="001C3E44" w:rsidRDefault="001C3E44" w:rsidP="001C3E44">
            <w:pPr>
              <w:ind w:left="85" w:right="123"/>
              <w:rPr>
                <w:sz w:val="28"/>
                <w:szCs w:val="28"/>
              </w:rPr>
            </w:pPr>
            <w:r>
              <w:rPr>
                <w:sz w:val="28"/>
                <w:szCs w:val="28"/>
              </w:rPr>
              <w:t>2022</w:t>
            </w:r>
            <w:r w:rsidRPr="00B0320F">
              <w:rPr>
                <w:sz w:val="28"/>
                <w:szCs w:val="28"/>
              </w:rPr>
              <w:t xml:space="preserve"> год – 3666000,00 рублей;</w:t>
            </w:r>
          </w:p>
          <w:p w:rsidR="001C3E44" w:rsidRPr="00D10004" w:rsidRDefault="001C3E44" w:rsidP="001C3E44">
            <w:pPr>
              <w:ind w:left="85" w:right="123"/>
              <w:rPr>
                <w:sz w:val="28"/>
                <w:szCs w:val="28"/>
              </w:rPr>
            </w:pPr>
            <w:r w:rsidRPr="00B0320F">
              <w:rPr>
                <w:sz w:val="28"/>
                <w:szCs w:val="28"/>
              </w:rPr>
              <w:t>Использование средств федерального</w:t>
            </w:r>
            <w:r w:rsidRPr="00D10004">
              <w:rPr>
                <w:sz w:val="28"/>
                <w:szCs w:val="28"/>
              </w:rPr>
              <w:t xml:space="preserve"> бюджета на финансирование мероприятий подпрограммы </w:t>
            </w:r>
            <w:r w:rsidRPr="00D10004">
              <w:rPr>
                <w:sz w:val="28"/>
                <w:szCs w:val="28"/>
              </w:rPr>
              <w:lastRenderedPageBreak/>
              <w:t>осуществляется в соответствии с соглашением между Министерством внутренних дел Российской Федерации и Правительством Брянской области о предоставлении субсидии из федерального бюджета на реализацию основных мероприятий подпрограммы, включенной в Государственную программу.</w:t>
            </w:r>
          </w:p>
        </w:tc>
      </w:tr>
      <w:tr w:rsidR="002A4238" w:rsidRPr="00D10004" w:rsidTr="002A4238">
        <w:trPr>
          <w:trHeight w:val="23"/>
        </w:trPr>
        <w:tc>
          <w:tcPr>
            <w:tcW w:w="2977" w:type="dxa"/>
          </w:tcPr>
          <w:p w:rsidR="002A4238" w:rsidRPr="00D10004" w:rsidRDefault="002A4238" w:rsidP="002A4238">
            <w:pPr>
              <w:snapToGrid w:val="0"/>
              <w:rPr>
                <w:sz w:val="28"/>
                <w:szCs w:val="28"/>
              </w:rPr>
            </w:pPr>
            <w:r w:rsidRPr="00D10004">
              <w:rPr>
                <w:sz w:val="28"/>
                <w:szCs w:val="28"/>
              </w:rPr>
              <w:lastRenderedPageBreak/>
              <w:t>Основные показатели эффективности подпрограммы</w:t>
            </w:r>
          </w:p>
        </w:tc>
        <w:tc>
          <w:tcPr>
            <w:tcW w:w="6804" w:type="dxa"/>
          </w:tcPr>
          <w:p w:rsidR="002A4238" w:rsidRPr="00D10004" w:rsidRDefault="002A4238" w:rsidP="002A4238">
            <w:pPr>
              <w:autoSpaceDE w:val="0"/>
              <w:ind w:left="85"/>
              <w:jc w:val="both"/>
              <w:rPr>
                <w:sz w:val="28"/>
                <w:szCs w:val="28"/>
              </w:rPr>
            </w:pPr>
            <w:r w:rsidRPr="00D10004">
              <w:rPr>
                <w:sz w:val="28"/>
                <w:szCs w:val="28"/>
              </w:rPr>
              <w:t>1. Численность участников Государственной программы, прибывших в Брянскую область и поставленных на учет в Управлении Министерства внутренних дел России по Брянской области (далее – УМВД</w:t>
            </w:r>
            <w:r w:rsidR="009B6613">
              <w:rPr>
                <w:sz w:val="28"/>
                <w:szCs w:val="28"/>
              </w:rPr>
              <w:t xml:space="preserve"> </w:t>
            </w:r>
            <w:r w:rsidRPr="00D10004">
              <w:rPr>
                <w:sz w:val="28"/>
                <w:szCs w:val="28"/>
              </w:rPr>
              <w:t>России по Брянской области), человек.</w:t>
            </w:r>
          </w:p>
          <w:p w:rsidR="002A4238" w:rsidRPr="00D10004" w:rsidRDefault="002A4238" w:rsidP="002A4238">
            <w:pPr>
              <w:autoSpaceDE w:val="0"/>
              <w:ind w:left="85"/>
              <w:jc w:val="both"/>
              <w:rPr>
                <w:sz w:val="28"/>
                <w:szCs w:val="28"/>
              </w:rPr>
            </w:pPr>
            <w:r w:rsidRPr="00D10004">
              <w:rPr>
                <w:sz w:val="28"/>
                <w:szCs w:val="28"/>
              </w:rPr>
              <w:t xml:space="preserve">2. Численность участников Государственной программы и членов их семей, прибывших </w:t>
            </w:r>
            <w:r w:rsidRPr="00D10004">
              <w:rPr>
                <w:sz w:val="28"/>
                <w:szCs w:val="28"/>
              </w:rPr>
              <w:br/>
              <w:t xml:space="preserve">в Брянскую область и поставленных на учет </w:t>
            </w:r>
            <w:r w:rsidRPr="00D10004">
              <w:rPr>
                <w:sz w:val="28"/>
                <w:szCs w:val="28"/>
              </w:rPr>
              <w:br/>
              <w:t>в УМВД</w:t>
            </w:r>
            <w:r w:rsidR="009B6613">
              <w:rPr>
                <w:sz w:val="28"/>
                <w:szCs w:val="28"/>
              </w:rPr>
              <w:t xml:space="preserve"> </w:t>
            </w:r>
            <w:r w:rsidRPr="00D10004">
              <w:rPr>
                <w:sz w:val="28"/>
                <w:szCs w:val="28"/>
              </w:rPr>
              <w:t>России по Брянской области), человек.</w:t>
            </w:r>
          </w:p>
          <w:p w:rsidR="002A4238" w:rsidRPr="00D10004" w:rsidRDefault="002A4238" w:rsidP="002A4238">
            <w:pPr>
              <w:autoSpaceDE w:val="0"/>
              <w:ind w:left="85"/>
              <w:jc w:val="both"/>
              <w:rPr>
                <w:sz w:val="28"/>
                <w:szCs w:val="28"/>
              </w:rPr>
            </w:pPr>
            <w:r w:rsidRPr="00D10004">
              <w:rPr>
                <w:sz w:val="28"/>
                <w:szCs w:val="28"/>
              </w:rPr>
              <w:t>3.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w:t>
            </w:r>
          </w:p>
          <w:p w:rsidR="002A4238" w:rsidRPr="00D10004" w:rsidRDefault="002A4238" w:rsidP="002A4238">
            <w:pPr>
              <w:autoSpaceDE w:val="0"/>
              <w:ind w:left="85"/>
              <w:jc w:val="both"/>
              <w:rPr>
                <w:sz w:val="28"/>
                <w:szCs w:val="28"/>
              </w:rPr>
            </w:pPr>
            <w:r w:rsidRPr="00D10004">
              <w:rPr>
                <w:sz w:val="28"/>
                <w:szCs w:val="28"/>
              </w:rPr>
              <w:t xml:space="preserve">4. Доля участников Государственной программы </w:t>
            </w:r>
            <w:r w:rsidRPr="00D10004">
              <w:rPr>
                <w:sz w:val="28"/>
                <w:szCs w:val="28"/>
              </w:rPr>
              <w:br/>
              <w:t xml:space="preserve">и членов их семей, получающих среднее профессиональное, высшее образование в образовательных организациях Брянской области </w:t>
            </w:r>
            <w:r w:rsidRPr="00D10004">
              <w:rPr>
                <w:sz w:val="28"/>
                <w:szCs w:val="28"/>
              </w:rPr>
              <w:br/>
              <w:t xml:space="preserve">от числа участников Государственной программы </w:t>
            </w:r>
            <w:r w:rsidRPr="00D10004">
              <w:rPr>
                <w:sz w:val="28"/>
                <w:szCs w:val="28"/>
              </w:rPr>
              <w:br/>
              <w:t xml:space="preserve">и членов их семей в возрастной категории </w:t>
            </w:r>
            <w:r w:rsidRPr="00D10004">
              <w:rPr>
                <w:sz w:val="28"/>
                <w:szCs w:val="28"/>
              </w:rPr>
              <w:br/>
              <w:t>до 25 лет,%.</w:t>
            </w:r>
          </w:p>
          <w:p w:rsidR="002A4238" w:rsidRPr="00D10004" w:rsidRDefault="002A4238" w:rsidP="002A4238">
            <w:pPr>
              <w:ind w:left="85"/>
              <w:jc w:val="both"/>
              <w:rPr>
                <w:sz w:val="28"/>
                <w:szCs w:val="28"/>
              </w:rPr>
            </w:pPr>
            <w:r w:rsidRPr="00D10004">
              <w:rPr>
                <w:sz w:val="28"/>
                <w:szCs w:val="28"/>
              </w:rPr>
              <w:t>5. Доля рассмотренных уполномоченным органом заявлений об участии в Государственной программе</w:t>
            </w:r>
            <w:r w:rsidR="009B6613">
              <w:rPr>
                <w:sz w:val="28"/>
                <w:szCs w:val="28"/>
              </w:rPr>
              <w:t xml:space="preserve"> </w:t>
            </w:r>
            <w:r w:rsidRPr="00D10004">
              <w:rPr>
                <w:sz w:val="28"/>
                <w:szCs w:val="28"/>
              </w:rPr>
              <w:t>от числа поступивших заявлений</w:t>
            </w:r>
            <w:r w:rsidR="00AF0DE9">
              <w:rPr>
                <w:sz w:val="28"/>
                <w:szCs w:val="28"/>
              </w:rPr>
              <w:t xml:space="preserve"> </w:t>
            </w:r>
            <w:r w:rsidRPr="00D10004">
              <w:rPr>
                <w:sz w:val="28"/>
                <w:szCs w:val="28"/>
              </w:rPr>
              <w:t>%.</w:t>
            </w:r>
          </w:p>
          <w:p w:rsidR="002A4238" w:rsidRPr="00D10004" w:rsidRDefault="002A4238" w:rsidP="002A4238">
            <w:pPr>
              <w:ind w:left="85"/>
              <w:jc w:val="both"/>
              <w:rPr>
                <w:sz w:val="28"/>
                <w:szCs w:val="28"/>
              </w:rPr>
            </w:pPr>
            <w:r w:rsidRPr="00D10004">
              <w:rPr>
                <w:sz w:val="28"/>
                <w:szCs w:val="28"/>
              </w:rPr>
              <w:t>6. Количество проведенных презентаций подпрограммы к 2021 году, штук.</w:t>
            </w:r>
          </w:p>
          <w:p w:rsidR="002A4238" w:rsidRPr="00D10004" w:rsidRDefault="002A4238" w:rsidP="002A4238">
            <w:pPr>
              <w:ind w:left="85"/>
              <w:jc w:val="both"/>
              <w:rPr>
                <w:sz w:val="28"/>
                <w:szCs w:val="28"/>
              </w:rPr>
            </w:pPr>
            <w:r w:rsidRPr="00D10004">
              <w:rPr>
                <w:sz w:val="28"/>
                <w:szCs w:val="28"/>
              </w:rPr>
              <w:t>7.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w:t>
            </w:r>
          </w:p>
          <w:p w:rsidR="002A4238" w:rsidRPr="00D10004" w:rsidRDefault="002A4238" w:rsidP="002A4238">
            <w:pPr>
              <w:ind w:left="85"/>
              <w:jc w:val="both"/>
              <w:rPr>
                <w:sz w:val="28"/>
                <w:szCs w:val="28"/>
              </w:rPr>
            </w:pPr>
            <w:r w:rsidRPr="00D10004">
              <w:rPr>
                <w:sz w:val="28"/>
                <w:szCs w:val="28"/>
              </w:rPr>
              <w:t>8.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w:t>
            </w:r>
          </w:p>
          <w:p w:rsidR="002A4238" w:rsidRPr="00D10004" w:rsidRDefault="002A4238" w:rsidP="002A4238">
            <w:pPr>
              <w:ind w:left="85"/>
              <w:jc w:val="both"/>
              <w:rPr>
                <w:sz w:val="28"/>
                <w:szCs w:val="28"/>
              </w:rPr>
            </w:pPr>
            <w:r w:rsidRPr="00D10004">
              <w:rPr>
                <w:sz w:val="28"/>
                <w:szCs w:val="28"/>
              </w:rPr>
              <w:t>9. Доля участников Государственной программы</w:t>
            </w:r>
            <w:r w:rsidRPr="00D10004">
              <w:rPr>
                <w:sz w:val="28"/>
                <w:szCs w:val="28"/>
              </w:rPr>
              <w:br/>
              <w:t xml:space="preserve">и членов их семей, охваченных мероприятиями, </w:t>
            </w:r>
            <w:r w:rsidRPr="00D10004">
              <w:rPr>
                <w:sz w:val="28"/>
                <w:szCs w:val="28"/>
              </w:rPr>
              <w:lastRenderedPageBreak/>
              <w:t xml:space="preserve">направленными на социальную, культурную адаптацию и интеграцию </w:t>
            </w:r>
            <w:r w:rsidRPr="00D10004">
              <w:rPr>
                <w:bCs/>
                <w:sz w:val="28"/>
                <w:szCs w:val="28"/>
              </w:rPr>
              <w:t>в принимающее сообщество</w:t>
            </w:r>
            <w:r w:rsidRPr="00D10004">
              <w:rPr>
                <w:sz w:val="28"/>
                <w:szCs w:val="28"/>
              </w:rPr>
              <w:t>, от общего числа обратившихся в уполномоченный орган участников Государственной программы и членов их семей за данной поддержкой, %.</w:t>
            </w:r>
          </w:p>
        </w:tc>
      </w:tr>
      <w:tr w:rsidR="002A4238" w:rsidRPr="00D10004" w:rsidTr="002A4238">
        <w:trPr>
          <w:trHeight w:val="1248"/>
        </w:trPr>
        <w:tc>
          <w:tcPr>
            <w:tcW w:w="2977" w:type="dxa"/>
          </w:tcPr>
          <w:p w:rsidR="002A4238" w:rsidRPr="00D10004" w:rsidRDefault="002A4238" w:rsidP="002A4238">
            <w:pPr>
              <w:snapToGrid w:val="0"/>
              <w:jc w:val="both"/>
              <w:rPr>
                <w:sz w:val="28"/>
                <w:szCs w:val="28"/>
              </w:rPr>
            </w:pPr>
            <w:r w:rsidRPr="00D10004">
              <w:rPr>
                <w:sz w:val="28"/>
                <w:szCs w:val="28"/>
              </w:rPr>
              <w:lastRenderedPageBreak/>
              <w:t>Ожидаемые конечные результаты реализации подпрограммы</w:t>
            </w:r>
          </w:p>
        </w:tc>
        <w:tc>
          <w:tcPr>
            <w:tcW w:w="6804" w:type="dxa"/>
          </w:tcPr>
          <w:p w:rsidR="002A4238" w:rsidRPr="00D10004" w:rsidRDefault="002A4238" w:rsidP="002A4238">
            <w:pPr>
              <w:autoSpaceDE w:val="0"/>
              <w:ind w:left="85"/>
              <w:jc w:val="both"/>
              <w:rPr>
                <w:sz w:val="28"/>
                <w:szCs w:val="28"/>
              </w:rPr>
            </w:pPr>
            <w:r w:rsidRPr="00D10004">
              <w:rPr>
                <w:sz w:val="28"/>
                <w:szCs w:val="28"/>
              </w:rPr>
              <w:t>1. Обеспечение</w:t>
            </w:r>
            <w:r w:rsidR="009B6613">
              <w:rPr>
                <w:sz w:val="28"/>
                <w:szCs w:val="28"/>
              </w:rPr>
              <w:t xml:space="preserve"> </w:t>
            </w:r>
            <w:r w:rsidRPr="00D10004">
              <w:rPr>
                <w:sz w:val="28"/>
                <w:szCs w:val="28"/>
              </w:rPr>
              <w:t>к 2021 году переселения</w:t>
            </w:r>
            <w:r w:rsidR="009B6613">
              <w:rPr>
                <w:sz w:val="28"/>
                <w:szCs w:val="28"/>
              </w:rPr>
              <w:t xml:space="preserve"> </w:t>
            </w:r>
            <w:r w:rsidRPr="00D10004">
              <w:rPr>
                <w:sz w:val="28"/>
                <w:szCs w:val="28"/>
              </w:rPr>
              <w:t xml:space="preserve">на территорию Брянской области 2 160 человек </w:t>
            </w:r>
            <w:r w:rsidRPr="00D10004">
              <w:rPr>
                <w:sz w:val="28"/>
                <w:szCs w:val="28"/>
              </w:rPr>
              <w:br/>
              <w:t xml:space="preserve">(1 350 участников Государственной программы </w:t>
            </w:r>
            <w:r w:rsidRPr="00D10004">
              <w:rPr>
                <w:sz w:val="28"/>
                <w:szCs w:val="28"/>
              </w:rPr>
              <w:br/>
              <w:t>и 810 членов их семей), в том числе по годам:</w:t>
            </w:r>
          </w:p>
          <w:p w:rsidR="002A4238" w:rsidRPr="00D10004" w:rsidRDefault="002A4238" w:rsidP="002A4238">
            <w:pPr>
              <w:autoSpaceDE w:val="0"/>
              <w:ind w:left="85"/>
              <w:jc w:val="both"/>
              <w:rPr>
                <w:sz w:val="28"/>
                <w:szCs w:val="28"/>
              </w:rPr>
            </w:pPr>
            <w:r w:rsidRPr="00D10004">
              <w:rPr>
                <w:sz w:val="28"/>
                <w:szCs w:val="28"/>
              </w:rPr>
              <w:t>в 2019 году – 720 человек(450 участников Государственной программы и 270 членов их</w:t>
            </w:r>
            <w:r w:rsidR="009B6613">
              <w:rPr>
                <w:sz w:val="28"/>
                <w:szCs w:val="28"/>
              </w:rPr>
              <w:t xml:space="preserve"> </w:t>
            </w:r>
            <w:r w:rsidRPr="00D10004">
              <w:rPr>
                <w:sz w:val="28"/>
                <w:szCs w:val="28"/>
              </w:rPr>
              <w:t>семей);</w:t>
            </w:r>
          </w:p>
          <w:p w:rsidR="002A4238" w:rsidRPr="00D10004" w:rsidRDefault="002A4238" w:rsidP="002A4238">
            <w:pPr>
              <w:autoSpaceDE w:val="0"/>
              <w:ind w:left="85"/>
              <w:jc w:val="both"/>
              <w:rPr>
                <w:sz w:val="28"/>
                <w:szCs w:val="28"/>
              </w:rPr>
            </w:pPr>
            <w:r w:rsidRPr="00D10004">
              <w:rPr>
                <w:sz w:val="28"/>
                <w:szCs w:val="28"/>
              </w:rPr>
              <w:t>в 2020 году – 720 человек (450 участников Государственной программы и 270 членов их семей);</w:t>
            </w:r>
          </w:p>
          <w:p w:rsidR="002A4238" w:rsidRPr="00D10004" w:rsidRDefault="002A4238" w:rsidP="002A4238">
            <w:pPr>
              <w:ind w:left="85"/>
              <w:jc w:val="both"/>
              <w:rPr>
                <w:sz w:val="28"/>
                <w:szCs w:val="28"/>
              </w:rPr>
            </w:pPr>
            <w:r w:rsidRPr="00D10004">
              <w:rPr>
                <w:sz w:val="28"/>
                <w:szCs w:val="28"/>
              </w:rPr>
              <w:t>в 2021 году – 720 человек (450 участников Государственной программы и 270 членов их семей).</w:t>
            </w:r>
          </w:p>
          <w:p w:rsidR="002A4238" w:rsidRPr="00D10004" w:rsidRDefault="002A4238" w:rsidP="002A4238">
            <w:pPr>
              <w:autoSpaceDE w:val="0"/>
              <w:ind w:left="85"/>
              <w:jc w:val="both"/>
              <w:rPr>
                <w:sz w:val="28"/>
                <w:szCs w:val="28"/>
              </w:rPr>
            </w:pPr>
            <w:r w:rsidRPr="00D10004">
              <w:rPr>
                <w:sz w:val="28"/>
                <w:szCs w:val="28"/>
              </w:rPr>
              <w:t>2. 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 составит:</w:t>
            </w:r>
          </w:p>
          <w:p w:rsidR="002A4238" w:rsidRPr="00D10004" w:rsidRDefault="002A4238" w:rsidP="002A4238">
            <w:pPr>
              <w:ind w:left="34"/>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в 2019 году – не менее 60%;</w:t>
            </w:r>
          </w:p>
          <w:p w:rsidR="002A4238" w:rsidRPr="00D10004" w:rsidRDefault="002A4238" w:rsidP="002A4238">
            <w:pPr>
              <w:ind w:left="34"/>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в 2020 году – не менее 60%;</w:t>
            </w:r>
          </w:p>
          <w:p w:rsidR="002A4238" w:rsidRPr="00D10004" w:rsidRDefault="002A4238" w:rsidP="002A4238">
            <w:pPr>
              <w:autoSpaceDE w:val="0"/>
              <w:ind w:left="85"/>
              <w:jc w:val="both"/>
              <w:rPr>
                <w:sz w:val="28"/>
                <w:szCs w:val="28"/>
              </w:rPr>
            </w:pPr>
            <w:r w:rsidRPr="00D10004">
              <w:rPr>
                <w:rStyle w:val="HTML"/>
                <w:rFonts w:ascii="Times New Roman" w:eastAsia="Calibri" w:hAnsi="Times New Roman" w:cs="Times New Roman"/>
                <w:sz w:val="28"/>
                <w:szCs w:val="28"/>
              </w:rPr>
              <w:t>в 2021 году – не менее 60%.</w:t>
            </w:r>
          </w:p>
          <w:p w:rsidR="002A4238" w:rsidRPr="00D10004" w:rsidRDefault="002A4238" w:rsidP="002A4238">
            <w:pPr>
              <w:autoSpaceDE w:val="0"/>
              <w:ind w:left="85"/>
              <w:jc w:val="both"/>
              <w:rPr>
                <w:sz w:val="28"/>
                <w:szCs w:val="28"/>
              </w:rPr>
            </w:pPr>
            <w:r w:rsidRPr="00D10004">
              <w:rPr>
                <w:sz w:val="28"/>
                <w:szCs w:val="28"/>
              </w:rPr>
              <w:t xml:space="preserve">3.Доля участников Государственной программы </w:t>
            </w:r>
            <w:r w:rsidRPr="00D10004">
              <w:rPr>
                <w:sz w:val="28"/>
                <w:szCs w:val="28"/>
              </w:rPr>
              <w:br/>
              <w:t xml:space="preserve">и членов их семей, получающих среднее профессиональное, высшее образование </w:t>
            </w:r>
            <w:r w:rsidRPr="00D10004">
              <w:rPr>
                <w:sz w:val="28"/>
                <w:szCs w:val="28"/>
              </w:rPr>
              <w:br/>
              <w:t xml:space="preserve">в образовательных организациях Брянской области </w:t>
            </w:r>
            <w:r w:rsidRPr="00D10004">
              <w:rPr>
                <w:sz w:val="28"/>
                <w:szCs w:val="28"/>
              </w:rPr>
              <w:br/>
              <w:t xml:space="preserve">от числа участников Государственной программы </w:t>
            </w:r>
            <w:r w:rsidRPr="00D10004">
              <w:rPr>
                <w:sz w:val="28"/>
                <w:szCs w:val="28"/>
              </w:rPr>
              <w:br/>
              <w:t>и членов их семей в возрастной категории до 25 лет.</w:t>
            </w:r>
          </w:p>
          <w:p w:rsidR="002A4238" w:rsidRPr="00D10004" w:rsidRDefault="002A4238" w:rsidP="002A4238">
            <w:pPr>
              <w:ind w:left="34"/>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в 2019 году – не менее 10%;</w:t>
            </w:r>
          </w:p>
          <w:p w:rsidR="002A4238" w:rsidRPr="00D10004" w:rsidRDefault="002A4238" w:rsidP="002A4238">
            <w:pPr>
              <w:ind w:left="34"/>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в 2020 году – не менее 10%;</w:t>
            </w:r>
          </w:p>
          <w:p w:rsidR="002A4238" w:rsidRPr="00D10004" w:rsidRDefault="002A4238" w:rsidP="002A4238">
            <w:pPr>
              <w:ind w:left="34"/>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в 2021 году – не менее 10%.</w:t>
            </w:r>
          </w:p>
          <w:p w:rsidR="002A4238" w:rsidRPr="00D10004" w:rsidRDefault="002A4238" w:rsidP="002A4238">
            <w:pPr>
              <w:ind w:left="60"/>
              <w:jc w:val="both"/>
              <w:rPr>
                <w:sz w:val="28"/>
                <w:szCs w:val="28"/>
              </w:rPr>
            </w:pPr>
            <w:r w:rsidRPr="00D10004">
              <w:rPr>
                <w:sz w:val="28"/>
                <w:szCs w:val="28"/>
              </w:rPr>
              <w:t>4. Обеспечение</w:t>
            </w:r>
            <w:r w:rsidR="00AF0DE9">
              <w:rPr>
                <w:sz w:val="28"/>
                <w:szCs w:val="28"/>
              </w:rPr>
              <w:t xml:space="preserve"> </w:t>
            </w:r>
            <w:r w:rsidRPr="00D10004">
              <w:rPr>
                <w:sz w:val="28"/>
                <w:szCs w:val="28"/>
              </w:rPr>
              <w:t>рассмотрения уполномоченным органом 100% поступивших заявлений об участии в Государственной программе, том числе по годам:</w:t>
            </w:r>
          </w:p>
          <w:p w:rsidR="002A4238" w:rsidRPr="00D10004" w:rsidRDefault="002A4238" w:rsidP="002A4238">
            <w:pPr>
              <w:ind w:left="60"/>
              <w:jc w:val="both"/>
              <w:rPr>
                <w:sz w:val="28"/>
                <w:szCs w:val="28"/>
              </w:rPr>
            </w:pPr>
            <w:r w:rsidRPr="00D10004">
              <w:rPr>
                <w:sz w:val="28"/>
                <w:szCs w:val="28"/>
              </w:rPr>
              <w:t>в 2019 году – 100%;</w:t>
            </w:r>
          </w:p>
          <w:p w:rsidR="002A4238" w:rsidRPr="00D10004" w:rsidRDefault="002A4238" w:rsidP="002A4238">
            <w:pPr>
              <w:ind w:left="60"/>
              <w:jc w:val="both"/>
              <w:rPr>
                <w:sz w:val="28"/>
                <w:szCs w:val="28"/>
              </w:rPr>
            </w:pPr>
            <w:r w:rsidRPr="00D10004">
              <w:rPr>
                <w:sz w:val="28"/>
                <w:szCs w:val="28"/>
              </w:rPr>
              <w:t>в 2020 году – 100%;</w:t>
            </w:r>
          </w:p>
          <w:p w:rsidR="002A4238" w:rsidRPr="00D10004" w:rsidRDefault="002A4238" w:rsidP="002A4238">
            <w:pPr>
              <w:ind w:left="60"/>
              <w:jc w:val="both"/>
              <w:rPr>
                <w:sz w:val="28"/>
                <w:szCs w:val="28"/>
              </w:rPr>
            </w:pPr>
            <w:r w:rsidRPr="00D10004">
              <w:rPr>
                <w:sz w:val="28"/>
                <w:szCs w:val="28"/>
              </w:rPr>
              <w:t>в 2021 году – 100%.</w:t>
            </w:r>
          </w:p>
          <w:p w:rsidR="002A4238" w:rsidRPr="00D10004" w:rsidRDefault="002A4238" w:rsidP="002A4238">
            <w:pPr>
              <w:ind w:left="60"/>
              <w:jc w:val="both"/>
              <w:rPr>
                <w:sz w:val="28"/>
                <w:szCs w:val="28"/>
              </w:rPr>
            </w:pPr>
            <w:r w:rsidRPr="00D10004">
              <w:rPr>
                <w:sz w:val="28"/>
                <w:szCs w:val="28"/>
              </w:rPr>
              <w:t>5. Обеспечение</w:t>
            </w:r>
            <w:r w:rsidR="00AF0DE9">
              <w:rPr>
                <w:sz w:val="28"/>
                <w:szCs w:val="28"/>
              </w:rPr>
              <w:t>м</w:t>
            </w:r>
            <w:r w:rsidRPr="00D10004">
              <w:rPr>
                <w:sz w:val="28"/>
                <w:szCs w:val="28"/>
              </w:rPr>
              <w:t xml:space="preserve"> 2021 году проведения </w:t>
            </w:r>
            <w:r w:rsidRPr="00D10004">
              <w:rPr>
                <w:sz w:val="28"/>
                <w:szCs w:val="28"/>
              </w:rPr>
              <w:br/>
              <w:t>3 презентаций подпрограммы, в том числе по годам:</w:t>
            </w:r>
          </w:p>
          <w:p w:rsidR="002A4238" w:rsidRPr="00D10004" w:rsidRDefault="002A4238" w:rsidP="002A4238">
            <w:pPr>
              <w:ind w:left="60"/>
              <w:jc w:val="both"/>
              <w:rPr>
                <w:sz w:val="28"/>
                <w:szCs w:val="28"/>
              </w:rPr>
            </w:pPr>
            <w:r w:rsidRPr="00D10004">
              <w:rPr>
                <w:sz w:val="28"/>
                <w:szCs w:val="28"/>
              </w:rPr>
              <w:t>в 2019 году – 1;</w:t>
            </w:r>
          </w:p>
          <w:p w:rsidR="002A4238" w:rsidRPr="00D10004" w:rsidRDefault="002A4238" w:rsidP="002A4238">
            <w:pPr>
              <w:ind w:left="60"/>
              <w:jc w:val="both"/>
              <w:rPr>
                <w:sz w:val="28"/>
                <w:szCs w:val="28"/>
              </w:rPr>
            </w:pPr>
            <w:r w:rsidRPr="00D10004">
              <w:rPr>
                <w:sz w:val="28"/>
                <w:szCs w:val="28"/>
              </w:rPr>
              <w:t>в 2020 году – 1;</w:t>
            </w:r>
          </w:p>
          <w:p w:rsidR="002A4238" w:rsidRPr="00D10004" w:rsidRDefault="002A4238" w:rsidP="002A4238">
            <w:pPr>
              <w:pStyle w:val="ConsPlusTitle"/>
              <w:ind w:left="60"/>
              <w:jc w:val="both"/>
              <w:rPr>
                <w:rFonts w:ascii="Times New Roman" w:hAnsi="Times New Roman" w:cs="Times New Roman"/>
                <w:b w:val="0"/>
                <w:sz w:val="28"/>
                <w:szCs w:val="28"/>
              </w:rPr>
            </w:pPr>
            <w:r w:rsidRPr="00D10004">
              <w:rPr>
                <w:rFonts w:ascii="Times New Roman" w:hAnsi="Times New Roman" w:cs="Times New Roman"/>
                <w:b w:val="0"/>
                <w:sz w:val="28"/>
                <w:szCs w:val="28"/>
              </w:rPr>
              <w:lastRenderedPageBreak/>
              <w:t>в 2021 году – 1.</w:t>
            </w:r>
          </w:p>
          <w:p w:rsidR="002A4238" w:rsidRPr="00D10004" w:rsidRDefault="002A4238" w:rsidP="002A4238">
            <w:pPr>
              <w:ind w:left="85"/>
              <w:jc w:val="both"/>
              <w:rPr>
                <w:sz w:val="28"/>
                <w:szCs w:val="28"/>
              </w:rPr>
            </w:pPr>
            <w:r w:rsidRPr="00D10004">
              <w:rPr>
                <w:sz w:val="28"/>
                <w:szCs w:val="28"/>
              </w:rPr>
              <w:t>6.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w:t>
            </w:r>
          </w:p>
          <w:p w:rsidR="002A4238" w:rsidRPr="00D10004" w:rsidRDefault="002A4238" w:rsidP="002A4238">
            <w:pPr>
              <w:ind w:left="85"/>
              <w:jc w:val="both"/>
              <w:rPr>
                <w:sz w:val="28"/>
                <w:szCs w:val="28"/>
              </w:rPr>
            </w:pPr>
            <w:r w:rsidRPr="00D10004">
              <w:rPr>
                <w:sz w:val="28"/>
                <w:szCs w:val="28"/>
              </w:rPr>
              <w:t>в 2019 году– 10%;</w:t>
            </w:r>
          </w:p>
          <w:p w:rsidR="002A4238" w:rsidRPr="00D10004" w:rsidRDefault="002A4238" w:rsidP="002A4238">
            <w:pPr>
              <w:ind w:left="85"/>
              <w:jc w:val="both"/>
              <w:rPr>
                <w:sz w:val="28"/>
                <w:szCs w:val="28"/>
              </w:rPr>
            </w:pPr>
            <w:r w:rsidRPr="00D10004">
              <w:rPr>
                <w:sz w:val="28"/>
                <w:szCs w:val="28"/>
              </w:rPr>
              <w:t>в 2020 году – 10%;</w:t>
            </w:r>
          </w:p>
          <w:p w:rsidR="002A4238" w:rsidRPr="00D10004" w:rsidRDefault="002A4238" w:rsidP="002A4238">
            <w:pPr>
              <w:ind w:left="85"/>
              <w:jc w:val="both"/>
              <w:rPr>
                <w:sz w:val="28"/>
                <w:szCs w:val="28"/>
              </w:rPr>
            </w:pPr>
            <w:r w:rsidRPr="00D10004">
              <w:rPr>
                <w:sz w:val="28"/>
                <w:szCs w:val="28"/>
              </w:rPr>
              <w:t>в 2021 году – 10%.</w:t>
            </w:r>
          </w:p>
          <w:p w:rsidR="002A4238" w:rsidRPr="00D10004" w:rsidRDefault="002A4238" w:rsidP="002A4238">
            <w:pPr>
              <w:ind w:left="85"/>
              <w:jc w:val="both"/>
              <w:rPr>
                <w:sz w:val="28"/>
                <w:szCs w:val="28"/>
              </w:rPr>
            </w:pPr>
            <w:r w:rsidRPr="00D10004">
              <w:rPr>
                <w:sz w:val="28"/>
                <w:szCs w:val="28"/>
              </w:rPr>
              <w:t>7. Доля занятых участников Государственной программы, осуществляющих предпринимательскую деятельность от числа участников Государственной программы.</w:t>
            </w:r>
          </w:p>
          <w:p w:rsidR="002A4238" w:rsidRPr="00D10004" w:rsidRDefault="002A4238" w:rsidP="002A4238">
            <w:pPr>
              <w:ind w:left="85"/>
              <w:jc w:val="both"/>
              <w:rPr>
                <w:sz w:val="28"/>
                <w:szCs w:val="28"/>
              </w:rPr>
            </w:pPr>
            <w:r w:rsidRPr="00D10004">
              <w:rPr>
                <w:sz w:val="28"/>
                <w:szCs w:val="28"/>
              </w:rPr>
              <w:t>в 2019 году– 20%;</w:t>
            </w:r>
          </w:p>
          <w:p w:rsidR="002A4238" w:rsidRPr="00D10004" w:rsidRDefault="002A4238" w:rsidP="002A4238">
            <w:pPr>
              <w:ind w:left="85"/>
              <w:jc w:val="both"/>
              <w:rPr>
                <w:sz w:val="28"/>
                <w:szCs w:val="28"/>
              </w:rPr>
            </w:pPr>
            <w:r w:rsidRPr="00D10004">
              <w:rPr>
                <w:sz w:val="28"/>
                <w:szCs w:val="28"/>
              </w:rPr>
              <w:t>в 2020 году –20%;</w:t>
            </w:r>
          </w:p>
          <w:p w:rsidR="002A4238" w:rsidRPr="00D10004" w:rsidRDefault="002A4238" w:rsidP="002A4238">
            <w:pPr>
              <w:ind w:left="85"/>
              <w:jc w:val="both"/>
              <w:rPr>
                <w:sz w:val="28"/>
                <w:szCs w:val="28"/>
              </w:rPr>
            </w:pPr>
            <w:r w:rsidRPr="00D10004">
              <w:rPr>
                <w:sz w:val="28"/>
                <w:szCs w:val="28"/>
              </w:rPr>
              <w:t>в 2021 году – 20%.</w:t>
            </w:r>
          </w:p>
          <w:p w:rsidR="002A4238" w:rsidRPr="00D10004" w:rsidRDefault="002A4238" w:rsidP="002A4238">
            <w:pPr>
              <w:ind w:left="34"/>
              <w:jc w:val="both"/>
              <w:rPr>
                <w:sz w:val="28"/>
                <w:szCs w:val="28"/>
              </w:rPr>
            </w:pPr>
            <w:r w:rsidRPr="00D10004">
              <w:rPr>
                <w:sz w:val="28"/>
                <w:szCs w:val="28"/>
              </w:rPr>
              <w:t xml:space="preserve">8. Доля участников </w:t>
            </w:r>
            <w:r w:rsidRPr="00D10004">
              <w:rPr>
                <w:bCs/>
                <w:sz w:val="28"/>
                <w:szCs w:val="28"/>
              </w:rPr>
              <w:t>Государственной программы</w:t>
            </w:r>
            <w:r w:rsidRPr="00D10004">
              <w:rPr>
                <w:sz w:val="28"/>
                <w:szCs w:val="28"/>
              </w:rPr>
              <w:br/>
              <w:t xml:space="preserve">и членов их семей, охваченных мероприятиями, направленными на социальную, культурную адаптацию и интеграцию </w:t>
            </w:r>
            <w:r w:rsidRPr="00D10004">
              <w:rPr>
                <w:bCs/>
                <w:sz w:val="28"/>
                <w:szCs w:val="28"/>
              </w:rPr>
              <w:t xml:space="preserve">в принимающее сообщество </w:t>
            </w:r>
            <w:r w:rsidRPr="00D10004">
              <w:rPr>
                <w:rStyle w:val="HTML"/>
                <w:rFonts w:ascii="Times New Roman" w:eastAsia="Calibri" w:hAnsi="Times New Roman" w:cs="Times New Roman"/>
                <w:sz w:val="28"/>
                <w:szCs w:val="28"/>
              </w:rPr>
              <w:t>в течение всего срока реализации программы</w:t>
            </w:r>
            <w:r w:rsidRPr="00D10004">
              <w:rPr>
                <w:sz w:val="28"/>
                <w:szCs w:val="28"/>
              </w:rPr>
              <w:t xml:space="preserve">, от общего числа обратившихся участников Государственной программы и членов их семей </w:t>
            </w:r>
            <w:r w:rsidRPr="00D10004">
              <w:rPr>
                <w:rStyle w:val="HTML"/>
                <w:rFonts w:ascii="Times New Roman" w:eastAsia="Calibri" w:hAnsi="Times New Roman" w:cs="Times New Roman"/>
                <w:sz w:val="28"/>
                <w:szCs w:val="28"/>
              </w:rPr>
              <w:t xml:space="preserve">составит не менее </w:t>
            </w:r>
            <w:r w:rsidRPr="00D10004">
              <w:rPr>
                <w:sz w:val="28"/>
                <w:szCs w:val="28"/>
              </w:rPr>
              <w:t>70% ежегодно.</w:t>
            </w:r>
          </w:p>
        </w:tc>
      </w:tr>
    </w:tbl>
    <w:p w:rsidR="002A4238" w:rsidRPr="00D10004" w:rsidRDefault="002A4238" w:rsidP="002A4238">
      <w:pPr>
        <w:jc w:val="both"/>
        <w:rPr>
          <w:sz w:val="28"/>
          <w:szCs w:val="28"/>
        </w:rPr>
      </w:pPr>
    </w:p>
    <w:p w:rsidR="002A4238" w:rsidRPr="00D10004" w:rsidRDefault="002A4238" w:rsidP="002A4238">
      <w:pPr>
        <w:jc w:val="center"/>
        <w:rPr>
          <w:b/>
          <w:sz w:val="28"/>
          <w:szCs w:val="28"/>
        </w:rPr>
      </w:pPr>
      <w:r w:rsidRPr="00D10004">
        <w:rPr>
          <w:b/>
          <w:sz w:val="28"/>
          <w:szCs w:val="28"/>
          <w:lang w:val="en-US"/>
        </w:rPr>
        <w:t>II</w:t>
      </w:r>
      <w:r w:rsidRPr="00D10004">
        <w:rPr>
          <w:b/>
          <w:sz w:val="28"/>
          <w:szCs w:val="28"/>
        </w:rPr>
        <w:t>. Общая характеристика сферы реализации подпрограммы</w:t>
      </w:r>
    </w:p>
    <w:p w:rsidR="002A4238" w:rsidRPr="00D10004" w:rsidRDefault="002A4238" w:rsidP="002A4238">
      <w:pPr>
        <w:ind w:firstLine="709"/>
        <w:jc w:val="both"/>
        <w:rPr>
          <w:sz w:val="28"/>
          <w:szCs w:val="28"/>
        </w:rPr>
      </w:pPr>
      <w:r w:rsidRPr="00D10004">
        <w:rPr>
          <w:sz w:val="28"/>
          <w:szCs w:val="28"/>
        </w:rPr>
        <w:t>Подпрограмма «Оказание содействия добровольному переселению в Брянскую область соотечественников, проживающих за рубежом»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 направлена на прием и обустройство соотечественников, проживающих за рубежом, в соответствии с потребностями развития Брянской области.</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Брянская область является приграничной территорией и единственным регионом, примыкающим к границам Белоруссии и Украины одновременно.</w:t>
      </w:r>
    </w:p>
    <w:p w:rsidR="002A4238" w:rsidRPr="00D10004" w:rsidRDefault="002A4238" w:rsidP="002A4238">
      <w:pPr>
        <w:pStyle w:val="22"/>
        <w:spacing w:before="0" w:after="0" w:line="240" w:lineRule="auto"/>
        <w:ind w:left="0" w:firstLine="709"/>
        <w:jc w:val="both"/>
        <w:rPr>
          <w:spacing w:val="2"/>
          <w:sz w:val="28"/>
          <w:szCs w:val="28"/>
          <w:shd w:val="clear" w:color="auto" w:fill="FFFFFF"/>
        </w:rPr>
      </w:pPr>
      <w:r w:rsidRPr="00D10004">
        <w:rPr>
          <w:spacing w:val="2"/>
          <w:sz w:val="28"/>
          <w:szCs w:val="28"/>
          <w:shd w:val="clear" w:color="auto" w:fill="FFFFFF"/>
        </w:rPr>
        <w:t>Миграционная убыль продолжает оставаться существенной причиной сокращения численности населения области. Это обусловлено оттоком трудоспособного населения из Брянской области в другие регионы –в январе – июле 2018 года число выбывших составило 22,7тыс. человек (число выбывших в аналогичном периоде 2017 года составило 21,1тыс. человек).</w:t>
      </w:r>
    </w:p>
    <w:p w:rsidR="002A4238" w:rsidRPr="00D10004" w:rsidRDefault="002A4238" w:rsidP="002A4238">
      <w:pPr>
        <w:pStyle w:val="22"/>
        <w:spacing w:before="0" w:after="0" w:line="240" w:lineRule="auto"/>
        <w:ind w:left="0" w:firstLine="709"/>
        <w:jc w:val="both"/>
        <w:rPr>
          <w:color w:val="2D2D2D"/>
          <w:spacing w:val="2"/>
          <w:sz w:val="28"/>
          <w:szCs w:val="28"/>
          <w:shd w:val="clear" w:color="auto" w:fill="FFFFFF"/>
        </w:rPr>
      </w:pPr>
      <w:r w:rsidRPr="00D10004">
        <w:rPr>
          <w:color w:val="2D2D2D"/>
          <w:spacing w:val="2"/>
          <w:sz w:val="28"/>
          <w:szCs w:val="28"/>
          <w:shd w:val="clear" w:color="auto" w:fill="FFFFFF"/>
        </w:rPr>
        <w:t>Существующий и грядущий дефицит рабочей силы в условиях конкуренции на рынке труда с близлежащим экономическим мегаполисом (Москва, Московская область) является сдерживающим фактором для развития экономического потенциала Брянской области.</w:t>
      </w:r>
    </w:p>
    <w:p w:rsidR="002A4238" w:rsidRPr="00D10004" w:rsidRDefault="002A4238" w:rsidP="002A4238">
      <w:pPr>
        <w:pStyle w:val="22"/>
        <w:spacing w:before="0" w:after="0" w:line="240" w:lineRule="auto"/>
        <w:ind w:left="0" w:firstLine="709"/>
        <w:jc w:val="both"/>
        <w:rPr>
          <w:color w:val="2D2D2D"/>
          <w:spacing w:val="2"/>
          <w:sz w:val="28"/>
          <w:szCs w:val="28"/>
          <w:shd w:val="clear" w:color="auto" w:fill="FFFFFF"/>
        </w:rPr>
      </w:pPr>
      <w:r w:rsidRPr="00D10004">
        <w:rPr>
          <w:color w:val="2D2D2D"/>
          <w:spacing w:val="2"/>
          <w:sz w:val="28"/>
          <w:szCs w:val="28"/>
          <w:shd w:val="clear" w:color="auto" w:fill="FFFFFF"/>
        </w:rPr>
        <w:lastRenderedPageBreak/>
        <w:t>В области происходит уменьшение численности трудоспособного населения</w:t>
      </w:r>
      <w:r w:rsidR="006C4738">
        <w:rPr>
          <w:color w:val="2D2D2D"/>
          <w:spacing w:val="2"/>
          <w:sz w:val="28"/>
          <w:szCs w:val="28"/>
          <w:shd w:val="clear" w:color="auto" w:fill="FFFFFF"/>
        </w:rPr>
        <w:t xml:space="preserve"> </w:t>
      </w:r>
      <w:r w:rsidRPr="00D10004">
        <w:rPr>
          <w:color w:val="2D2D2D"/>
          <w:spacing w:val="2"/>
          <w:sz w:val="28"/>
          <w:szCs w:val="28"/>
          <w:shd w:val="clear" w:color="auto" w:fill="FFFFFF"/>
        </w:rPr>
        <w:t>в абсолютном значении, сокращается число детей и подростков, растёт число пожилых людей.</w:t>
      </w:r>
    </w:p>
    <w:p w:rsidR="002A4238" w:rsidRPr="00D10004" w:rsidRDefault="002A4238" w:rsidP="002A4238">
      <w:pPr>
        <w:pStyle w:val="22"/>
        <w:spacing w:before="0" w:after="0" w:line="240" w:lineRule="auto"/>
        <w:ind w:left="0" w:firstLine="709"/>
        <w:jc w:val="both"/>
        <w:rPr>
          <w:color w:val="2D2D2D"/>
          <w:spacing w:val="2"/>
          <w:sz w:val="28"/>
          <w:szCs w:val="28"/>
          <w:shd w:val="clear" w:color="auto" w:fill="FFFFFF"/>
        </w:rPr>
      </w:pPr>
      <w:r w:rsidRPr="00D10004">
        <w:rPr>
          <w:color w:val="2D2D2D"/>
          <w:spacing w:val="2"/>
          <w:sz w:val="28"/>
          <w:szCs w:val="28"/>
          <w:shd w:val="clear" w:color="auto" w:fill="FFFFFF"/>
        </w:rPr>
        <w:t>Снижение трудоресурсного потенциала области обуславливает необходимость увеличения иммиграции для его восполнения.</w:t>
      </w:r>
    </w:p>
    <w:p w:rsidR="002A4238" w:rsidRPr="00D10004" w:rsidRDefault="002A4238" w:rsidP="002A4238">
      <w:pPr>
        <w:pStyle w:val="22"/>
        <w:spacing w:before="0" w:after="0" w:line="240" w:lineRule="auto"/>
        <w:ind w:left="0" w:firstLine="709"/>
        <w:jc w:val="both"/>
        <w:rPr>
          <w:color w:val="2D2D2D"/>
          <w:spacing w:val="2"/>
          <w:sz w:val="28"/>
          <w:szCs w:val="28"/>
          <w:shd w:val="clear" w:color="auto" w:fill="FFFFFF"/>
        </w:rPr>
      </w:pPr>
      <w:r w:rsidRPr="00D10004">
        <w:rPr>
          <w:color w:val="2D2D2D"/>
          <w:spacing w:val="2"/>
          <w:sz w:val="28"/>
          <w:szCs w:val="28"/>
          <w:shd w:val="clear" w:color="auto" w:fill="FFFFFF"/>
        </w:rPr>
        <w:t>Возможности привлечения трудовых ресурсов из соседних регионов Российской Федерации на сегодняшний день крайне ограничены в силу аналогичных социально-демографических причин.</w:t>
      </w:r>
    </w:p>
    <w:p w:rsidR="002A4238" w:rsidRPr="00D10004" w:rsidRDefault="002A4238" w:rsidP="002A4238">
      <w:pPr>
        <w:pStyle w:val="22"/>
        <w:spacing w:before="0" w:after="0" w:line="240" w:lineRule="auto"/>
        <w:ind w:left="0" w:firstLine="709"/>
        <w:jc w:val="both"/>
        <w:rPr>
          <w:color w:val="2D2D2D"/>
          <w:spacing w:val="2"/>
          <w:sz w:val="28"/>
          <w:szCs w:val="28"/>
          <w:shd w:val="clear" w:color="auto" w:fill="FFFFFF"/>
        </w:rPr>
      </w:pPr>
      <w:r w:rsidRPr="00D10004">
        <w:rPr>
          <w:color w:val="2D2D2D"/>
          <w:spacing w:val="2"/>
          <w:sz w:val="28"/>
          <w:szCs w:val="28"/>
          <w:shd w:val="clear" w:color="auto" w:fill="FFFFFF"/>
        </w:rPr>
        <w:t>Низкий уровень рождаемости и высокий уровень смертности наблюдается как в Российской Федерации, так и в Брянской области, что обуславливает естественную убыль населения как в городской, так и в сельской местности. В 2018 году количество зарегистрированных по смерти превысило число зарегистрированных по рождению на 4,1тыс. человек.</w:t>
      </w:r>
    </w:p>
    <w:p w:rsidR="002A4238" w:rsidRPr="00D10004" w:rsidRDefault="002A4238" w:rsidP="002A4238">
      <w:pPr>
        <w:pStyle w:val="22"/>
        <w:spacing w:before="0" w:after="0" w:line="240" w:lineRule="auto"/>
        <w:ind w:left="0" w:firstLine="709"/>
        <w:jc w:val="both"/>
        <w:rPr>
          <w:sz w:val="28"/>
          <w:szCs w:val="28"/>
        </w:rPr>
      </w:pPr>
      <w:r w:rsidRPr="00D10004">
        <w:rPr>
          <w:color w:val="000000"/>
          <w:sz w:val="28"/>
          <w:szCs w:val="28"/>
        </w:rPr>
        <w:t>По состоянию на 1 октября 2018 года</w:t>
      </w:r>
      <w:r w:rsidRPr="00D10004">
        <w:rPr>
          <w:sz w:val="28"/>
          <w:szCs w:val="28"/>
        </w:rPr>
        <w:t xml:space="preserve"> на территории области осуществляют трудовую деятельность 6,8 тыс. человек из числа иностранных граждан (удельный вес иностранных работников в общем составе занятых составляет 1%), в том числе без разрешительных документов – 4,6 тыс. человек, на основании разрешений на работу и патентов – 2,2 тыс. человек.</w:t>
      </w:r>
    </w:p>
    <w:p w:rsidR="002A4238" w:rsidRPr="00D10004" w:rsidRDefault="002A4238" w:rsidP="002A4238">
      <w:pPr>
        <w:ind w:firstLine="709"/>
        <w:jc w:val="both"/>
        <w:rPr>
          <w:sz w:val="28"/>
          <w:szCs w:val="28"/>
        </w:rPr>
      </w:pPr>
      <w:r w:rsidRPr="00D10004">
        <w:rPr>
          <w:sz w:val="28"/>
          <w:szCs w:val="28"/>
        </w:rPr>
        <w:t>Брянская область активно участвует в реализации 4-х крупномасштабных национальных проектов: по повышению доступности жилья, улучшению состояния здоровья граждан, повышению качества образования и развития села, имеющих общую цель – повышение качества жизни и предотвращение депопуляции населения.</w:t>
      </w:r>
    </w:p>
    <w:p w:rsidR="002A4238" w:rsidRPr="00D10004" w:rsidRDefault="002A4238" w:rsidP="002A4238">
      <w:pPr>
        <w:ind w:firstLine="709"/>
        <w:jc w:val="both"/>
        <w:rPr>
          <w:sz w:val="28"/>
          <w:szCs w:val="28"/>
        </w:rPr>
      </w:pPr>
      <w:r w:rsidRPr="00D10004">
        <w:rPr>
          <w:sz w:val="28"/>
          <w:szCs w:val="28"/>
        </w:rPr>
        <w:t>В связи с включением сельскохозяйственной отрасли в число приоритетных нацпроектов активизация инвестиционных процессов заметно улучшила ситуацию в агропромышленном комплексе региона.</w:t>
      </w:r>
    </w:p>
    <w:p w:rsidR="002A4238" w:rsidRPr="00D10004" w:rsidRDefault="002A4238" w:rsidP="002A4238">
      <w:pPr>
        <w:ind w:firstLine="709"/>
        <w:jc w:val="both"/>
        <w:rPr>
          <w:sz w:val="28"/>
          <w:szCs w:val="28"/>
        </w:rPr>
      </w:pPr>
      <w:r w:rsidRPr="00D10004">
        <w:rPr>
          <w:sz w:val="28"/>
          <w:szCs w:val="28"/>
        </w:rPr>
        <w:t>Сфера мелкого и среднего предпринимательства, фермерского хозяйства на территории Брянской области поддерживается ведомственными целевыми программами, которыми предусмотрено оказание грантовой поддержки начинающим предпринимателям. По условиям программы каждый получатель гранта должен создать микропредприятие, что также потребует привлечения дополнительных трудовых ресурсов в регион.</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На долю рабочих профессий в общей потребности экономики области в кадрах приходится 74%.</w:t>
      </w:r>
    </w:p>
    <w:p w:rsidR="002A4238" w:rsidRPr="00D10004" w:rsidRDefault="002A4238" w:rsidP="002A4238">
      <w:pPr>
        <w:ind w:firstLine="709"/>
        <w:jc w:val="both"/>
        <w:rPr>
          <w:sz w:val="28"/>
          <w:szCs w:val="28"/>
        </w:rPr>
      </w:pPr>
      <w:r w:rsidRPr="00D10004">
        <w:rPr>
          <w:sz w:val="28"/>
          <w:szCs w:val="28"/>
        </w:rPr>
        <w:t>В последние годы появилась востребованность в инженерных кадрах, технологах, мастерах, то есть в специалистах высшего и среднего звена.</w:t>
      </w:r>
    </w:p>
    <w:p w:rsidR="002A4238" w:rsidRPr="00D10004" w:rsidRDefault="002A4238" w:rsidP="002A4238">
      <w:pPr>
        <w:ind w:firstLine="709"/>
        <w:jc w:val="both"/>
        <w:rPr>
          <w:sz w:val="28"/>
          <w:szCs w:val="28"/>
        </w:rPr>
      </w:pPr>
      <w:r w:rsidRPr="00D10004">
        <w:rPr>
          <w:sz w:val="28"/>
          <w:szCs w:val="28"/>
        </w:rPr>
        <w:t>Задача воспроизводства квалифицированных кадров, в том числе привлечение на село молодых специалистов, является актуальной проблемой не только для России в целом, но и для Брянской области.</w:t>
      </w:r>
    </w:p>
    <w:p w:rsidR="002A4238" w:rsidRPr="00D10004" w:rsidRDefault="002A4238" w:rsidP="002A4238">
      <w:pPr>
        <w:pStyle w:val="22"/>
        <w:spacing w:before="0" w:after="0" w:line="240" w:lineRule="auto"/>
        <w:ind w:left="0" w:firstLine="709"/>
        <w:jc w:val="both"/>
        <w:rPr>
          <w:sz w:val="28"/>
          <w:szCs w:val="28"/>
        </w:rPr>
      </w:pPr>
      <w:r w:rsidRPr="00D10004">
        <w:rPr>
          <w:sz w:val="28"/>
          <w:szCs w:val="28"/>
        </w:rPr>
        <w:t>Численность занятых трудовой деятельностью граждан в июне – августе 2018 года составила 596,6 тыс.человек.</w:t>
      </w:r>
    </w:p>
    <w:p w:rsidR="002A4238" w:rsidRPr="00D10004" w:rsidRDefault="002A4238" w:rsidP="002A4238">
      <w:pPr>
        <w:shd w:val="clear" w:color="auto" w:fill="FFFFFF"/>
        <w:ind w:firstLine="709"/>
        <w:jc w:val="both"/>
        <w:rPr>
          <w:sz w:val="28"/>
          <w:szCs w:val="28"/>
        </w:rPr>
      </w:pPr>
      <w:r w:rsidRPr="00D10004">
        <w:rPr>
          <w:sz w:val="28"/>
          <w:szCs w:val="28"/>
        </w:rPr>
        <w:t xml:space="preserve">Численность не занятых трудовой деятельностью граждан, состоящих на учете в органах государственной службы занятости, на 1 октября 2018 года составила 5,75 тыс. человек. При этом численность официально </w:t>
      </w:r>
      <w:r w:rsidRPr="00D10004">
        <w:rPr>
          <w:sz w:val="28"/>
          <w:szCs w:val="28"/>
        </w:rPr>
        <w:lastRenderedPageBreak/>
        <w:t>зарегистрированных безработных составила 5,05 тыс.человек (на 1 октября 2017 г. – 6,05 тыс. человек). Уровень официально регистрируемой безработицы составил 0,8% к численности экономически активного населения (на 1 октября 2017 г. – 1,0%).</w:t>
      </w:r>
    </w:p>
    <w:p w:rsidR="002A4238" w:rsidRPr="00D10004" w:rsidRDefault="002A4238" w:rsidP="002A4238">
      <w:pPr>
        <w:shd w:val="clear" w:color="auto" w:fill="FFFFFF"/>
        <w:ind w:firstLine="709"/>
        <w:jc w:val="both"/>
        <w:rPr>
          <w:sz w:val="28"/>
          <w:szCs w:val="28"/>
        </w:rPr>
      </w:pPr>
      <w:r w:rsidRPr="00D10004">
        <w:rPr>
          <w:sz w:val="28"/>
          <w:szCs w:val="28"/>
        </w:rPr>
        <w:t>Коэффициент напряженности на рынке труда составил 0,6 не занятых трудовой деятельностью граждан в расчете на одну вакансию (на 1 октября 2017 г.– 0,7).</w:t>
      </w:r>
    </w:p>
    <w:p w:rsidR="002A4238" w:rsidRPr="00D10004" w:rsidRDefault="002A4238" w:rsidP="002A4238">
      <w:pPr>
        <w:ind w:firstLine="709"/>
        <w:jc w:val="both"/>
        <w:rPr>
          <w:color w:val="000000"/>
          <w:sz w:val="28"/>
          <w:szCs w:val="28"/>
        </w:rPr>
      </w:pPr>
      <w:r w:rsidRPr="00D10004">
        <w:rPr>
          <w:color w:val="000000"/>
          <w:sz w:val="28"/>
          <w:szCs w:val="28"/>
        </w:rPr>
        <w:t>Наиболее востребованными профессиями на рынке труда области являются: водитель, тракторист, жиловщик мяса и субпродуктов, обвальщик мяса, стропальщик, оператор животноводческих комплексов и механизированных ферм, слесарь механосборочных работ, слесарь-ремонтник, врачи разных специализаций, медицинская сестра и др.</w:t>
      </w:r>
    </w:p>
    <w:p w:rsidR="002A4238" w:rsidRPr="00D10004" w:rsidRDefault="002A4238" w:rsidP="002A4238">
      <w:pPr>
        <w:ind w:firstLine="709"/>
        <w:jc w:val="both"/>
        <w:rPr>
          <w:sz w:val="28"/>
          <w:szCs w:val="28"/>
        </w:rPr>
      </w:pPr>
      <w:r w:rsidRPr="00D10004">
        <w:rPr>
          <w:sz w:val="28"/>
          <w:szCs w:val="28"/>
        </w:rPr>
        <w:t>Возможности занятия предпринимательской деятельностью участниками Государственной программы и членами их семей, переселяющимися в область, определяются Гражданским кодексом Российской Федерации.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Участники Государственной программы и члены их семей, переселяющиеся в Брянскую область, могут пройти обучение по основным общеобразовательным программам, основным профессиональным образовательным программам, основным программам профессионального обучения и дополнительным образовательным программам.</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К основным общеобразовательным программам относятся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К основным профессиональным образовательным программам относятся:</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а) образовательные программы среднего профессионального </w:t>
      </w:r>
      <w:r w:rsidRPr="00D10004">
        <w:rPr>
          <w:rFonts w:ascii="Times New Roman" w:hAnsi="Times New Roman" w:cs="Times New Roman"/>
          <w:spacing w:val="-4"/>
          <w:sz w:val="28"/>
          <w:szCs w:val="28"/>
        </w:rPr>
        <w:t>образования – программы подготовки квалифицированных рабочих, служащих,</w:t>
      </w:r>
      <w:r w:rsidRPr="00D10004">
        <w:rPr>
          <w:rFonts w:ascii="Times New Roman" w:hAnsi="Times New Roman" w:cs="Times New Roman"/>
          <w:sz w:val="28"/>
          <w:szCs w:val="28"/>
        </w:rPr>
        <w:t xml:space="preserve"> программы подготовки специалистов среднего звена;</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б) образовательные программы высшего образования – программы </w:t>
      </w:r>
      <w:r w:rsidRPr="00D10004">
        <w:rPr>
          <w:rFonts w:ascii="Times New Roman" w:hAnsi="Times New Roman" w:cs="Times New Roman"/>
          <w:spacing w:val="-4"/>
          <w:sz w:val="28"/>
          <w:szCs w:val="28"/>
        </w:rPr>
        <w:t>бакалавриата, программы специалитета, программы магистратуры, программы</w:t>
      </w:r>
      <w:r w:rsidRPr="00D10004">
        <w:rPr>
          <w:rFonts w:ascii="Times New Roman" w:hAnsi="Times New Roman" w:cs="Times New Roman"/>
          <w:sz w:val="28"/>
          <w:szCs w:val="28"/>
        </w:rPr>
        <w:t xml:space="preserve"> подготовки научно-педагогических кадров в аспирантуре (адъюнктуре), программы ординатуры, программы ассистентуры-стажировки;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К основным программам профессионального обучения относятся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К дополнительным образовательным программам относятся:</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а) дополнительные общеобразовательные программы – дополнительные общеразвивающие программы, дополнительные предпрофессиональные программы;</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б) дополнительные профессиональные программы – программы повышения квалификации, программы профессиональной переподготовки.</w:t>
      </w:r>
    </w:p>
    <w:p w:rsidR="002A4238" w:rsidRPr="00D10004" w:rsidRDefault="002A4238" w:rsidP="002A4238">
      <w:pPr>
        <w:tabs>
          <w:tab w:val="left" w:pos="540"/>
        </w:tabs>
        <w:ind w:firstLine="709"/>
        <w:jc w:val="both"/>
        <w:rPr>
          <w:sz w:val="28"/>
          <w:szCs w:val="28"/>
        </w:rPr>
      </w:pPr>
      <w:r w:rsidRPr="00D10004">
        <w:rPr>
          <w:sz w:val="28"/>
          <w:szCs w:val="28"/>
        </w:rPr>
        <w:lastRenderedPageBreak/>
        <w:t>В 2017 – 2018 учебном году в области функционировало5 образовательных организаций высшего образования и 10 филиалов образовательных организаций высшего образования, прием на обучение проводится на конкурсной основе.</w:t>
      </w:r>
    </w:p>
    <w:p w:rsidR="002A4238" w:rsidRPr="00D10004" w:rsidRDefault="002A4238" w:rsidP="002A4238">
      <w:pPr>
        <w:ind w:firstLine="709"/>
        <w:jc w:val="both"/>
        <w:rPr>
          <w:sz w:val="28"/>
          <w:szCs w:val="28"/>
        </w:rPr>
      </w:pPr>
      <w:r w:rsidRPr="00D10004">
        <w:rPr>
          <w:rFonts w:eastAsia="Calibri"/>
          <w:sz w:val="28"/>
          <w:szCs w:val="28"/>
        </w:rPr>
        <w:t>В соответствии с принципом единства научного и образовательного процесса проводятся соответствующие научно-образовательные мероприятия, формулируются темы научных работ и выпускных квалификационных работ студентов.</w:t>
      </w:r>
    </w:p>
    <w:p w:rsidR="002A4238" w:rsidRPr="00D10004" w:rsidRDefault="002A4238" w:rsidP="002A4238">
      <w:pPr>
        <w:ind w:firstLine="709"/>
        <w:jc w:val="both"/>
        <w:rPr>
          <w:sz w:val="28"/>
          <w:szCs w:val="28"/>
        </w:rPr>
      </w:pPr>
      <w:r w:rsidRPr="00D10004">
        <w:rPr>
          <w:sz w:val="28"/>
          <w:szCs w:val="28"/>
        </w:rPr>
        <w:t>За время обучения студенты имеют возможность, а при освоении образовательных программ высшего образования (магистратуры и аспирантуры)</w:t>
      </w:r>
      <w:r w:rsidRPr="00D10004">
        <w:rPr>
          <w:sz w:val="28"/>
          <w:szCs w:val="28"/>
        </w:rPr>
        <w:br/>
        <w:t>в обязательном порядке участвовать в проведении научных исследований на базе кафедр образовательных организаций высшего образования.</w:t>
      </w:r>
    </w:p>
    <w:p w:rsidR="002A4238" w:rsidRPr="00D10004" w:rsidRDefault="002A4238" w:rsidP="002A4238">
      <w:pPr>
        <w:tabs>
          <w:tab w:val="left" w:pos="567"/>
          <w:tab w:val="left" w:pos="709"/>
        </w:tabs>
        <w:ind w:firstLine="709"/>
        <w:jc w:val="both"/>
        <w:rPr>
          <w:sz w:val="28"/>
          <w:szCs w:val="28"/>
        </w:rPr>
      </w:pPr>
      <w:r w:rsidRPr="00D10004">
        <w:rPr>
          <w:sz w:val="28"/>
          <w:szCs w:val="28"/>
        </w:rPr>
        <w:t>В 2017 – 2018 учебном году реализация образовательных программ среднего профессионального образования в Брянской области осуществляласьв 35 образовательных организациях (25 профессиональных образовательных организациях и 10 филиалах образовательных организаций высшего образования).</w:t>
      </w:r>
    </w:p>
    <w:p w:rsidR="002A4238" w:rsidRPr="00D10004" w:rsidRDefault="002A4238" w:rsidP="002A4238">
      <w:pPr>
        <w:tabs>
          <w:tab w:val="left" w:pos="540"/>
        </w:tabs>
        <w:ind w:firstLine="709"/>
        <w:jc w:val="both"/>
        <w:rPr>
          <w:sz w:val="28"/>
          <w:szCs w:val="28"/>
        </w:rPr>
      </w:pPr>
      <w:r w:rsidRPr="00D10004">
        <w:rPr>
          <w:sz w:val="28"/>
          <w:szCs w:val="28"/>
        </w:rPr>
        <w:t xml:space="preserve">Подготовка кадров в профессиональных образовательных организациях, подведомственных департаменту образования и науки Брянской области, осуществляется по 88 профессиям и специальностям. </w:t>
      </w:r>
    </w:p>
    <w:p w:rsidR="002A4238" w:rsidRPr="00D10004" w:rsidRDefault="002A4238" w:rsidP="002A4238">
      <w:pPr>
        <w:tabs>
          <w:tab w:val="left" w:pos="540"/>
        </w:tabs>
        <w:ind w:firstLine="709"/>
        <w:jc w:val="both"/>
        <w:rPr>
          <w:sz w:val="28"/>
          <w:szCs w:val="28"/>
        </w:rPr>
      </w:pPr>
      <w:r w:rsidRPr="00D10004">
        <w:rPr>
          <w:sz w:val="28"/>
          <w:szCs w:val="28"/>
        </w:rPr>
        <w:t>На базе 16 профессиональных образовательных организациях созданы учебные центры прикладных квалификаций. Ежегодно в данных учебных центрах проходят программы повышения квалификации, программы профессиональной переподготовки около 3,5 тыс. человек из числа взрослого и незанятого населения.</w:t>
      </w:r>
    </w:p>
    <w:p w:rsidR="002A4238" w:rsidRPr="00D10004" w:rsidRDefault="002A4238" w:rsidP="002A4238">
      <w:pPr>
        <w:tabs>
          <w:tab w:val="left" w:pos="900"/>
        </w:tabs>
        <w:ind w:firstLine="709"/>
        <w:jc w:val="both"/>
        <w:rPr>
          <w:sz w:val="28"/>
          <w:szCs w:val="28"/>
        </w:rPr>
      </w:pPr>
      <w:r w:rsidRPr="00D10004">
        <w:rPr>
          <w:sz w:val="28"/>
          <w:szCs w:val="28"/>
        </w:rPr>
        <w:t xml:space="preserve">В соответствии с Федеральным </w:t>
      </w:r>
      <w:hyperlink r:id="rId9" w:history="1">
        <w:r w:rsidRPr="00D10004">
          <w:rPr>
            <w:sz w:val="28"/>
            <w:szCs w:val="28"/>
          </w:rPr>
          <w:t>законом</w:t>
        </w:r>
      </w:hyperlink>
      <w:r w:rsidRPr="00D10004">
        <w:rPr>
          <w:sz w:val="28"/>
          <w:szCs w:val="28"/>
        </w:rPr>
        <w:t xml:space="preserve"> от 19 мая 1995 г. № 81-ФЗ «О государственных пособиях гражданам, имеющим детей» установлены различные виды пособий лицам, имеющим детей. Действие данного Закона распространяетсяна:</w:t>
      </w:r>
    </w:p>
    <w:p w:rsidR="002A4238" w:rsidRPr="00D10004" w:rsidRDefault="002A4238" w:rsidP="002A4238">
      <w:pPr>
        <w:tabs>
          <w:tab w:val="left" w:pos="900"/>
        </w:tabs>
        <w:ind w:firstLine="709"/>
        <w:jc w:val="both"/>
        <w:rPr>
          <w:sz w:val="28"/>
          <w:szCs w:val="28"/>
        </w:rPr>
      </w:pPr>
      <w:r w:rsidRPr="00D10004">
        <w:rPr>
          <w:sz w:val="28"/>
          <w:szCs w:val="28"/>
        </w:rPr>
        <w:t>граждан Российской Федерации, проживающих на территории Российской Федерации;</w:t>
      </w:r>
    </w:p>
    <w:p w:rsidR="002A4238" w:rsidRPr="00D10004" w:rsidRDefault="002A4238" w:rsidP="002A4238">
      <w:pPr>
        <w:autoSpaceDE w:val="0"/>
        <w:autoSpaceDN w:val="0"/>
        <w:adjustRightInd w:val="0"/>
        <w:ind w:firstLine="709"/>
        <w:jc w:val="both"/>
        <w:rPr>
          <w:sz w:val="28"/>
          <w:szCs w:val="28"/>
        </w:rPr>
      </w:pPr>
      <w:r w:rsidRPr="00D10004">
        <w:rPr>
          <w:sz w:val="28"/>
          <w:szCs w:val="28"/>
        </w:rPr>
        <w:t>граждан Российской Федерации, проходящих военную службу по контракту, службу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таможенных органах, и гражданский персонал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2A4238" w:rsidRPr="00D10004" w:rsidRDefault="002A4238" w:rsidP="002A4238">
      <w:pPr>
        <w:autoSpaceDE w:val="0"/>
        <w:autoSpaceDN w:val="0"/>
        <w:adjustRightInd w:val="0"/>
        <w:ind w:firstLine="709"/>
        <w:jc w:val="both"/>
        <w:rPr>
          <w:sz w:val="28"/>
          <w:szCs w:val="28"/>
        </w:rPr>
      </w:pPr>
      <w:r w:rsidRPr="00D10004">
        <w:rPr>
          <w:sz w:val="28"/>
          <w:szCs w:val="28"/>
        </w:rPr>
        <w:t>постоянно проживающих на территории Российской Федерации иностранных граждан и лиц без гражданства, а также беженцев;</w:t>
      </w:r>
    </w:p>
    <w:p w:rsidR="002A4238" w:rsidRPr="00D10004" w:rsidRDefault="002A4238" w:rsidP="002A4238">
      <w:pPr>
        <w:autoSpaceDE w:val="0"/>
        <w:autoSpaceDN w:val="0"/>
        <w:adjustRightInd w:val="0"/>
        <w:ind w:firstLine="709"/>
        <w:jc w:val="both"/>
        <w:rPr>
          <w:sz w:val="28"/>
          <w:szCs w:val="28"/>
        </w:rPr>
      </w:pPr>
      <w:r w:rsidRPr="00D10004">
        <w:rPr>
          <w:sz w:val="28"/>
          <w:szCs w:val="28"/>
        </w:rPr>
        <w:t xml:space="preserve">временно проживающих на территории Российской Федерации и подлежащих обязательному социальному страхованию на случай временной </w:t>
      </w:r>
      <w:r w:rsidRPr="00D10004">
        <w:rPr>
          <w:sz w:val="28"/>
          <w:szCs w:val="28"/>
        </w:rPr>
        <w:lastRenderedPageBreak/>
        <w:t>нетрудоспособности и в связи с материнством иностранных граждан и лиц без гражданства.</w:t>
      </w:r>
    </w:p>
    <w:p w:rsidR="002A4238" w:rsidRPr="00D10004" w:rsidRDefault="002A4238" w:rsidP="002A4238">
      <w:pPr>
        <w:autoSpaceDE w:val="0"/>
        <w:autoSpaceDN w:val="0"/>
        <w:adjustRightInd w:val="0"/>
        <w:ind w:firstLine="709"/>
        <w:jc w:val="both"/>
        <w:rPr>
          <w:sz w:val="28"/>
          <w:szCs w:val="28"/>
        </w:rPr>
      </w:pPr>
      <w:r w:rsidRPr="00D10004">
        <w:rPr>
          <w:sz w:val="28"/>
          <w:szCs w:val="28"/>
        </w:rPr>
        <w:t>Устанавливаются следующие виды государственных пособий:</w:t>
      </w:r>
    </w:p>
    <w:p w:rsidR="002A4238" w:rsidRPr="00D10004" w:rsidRDefault="002A4238" w:rsidP="002A4238">
      <w:pPr>
        <w:autoSpaceDE w:val="0"/>
        <w:autoSpaceDN w:val="0"/>
        <w:adjustRightInd w:val="0"/>
        <w:ind w:firstLine="709"/>
        <w:jc w:val="both"/>
        <w:rPr>
          <w:sz w:val="28"/>
          <w:szCs w:val="28"/>
        </w:rPr>
      </w:pPr>
      <w:r w:rsidRPr="00D10004">
        <w:rPr>
          <w:sz w:val="28"/>
          <w:szCs w:val="28"/>
        </w:rPr>
        <w:t>пособие по беременности и родам;</w:t>
      </w:r>
    </w:p>
    <w:p w:rsidR="002A4238" w:rsidRPr="00D10004" w:rsidRDefault="002A4238" w:rsidP="002A4238">
      <w:pPr>
        <w:autoSpaceDE w:val="0"/>
        <w:autoSpaceDN w:val="0"/>
        <w:adjustRightInd w:val="0"/>
        <w:ind w:firstLine="709"/>
        <w:jc w:val="both"/>
        <w:rPr>
          <w:sz w:val="28"/>
          <w:szCs w:val="28"/>
        </w:rPr>
      </w:pPr>
      <w:r w:rsidRPr="00D10004">
        <w:rPr>
          <w:sz w:val="28"/>
          <w:szCs w:val="28"/>
        </w:rPr>
        <w:t>единовременное пособие женщинам, вставшим на учет в медицинских организациях в ранние сроки беременности;</w:t>
      </w:r>
    </w:p>
    <w:p w:rsidR="002A4238" w:rsidRPr="00D10004" w:rsidRDefault="002A4238" w:rsidP="002A4238">
      <w:pPr>
        <w:autoSpaceDE w:val="0"/>
        <w:autoSpaceDN w:val="0"/>
        <w:adjustRightInd w:val="0"/>
        <w:ind w:firstLine="709"/>
        <w:jc w:val="both"/>
        <w:rPr>
          <w:sz w:val="28"/>
          <w:szCs w:val="28"/>
        </w:rPr>
      </w:pPr>
      <w:r w:rsidRPr="00D10004">
        <w:rPr>
          <w:sz w:val="28"/>
          <w:szCs w:val="28"/>
        </w:rPr>
        <w:t>единовременное пособие при рождении ребенка;</w:t>
      </w:r>
    </w:p>
    <w:p w:rsidR="002A4238" w:rsidRPr="00D10004" w:rsidRDefault="002A4238" w:rsidP="002A4238">
      <w:pPr>
        <w:autoSpaceDE w:val="0"/>
        <w:autoSpaceDN w:val="0"/>
        <w:adjustRightInd w:val="0"/>
        <w:ind w:firstLine="709"/>
        <w:jc w:val="both"/>
        <w:rPr>
          <w:sz w:val="28"/>
          <w:szCs w:val="28"/>
        </w:rPr>
      </w:pPr>
      <w:r w:rsidRPr="00D10004">
        <w:rPr>
          <w:sz w:val="28"/>
          <w:szCs w:val="28"/>
        </w:rPr>
        <w:t>ежемесячное пособие по уходу за ребенком;</w:t>
      </w:r>
    </w:p>
    <w:p w:rsidR="002A4238" w:rsidRPr="00D10004" w:rsidRDefault="002A4238" w:rsidP="002A4238">
      <w:pPr>
        <w:autoSpaceDE w:val="0"/>
        <w:autoSpaceDN w:val="0"/>
        <w:adjustRightInd w:val="0"/>
        <w:ind w:firstLine="709"/>
        <w:jc w:val="both"/>
        <w:rPr>
          <w:sz w:val="28"/>
          <w:szCs w:val="28"/>
        </w:rPr>
      </w:pPr>
      <w:r w:rsidRPr="00D10004">
        <w:rPr>
          <w:sz w:val="28"/>
          <w:szCs w:val="28"/>
        </w:rPr>
        <w:t>ежемесячное пособие на ребенка;</w:t>
      </w:r>
    </w:p>
    <w:p w:rsidR="002A4238" w:rsidRPr="00D10004" w:rsidRDefault="002A4238" w:rsidP="002A4238">
      <w:pPr>
        <w:autoSpaceDE w:val="0"/>
        <w:autoSpaceDN w:val="0"/>
        <w:adjustRightInd w:val="0"/>
        <w:ind w:firstLine="709"/>
        <w:jc w:val="both"/>
        <w:rPr>
          <w:sz w:val="28"/>
          <w:szCs w:val="28"/>
        </w:rPr>
      </w:pPr>
      <w:r w:rsidRPr="00D10004">
        <w:rPr>
          <w:sz w:val="28"/>
          <w:szCs w:val="28"/>
        </w:rPr>
        <w:t>единовременное пособие при передаче ребенка на воспитание в семью;</w:t>
      </w:r>
    </w:p>
    <w:p w:rsidR="002A4238" w:rsidRPr="00D10004" w:rsidRDefault="002A4238" w:rsidP="002A4238">
      <w:pPr>
        <w:autoSpaceDE w:val="0"/>
        <w:autoSpaceDN w:val="0"/>
        <w:adjustRightInd w:val="0"/>
        <w:ind w:firstLine="709"/>
        <w:jc w:val="both"/>
        <w:rPr>
          <w:sz w:val="28"/>
          <w:szCs w:val="28"/>
        </w:rPr>
      </w:pPr>
      <w:r w:rsidRPr="00D10004">
        <w:rPr>
          <w:sz w:val="28"/>
          <w:szCs w:val="28"/>
        </w:rPr>
        <w:t>единовременное пособие беременной жене военнослужащего, проходящего военную службу по призыву;</w:t>
      </w:r>
    </w:p>
    <w:p w:rsidR="002A4238" w:rsidRPr="00D10004" w:rsidRDefault="002A4238" w:rsidP="002A4238">
      <w:pPr>
        <w:autoSpaceDE w:val="0"/>
        <w:autoSpaceDN w:val="0"/>
        <w:adjustRightInd w:val="0"/>
        <w:ind w:firstLine="709"/>
        <w:jc w:val="both"/>
        <w:rPr>
          <w:sz w:val="28"/>
          <w:szCs w:val="28"/>
        </w:rPr>
      </w:pPr>
      <w:r w:rsidRPr="00D10004">
        <w:rPr>
          <w:sz w:val="28"/>
          <w:szCs w:val="28"/>
        </w:rPr>
        <w:t>ежемесячное пособие на ребенка военнослужащего, проходящего военную службу по призыву.</w:t>
      </w:r>
    </w:p>
    <w:p w:rsidR="002A4238" w:rsidRPr="00D10004" w:rsidRDefault="002A4238" w:rsidP="002A4238">
      <w:pPr>
        <w:autoSpaceDE w:val="0"/>
        <w:autoSpaceDN w:val="0"/>
        <w:adjustRightInd w:val="0"/>
        <w:ind w:firstLine="709"/>
        <w:jc w:val="both"/>
        <w:rPr>
          <w:sz w:val="28"/>
          <w:szCs w:val="28"/>
        </w:rPr>
      </w:pPr>
      <w:r w:rsidRPr="00D10004">
        <w:rPr>
          <w:sz w:val="28"/>
          <w:szCs w:val="28"/>
        </w:rPr>
        <w:t xml:space="preserve">В соответствии с </w:t>
      </w:r>
      <w:hyperlink r:id="rId10" w:history="1">
        <w:r w:rsidRPr="00D10004">
          <w:rPr>
            <w:sz w:val="28"/>
            <w:szCs w:val="28"/>
          </w:rPr>
          <w:t>Законом</w:t>
        </w:r>
      </w:hyperlink>
      <w:r w:rsidRPr="00D10004">
        <w:rPr>
          <w:sz w:val="28"/>
          <w:szCs w:val="28"/>
        </w:rPr>
        <w:t xml:space="preserve"> Брянской области от 20 февраля 2008 г. № 12-З «Об охране семьи, материнства, отцовства и детства в Брянской области» также установлены различные виды пособий лицам, имеющим детей, на региональном уровне.</w:t>
      </w:r>
    </w:p>
    <w:p w:rsidR="002A4238" w:rsidRPr="00D10004" w:rsidRDefault="002A4238" w:rsidP="002A4238">
      <w:pPr>
        <w:autoSpaceDE w:val="0"/>
        <w:autoSpaceDN w:val="0"/>
        <w:adjustRightInd w:val="0"/>
        <w:ind w:firstLine="709"/>
        <w:jc w:val="both"/>
        <w:rPr>
          <w:sz w:val="28"/>
          <w:szCs w:val="28"/>
        </w:rPr>
      </w:pPr>
      <w:r w:rsidRPr="00D10004">
        <w:rPr>
          <w:sz w:val="28"/>
          <w:szCs w:val="28"/>
        </w:rPr>
        <w:t>Положения данного Закона распространяются на:</w:t>
      </w:r>
    </w:p>
    <w:p w:rsidR="002A4238" w:rsidRPr="00D10004" w:rsidRDefault="002A4238" w:rsidP="002A4238">
      <w:pPr>
        <w:autoSpaceDE w:val="0"/>
        <w:autoSpaceDN w:val="0"/>
        <w:adjustRightInd w:val="0"/>
        <w:ind w:firstLine="709"/>
        <w:jc w:val="both"/>
        <w:rPr>
          <w:sz w:val="28"/>
          <w:szCs w:val="28"/>
        </w:rPr>
      </w:pPr>
      <w:r w:rsidRPr="00D10004">
        <w:rPr>
          <w:sz w:val="28"/>
          <w:szCs w:val="28"/>
        </w:rPr>
        <w:t>граждан Российской Федерации, зарегистрированных по постоянному месту жительства на территории Брянской области;</w:t>
      </w:r>
    </w:p>
    <w:p w:rsidR="002A4238" w:rsidRPr="00D10004" w:rsidRDefault="002A4238" w:rsidP="002A4238">
      <w:pPr>
        <w:autoSpaceDE w:val="0"/>
        <w:autoSpaceDN w:val="0"/>
        <w:adjustRightInd w:val="0"/>
        <w:ind w:firstLine="709"/>
        <w:jc w:val="both"/>
        <w:rPr>
          <w:sz w:val="28"/>
          <w:szCs w:val="28"/>
        </w:rPr>
      </w:pPr>
      <w:r w:rsidRPr="00D10004">
        <w:rPr>
          <w:sz w:val="28"/>
          <w:szCs w:val="28"/>
        </w:rPr>
        <w:t>постоянно проживающих на территории Брянской области иностранных граждан и лиц без гражданства, а также беженцев;</w:t>
      </w:r>
    </w:p>
    <w:p w:rsidR="002A4238" w:rsidRPr="00D10004" w:rsidRDefault="002A4238" w:rsidP="002A4238">
      <w:pPr>
        <w:autoSpaceDE w:val="0"/>
        <w:autoSpaceDN w:val="0"/>
        <w:adjustRightInd w:val="0"/>
        <w:ind w:firstLine="709"/>
        <w:jc w:val="both"/>
        <w:rPr>
          <w:sz w:val="28"/>
          <w:szCs w:val="28"/>
        </w:rPr>
      </w:pPr>
      <w:r w:rsidRPr="00D10004">
        <w:rPr>
          <w:sz w:val="28"/>
          <w:szCs w:val="28"/>
        </w:rPr>
        <w:t>временно проживающих на территории Брянской области и подлежащих обязательному социальному страхованию иностранных граждан и лиц без гражданства.</w:t>
      </w:r>
    </w:p>
    <w:p w:rsidR="002A4238" w:rsidRPr="00D10004" w:rsidRDefault="002A4238" w:rsidP="002A4238">
      <w:pPr>
        <w:autoSpaceDE w:val="0"/>
        <w:autoSpaceDN w:val="0"/>
        <w:adjustRightInd w:val="0"/>
        <w:ind w:firstLine="709"/>
        <w:jc w:val="both"/>
        <w:rPr>
          <w:sz w:val="28"/>
          <w:szCs w:val="28"/>
        </w:rPr>
      </w:pPr>
      <w:r w:rsidRPr="00D10004">
        <w:rPr>
          <w:sz w:val="28"/>
          <w:szCs w:val="28"/>
        </w:rPr>
        <w:t>Согласно вышеназванному Закону устанавливаются следующие виды пособий и иные выплаты:</w:t>
      </w:r>
    </w:p>
    <w:p w:rsidR="002A4238" w:rsidRPr="00D10004" w:rsidRDefault="002A4238" w:rsidP="002A4238">
      <w:pPr>
        <w:autoSpaceDE w:val="0"/>
        <w:autoSpaceDN w:val="0"/>
        <w:adjustRightInd w:val="0"/>
        <w:ind w:firstLine="709"/>
        <w:jc w:val="both"/>
        <w:rPr>
          <w:sz w:val="28"/>
          <w:szCs w:val="28"/>
        </w:rPr>
      </w:pPr>
      <w:r w:rsidRPr="00D10004">
        <w:rPr>
          <w:sz w:val="28"/>
          <w:szCs w:val="28"/>
        </w:rPr>
        <w:t>единовременное пособие зарегистрированной многодетной семье при рождении ребенка;</w:t>
      </w:r>
    </w:p>
    <w:p w:rsidR="002A4238" w:rsidRPr="00D10004" w:rsidRDefault="002A4238" w:rsidP="002A4238">
      <w:pPr>
        <w:autoSpaceDE w:val="0"/>
        <w:autoSpaceDN w:val="0"/>
        <w:adjustRightInd w:val="0"/>
        <w:ind w:firstLine="709"/>
        <w:jc w:val="both"/>
        <w:rPr>
          <w:sz w:val="28"/>
          <w:szCs w:val="28"/>
        </w:rPr>
      </w:pPr>
      <w:r w:rsidRPr="00D10004">
        <w:rPr>
          <w:sz w:val="28"/>
          <w:szCs w:val="28"/>
        </w:rPr>
        <w:t>единовременное пособие на школьников из многодетной малообеспеченной семьи к началу учебного года;</w:t>
      </w:r>
    </w:p>
    <w:p w:rsidR="002A4238" w:rsidRPr="00D10004" w:rsidRDefault="002A4238" w:rsidP="002A4238">
      <w:pPr>
        <w:autoSpaceDE w:val="0"/>
        <w:autoSpaceDN w:val="0"/>
        <w:adjustRightInd w:val="0"/>
        <w:ind w:firstLine="709"/>
        <w:jc w:val="both"/>
        <w:rPr>
          <w:sz w:val="28"/>
          <w:szCs w:val="28"/>
        </w:rPr>
      </w:pPr>
      <w:r w:rsidRPr="00D10004">
        <w:rPr>
          <w:sz w:val="28"/>
          <w:szCs w:val="28"/>
        </w:rPr>
        <w:t>ежемесячное пособие на ребенка;</w:t>
      </w:r>
    </w:p>
    <w:p w:rsidR="002A4238" w:rsidRPr="00D10004" w:rsidRDefault="002A4238" w:rsidP="002A4238">
      <w:pPr>
        <w:autoSpaceDE w:val="0"/>
        <w:autoSpaceDN w:val="0"/>
        <w:adjustRightInd w:val="0"/>
        <w:ind w:firstLine="709"/>
        <w:jc w:val="both"/>
        <w:rPr>
          <w:sz w:val="28"/>
          <w:szCs w:val="28"/>
        </w:rPr>
      </w:pPr>
      <w:r w:rsidRPr="00D10004">
        <w:rPr>
          <w:sz w:val="28"/>
          <w:szCs w:val="28"/>
        </w:rPr>
        <w:t>дополнительное единовременное пособие при рождении ребенка;</w:t>
      </w:r>
    </w:p>
    <w:p w:rsidR="002A4238" w:rsidRPr="00D10004" w:rsidRDefault="002A4238" w:rsidP="002A4238">
      <w:pPr>
        <w:autoSpaceDE w:val="0"/>
        <w:autoSpaceDN w:val="0"/>
        <w:adjustRightInd w:val="0"/>
        <w:ind w:firstLine="709"/>
        <w:jc w:val="both"/>
        <w:rPr>
          <w:sz w:val="28"/>
          <w:szCs w:val="28"/>
        </w:rPr>
      </w:pPr>
      <w:r w:rsidRPr="00D10004">
        <w:rPr>
          <w:sz w:val="28"/>
          <w:szCs w:val="28"/>
        </w:rPr>
        <w:t>дополнительное ежемесячное пособие по уходу за ребенком-инвалидом;</w:t>
      </w:r>
    </w:p>
    <w:p w:rsidR="002A4238" w:rsidRPr="00D10004" w:rsidRDefault="002A4238" w:rsidP="002A4238">
      <w:pPr>
        <w:autoSpaceDE w:val="0"/>
        <w:autoSpaceDN w:val="0"/>
        <w:adjustRightInd w:val="0"/>
        <w:ind w:firstLine="709"/>
        <w:jc w:val="both"/>
        <w:rPr>
          <w:sz w:val="28"/>
          <w:szCs w:val="28"/>
        </w:rPr>
      </w:pPr>
      <w:r w:rsidRPr="00D10004">
        <w:rPr>
          <w:sz w:val="28"/>
          <w:szCs w:val="28"/>
        </w:rPr>
        <w:t>ежемесячная денежная выплата при рождении (усыновлении) третьего ребенка или последующих детей, родившихся (усыновленных) после 31 декабря 2012 года.</w:t>
      </w:r>
    </w:p>
    <w:p w:rsidR="002A4238" w:rsidRPr="00D10004" w:rsidRDefault="002A4238" w:rsidP="002A4238">
      <w:pPr>
        <w:autoSpaceDE w:val="0"/>
        <w:autoSpaceDN w:val="0"/>
        <w:adjustRightInd w:val="0"/>
        <w:ind w:firstLine="709"/>
        <w:jc w:val="both"/>
        <w:rPr>
          <w:sz w:val="28"/>
          <w:szCs w:val="28"/>
        </w:rPr>
      </w:pPr>
      <w:r w:rsidRPr="00D10004">
        <w:rPr>
          <w:sz w:val="28"/>
          <w:szCs w:val="28"/>
        </w:rPr>
        <w:t>Медицинская помощь населению Брянской области предоставляется бесплатно в соответствии с ежегодно утверждаемой территориальной программой государственных гарантий бесплатного оказания гражданам медицинской помощи (далее – территориальная программа).</w:t>
      </w:r>
    </w:p>
    <w:p w:rsidR="002A4238" w:rsidRPr="00D10004" w:rsidRDefault="002A4238" w:rsidP="002A4238">
      <w:pPr>
        <w:autoSpaceDE w:val="0"/>
        <w:autoSpaceDN w:val="0"/>
        <w:adjustRightInd w:val="0"/>
        <w:ind w:firstLine="709"/>
        <w:jc w:val="both"/>
        <w:rPr>
          <w:sz w:val="28"/>
          <w:szCs w:val="28"/>
        </w:rPr>
      </w:pPr>
      <w:r w:rsidRPr="00D10004">
        <w:rPr>
          <w:sz w:val="28"/>
          <w:szCs w:val="28"/>
        </w:rPr>
        <w:lastRenderedPageBreak/>
        <w:t>На 2019 год и на плановый период 2020</w:t>
      </w:r>
      <w:r w:rsidRPr="00D10004">
        <w:rPr>
          <w:color w:val="000000"/>
          <w:sz w:val="28"/>
          <w:szCs w:val="28"/>
        </w:rPr>
        <w:t xml:space="preserve">– </w:t>
      </w:r>
      <w:r w:rsidRPr="00D10004">
        <w:rPr>
          <w:sz w:val="28"/>
          <w:szCs w:val="28"/>
        </w:rPr>
        <w:t xml:space="preserve">2021 годов территориальная программа утверждена постановлением Правительства Брянской области </w:t>
      </w:r>
      <w:r w:rsidRPr="00D10004">
        <w:rPr>
          <w:sz w:val="28"/>
          <w:szCs w:val="28"/>
        </w:rPr>
        <w:br/>
        <w:t>от 27 декабря 2018 г. № 702-п.</w:t>
      </w:r>
    </w:p>
    <w:p w:rsidR="002A4238" w:rsidRPr="00D10004" w:rsidRDefault="002A4238" w:rsidP="002A4238">
      <w:pPr>
        <w:ind w:firstLine="708"/>
        <w:jc w:val="both"/>
        <w:rPr>
          <w:color w:val="000000"/>
          <w:sz w:val="28"/>
          <w:szCs w:val="28"/>
        </w:rPr>
      </w:pPr>
      <w:r w:rsidRPr="00D10004">
        <w:rPr>
          <w:sz w:val="28"/>
          <w:szCs w:val="28"/>
        </w:rPr>
        <w:t xml:space="preserve">Предоставление участникам Государственной программы и членам их семей медицинской помощи в рамках программ государственных гарантий бесплатного оказания гражданам медицинской помощи осуществляется в соответствии с </w:t>
      </w:r>
      <w:hyperlink r:id="rId11" w:history="1">
        <w:r w:rsidRPr="00D10004">
          <w:rPr>
            <w:sz w:val="28"/>
            <w:szCs w:val="28"/>
          </w:rPr>
          <w:t>федеральными законами от 29 ноября 2010 г. № 326-ФЗ «Об обязательном медицинском страховании в Российской Федерации»</w:t>
        </w:r>
      </w:hyperlink>
      <w:r w:rsidRPr="00D10004">
        <w:rPr>
          <w:sz w:val="28"/>
          <w:szCs w:val="28"/>
        </w:rPr>
        <w:t xml:space="preserve">, </w:t>
      </w:r>
      <w:hyperlink r:id="rId12" w:history="1">
        <w:r w:rsidRPr="00D10004">
          <w:rPr>
            <w:sz w:val="28"/>
            <w:szCs w:val="28"/>
          </w:rPr>
          <w:t>от 21 ноября 2011 г. № 323-ФЗ «Об основах охраны здоровья граждан в Российской Федерации»</w:t>
        </w:r>
      </w:hyperlink>
      <w:r w:rsidRPr="00D10004">
        <w:rPr>
          <w:sz w:val="28"/>
          <w:szCs w:val="28"/>
        </w:rPr>
        <w:t>.</w:t>
      </w:r>
    </w:p>
    <w:p w:rsidR="002A4238" w:rsidRPr="00D10004" w:rsidRDefault="002A4238" w:rsidP="002A4238">
      <w:pPr>
        <w:autoSpaceDE w:val="0"/>
        <w:autoSpaceDN w:val="0"/>
        <w:adjustRightInd w:val="0"/>
        <w:ind w:firstLine="539"/>
        <w:jc w:val="both"/>
        <w:rPr>
          <w:rFonts w:eastAsia="Calibri"/>
          <w:sz w:val="28"/>
          <w:szCs w:val="28"/>
          <w:lang w:eastAsia="en-US"/>
        </w:rPr>
      </w:pPr>
      <w:r w:rsidRPr="00D10004">
        <w:rPr>
          <w:sz w:val="28"/>
          <w:szCs w:val="28"/>
        </w:rPr>
        <w:t>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 является полис обязательного медицинского страхования. До получения полиса обязательного медицинского страхования участник Государственной программы и члены его семьи имеют право на оказание им медицинскими</w:t>
      </w:r>
      <w:r w:rsidRPr="00D10004">
        <w:rPr>
          <w:rFonts w:eastAsia="Calibri"/>
          <w:sz w:val="28"/>
          <w:szCs w:val="28"/>
          <w:lang w:eastAsia="en-US"/>
        </w:rPr>
        <w:t xml:space="preserve"> организациями государственной и муниципальной систем здравоохранения </w:t>
      </w:r>
      <w:r w:rsidRPr="00D10004">
        <w:rPr>
          <w:sz w:val="28"/>
          <w:szCs w:val="28"/>
        </w:rPr>
        <w:t xml:space="preserve">бесплатной скорой, в том числе скорой специализированной, медицинской помощи </w:t>
      </w:r>
      <w:r w:rsidRPr="00D10004">
        <w:rPr>
          <w:rFonts w:eastAsia="Calibri"/>
          <w:sz w:val="28"/>
          <w:szCs w:val="28"/>
          <w:lang w:eastAsia="en-US"/>
        </w:rPr>
        <w:t xml:space="preserve">при заболеваниях, несчастных случаях, травмах, отравлениях и других состояниях, требующих срочного медицинского вмешательства, а также медицинской помощи в экстренной форме, оказываемой медицинскими организациями при внезапных острыхзаболеваниях, состояниях, обострении хронических заболеваний, представляющих угрозу жизни пациента. </w:t>
      </w:r>
    </w:p>
    <w:p w:rsidR="002A4238" w:rsidRPr="00D10004" w:rsidRDefault="002A4238" w:rsidP="002A4238">
      <w:pPr>
        <w:autoSpaceDE w:val="0"/>
        <w:autoSpaceDN w:val="0"/>
        <w:adjustRightInd w:val="0"/>
        <w:ind w:firstLine="539"/>
        <w:jc w:val="both"/>
        <w:rPr>
          <w:rFonts w:eastAsia="Calibri"/>
          <w:sz w:val="28"/>
          <w:szCs w:val="28"/>
          <w:lang w:eastAsia="en-US"/>
        </w:rPr>
      </w:pPr>
      <w:r w:rsidRPr="00D10004">
        <w:rPr>
          <w:rFonts w:eastAsia="Calibri"/>
          <w:sz w:val="28"/>
          <w:szCs w:val="28"/>
          <w:lang w:eastAsia="en-US"/>
        </w:rPr>
        <w:t xml:space="preserve">Медицинская помощь в неотложной форме (за исключением скорой, в том числе скорой специализированной, медицинской помощи) и плановой форме до получения полиса обязательного медицинского страхования оказывается участникам Государственной программы и членам их семей в соответствии с договорами о предоставлении </w:t>
      </w:r>
      <w:hyperlink r:id="rId13" w:history="1">
        <w:r w:rsidRPr="00D10004">
          <w:rPr>
            <w:rFonts w:eastAsia="Calibri"/>
            <w:sz w:val="28"/>
            <w:szCs w:val="28"/>
            <w:lang w:eastAsia="en-US"/>
          </w:rPr>
          <w:t>платных</w:t>
        </w:r>
      </w:hyperlink>
      <w:r w:rsidRPr="00D10004">
        <w:rPr>
          <w:rFonts w:eastAsia="Calibri"/>
          <w:sz w:val="28"/>
          <w:szCs w:val="28"/>
          <w:lang w:eastAsia="en-US"/>
        </w:rPr>
        <w:t xml:space="preserve"> медицинских услуг либо договорами добровольного медицинского страхования. </w:t>
      </w:r>
    </w:p>
    <w:p w:rsidR="002A4238" w:rsidRPr="00D10004" w:rsidRDefault="002A4238" w:rsidP="002A4238">
      <w:pPr>
        <w:autoSpaceDE w:val="0"/>
        <w:autoSpaceDN w:val="0"/>
        <w:adjustRightInd w:val="0"/>
        <w:ind w:firstLine="539"/>
        <w:jc w:val="both"/>
        <w:rPr>
          <w:rFonts w:eastAsia="Calibri"/>
          <w:sz w:val="28"/>
          <w:szCs w:val="28"/>
          <w:lang w:eastAsia="en-US"/>
        </w:rPr>
      </w:pPr>
      <w:r w:rsidRPr="00D10004">
        <w:rPr>
          <w:rFonts w:eastAsia="Calibri"/>
          <w:sz w:val="28"/>
          <w:szCs w:val="28"/>
          <w:lang w:eastAsia="en-US"/>
        </w:rPr>
        <w:t xml:space="preserve">Департамент здравоохранения Брянской области организует обследование иностранных граждан и лиц без гражданства для определения отсутствия (наличия) ВИЧ-инфекции, а также выдачу сертификата об отсутствии у данного иностранного гражданина заболевания, вызываемого вирусом иммунодефицита человека (ВИЧ-инфекции), обследование и выдачу документов, подтверждающих отсутствие у данного иностранного гражданина заболевания наркоманией, и медицинское освидетельствование в соответствии с приказом Министерства здравоохранения Российской Федерации от 29 июня 2015года № 384н «Об утверждении перечня инфекционных заболеваний, представляющих опасность для окружающих и являющихся основанием для отказа в выдаче либо аннулирования разрешения на временное проживание иностранных граждан и лиц без гражданства, или вида на жительство, или патента, или разрешения на работу в Российской Федерации, а также порядка </w:t>
      </w:r>
      <w:r w:rsidRPr="00D10004">
        <w:rPr>
          <w:rFonts w:eastAsia="Calibri"/>
          <w:sz w:val="28"/>
          <w:szCs w:val="28"/>
          <w:lang w:eastAsia="en-US"/>
        </w:rPr>
        <w:lastRenderedPageBreak/>
        <w:t>подтверждения их наличия или отсутствия, а также формы медицинского заключения о наличии (об отсутствии) указанных заболеваний».</w:t>
      </w:r>
    </w:p>
    <w:p w:rsidR="002A4238" w:rsidRPr="00D10004" w:rsidRDefault="002A4238" w:rsidP="002A4238">
      <w:pPr>
        <w:autoSpaceDE w:val="0"/>
        <w:autoSpaceDN w:val="0"/>
        <w:adjustRightInd w:val="0"/>
        <w:ind w:firstLine="540"/>
        <w:jc w:val="both"/>
        <w:rPr>
          <w:sz w:val="28"/>
          <w:szCs w:val="28"/>
        </w:rPr>
      </w:pPr>
      <w:r w:rsidRPr="00D10004">
        <w:rPr>
          <w:rFonts w:eastAsia="Calibri"/>
          <w:sz w:val="28"/>
          <w:szCs w:val="28"/>
          <w:lang w:eastAsia="en-US"/>
        </w:rPr>
        <w:t xml:space="preserve">Участники государственной </w:t>
      </w:r>
      <w:hyperlink r:id="rId14" w:history="1">
        <w:r w:rsidRPr="00D10004">
          <w:rPr>
            <w:rFonts w:eastAsia="Calibri"/>
            <w:sz w:val="28"/>
            <w:szCs w:val="28"/>
            <w:lang w:eastAsia="en-US"/>
          </w:rPr>
          <w:t>программы</w:t>
        </w:r>
      </w:hyperlink>
      <w:r w:rsidRPr="00D10004">
        <w:rPr>
          <w:rFonts w:eastAsia="Calibri"/>
          <w:sz w:val="28"/>
          <w:szCs w:val="28"/>
          <w:lang w:eastAsia="en-US"/>
        </w:rPr>
        <w:t xml:space="preserve"> и члены их семей для получения</w:t>
      </w:r>
      <w:r w:rsidRPr="00D10004">
        <w:rPr>
          <w:sz w:val="28"/>
          <w:szCs w:val="28"/>
        </w:rPr>
        <w:t xml:space="preserve"> медицинских услуг обращаются в медицинские организации по месту размещения. </w:t>
      </w:r>
    </w:p>
    <w:p w:rsidR="002A4238" w:rsidRPr="00D10004" w:rsidRDefault="002A4238" w:rsidP="002A4238">
      <w:pPr>
        <w:ind w:firstLine="709"/>
        <w:jc w:val="both"/>
        <w:rPr>
          <w:sz w:val="28"/>
          <w:szCs w:val="28"/>
        </w:rPr>
      </w:pPr>
      <w:r w:rsidRPr="00D10004">
        <w:rPr>
          <w:sz w:val="28"/>
          <w:szCs w:val="28"/>
        </w:rPr>
        <w:t>Для временного размещения прибывших участников Государственной программы и членов их семей используются гостиницы, общежития, жилье на условиях найма. Обеспечение участников Государственной программы и членов их семей постоянным жильем на территории области решается за счет их собственных средств, а также с привлечением заемных и кредитных ресурсов.</w:t>
      </w:r>
    </w:p>
    <w:p w:rsidR="002A4238" w:rsidRPr="00D10004" w:rsidRDefault="002A4238" w:rsidP="002A4238">
      <w:pPr>
        <w:pStyle w:val="22"/>
        <w:tabs>
          <w:tab w:val="left" w:pos="709"/>
        </w:tabs>
        <w:spacing w:before="0" w:after="0" w:line="240" w:lineRule="auto"/>
        <w:ind w:left="0" w:firstLine="709"/>
        <w:jc w:val="both"/>
        <w:rPr>
          <w:sz w:val="28"/>
          <w:szCs w:val="28"/>
        </w:rPr>
      </w:pPr>
      <w:r w:rsidRPr="00D10004">
        <w:rPr>
          <w:color w:val="000000"/>
          <w:sz w:val="28"/>
          <w:szCs w:val="28"/>
        </w:rPr>
        <w:t xml:space="preserve">Участникам Государственной программы и членам их семей оказывается информационное </w:t>
      </w:r>
      <w:r w:rsidRPr="00D10004">
        <w:rPr>
          <w:sz w:val="28"/>
          <w:szCs w:val="28"/>
        </w:rPr>
        <w:t>содействие:</w:t>
      </w:r>
    </w:p>
    <w:p w:rsidR="002A4238" w:rsidRPr="00D10004" w:rsidRDefault="002A4238" w:rsidP="002A4238">
      <w:pPr>
        <w:pStyle w:val="22"/>
        <w:spacing w:before="0" w:after="0" w:line="240" w:lineRule="auto"/>
        <w:ind w:left="0" w:firstLine="709"/>
        <w:jc w:val="both"/>
        <w:rPr>
          <w:sz w:val="28"/>
          <w:szCs w:val="28"/>
        </w:rPr>
      </w:pPr>
      <w:r w:rsidRPr="00D10004">
        <w:rPr>
          <w:sz w:val="28"/>
          <w:szCs w:val="28"/>
        </w:rPr>
        <w:t>в подборе вариантов временного жилищного размещения (гостиницы, хостелы, общежития,аренда жилья у физических лиц);</w:t>
      </w:r>
    </w:p>
    <w:p w:rsidR="002A4238" w:rsidRPr="00D10004" w:rsidRDefault="002A4238" w:rsidP="002A4238">
      <w:pPr>
        <w:pStyle w:val="22"/>
        <w:spacing w:before="0" w:after="0" w:line="240" w:lineRule="auto"/>
        <w:ind w:left="0" w:firstLine="709"/>
        <w:jc w:val="both"/>
        <w:rPr>
          <w:sz w:val="28"/>
          <w:szCs w:val="28"/>
        </w:rPr>
      </w:pPr>
      <w:r w:rsidRPr="00D10004">
        <w:rPr>
          <w:sz w:val="28"/>
          <w:szCs w:val="28"/>
        </w:rPr>
        <w:t>в приобретении постоянного жилья, в том числе с использованием ипотечного кредитования и в подборе вариантов приобретения земельных участков в собственность (за счет собственных средств участников Государственной программы, ипотечных кредитов) в соответствии с действующим законодательством.</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Негативный процесс оттока местного населения с приграничных территорий разрушает трудовой потенциал приграничных территорий региона, а также ухудшает демографическую структуру населения. При этом численность населения области, как и в целом в Российской Федерации, сокращается.</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Прогноз демографического развития Брянской области на период до 2025 года показывает, что основными следствиями суженного воспроизводства и старения населения будут являться:</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дальнейшие потери общей численности населения Брянской области, в том числе сельского;</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значительные потери части населения трудоспособного возраста, особенно мужчин 25 – 39 лет;</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превышение числа умерших над числом родившихся.</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000000"/>
          <w:sz w:val="28"/>
          <w:szCs w:val="28"/>
        </w:rPr>
        <w:t>Вследствие высокой инерции демографических процессов отмеченные тенденции будут сохраняться до 2025 года.</w:t>
      </w:r>
    </w:p>
    <w:p w:rsidR="002A4238" w:rsidRPr="00D10004" w:rsidRDefault="002A4238" w:rsidP="002A4238">
      <w:pPr>
        <w:pStyle w:val="22"/>
        <w:spacing w:before="0" w:after="0" w:line="240" w:lineRule="auto"/>
        <w:ind w:left="0" w:firstLine="709"/>
        <w:jc w:val="both"/>
        <w:rPr>
          <w:sz w:val="28"/>
          <w:szCs w:val="28"/>
        </w:rPr>
      </w:pPr>
      <w:r w:rsidRPr="00D10004">
        <w:rPr>
          <w:color w:val="2D2D2D"/>
          <w:spacing w:val="2"/>
          <w:sz w:val="28"/>
          <w:szCs w:val="28"/>
          <w:shd w:val="clear" w:color="auto" w:fill="FFFFFF"/>
        </w:rPr>
        <w:t xml:space="preserve">Налаженный механизм добровольного переселения соотечественников служит обоюдным интересам как переселенцев, так и самой Брянской области, и позволит стимулировать соотечественников к переезду в Российскую Федерацию в целях обеспечения экономики региона необходимыми трудовыми и кадровыми ресурсами. </w:t>
      </w:r>
      <w:r w:rsidRPr="00D10004">
        <w:rPr>
          <w:spacing w:val="2"/>
          <w:sz w:val="28"/>
          <w:szCs w:val="28"/>
          <w:shd w:val="clear" w:color="auto" w:fill="FFFFFF"/>
        </w:rPr>
        <w:t>Количество участников Государственной программы и членов их семей, переселившихся в Брянскую область, составит 2,16 тыс. человек, что позволит перекрыть большую часть миграционной убыли населения в регионе.</w:t>
      </w:r>
    </w:p>
    <w:p w:rsidR="002A4238" w:rsidRPr="00D10004" w:rsidRDefault="002A4238" w:rsidP="002A4238">
      <w:pPr>
        <w:pStyle w:val="afa"/>
        <w:tabs>
          <w:tab w:val="left" w:pos="0"/>
        </w:tabs>
        <w:spacing w:after="0" w:line="240" w:lineRule="auto"/>
        <w:ind w:left="0" w:firstLine="709"/>
        <w:jc w:val="both"/>
      </w:pPr>
      <w:r w:rsidRPr="00D10004">
        <w:lastRenderedPageBreak/>
        <w:t>Необходимость привлечения в Брянскую область соотечественников, проживающих за рубежом, обусловлена также экономическими преобразованиями, происходящими в регионе. Дальнейшая активная работа с иностранными и российскими инвесторами позволяет прогнозировать последующий рост инвестиций в основной капитал, создание новых рабочих мест и, как следствие, увеличение привлечения работников, в том числе высококвалифицированных.</w:t>
      </w:r>
    </w:p>
    <w:p w:rsidR="002A4238" w:rsidRPr="00D10004" w:rsidRDefault="002A4238" w:rsidP="002A4238">
      <w:pPr>
        <w:pStyle w:val="22"/>
        <w:spacing w:before="0" w:after="0" w:line="240" w:lineRule="auto"/>
        <w:ind w:left="0" w:firstLine="709"/>
        <w:jc w:val="both"/>
        <w:rPr>
          <w:color w:val="000000"/>
          <w:sz w:val="28"/>
          <w:szCs w:val="28"/>
        </w:rPr>
      </w:pPr>
      <w:r w:rsidRPr="00D10004">
        <w:rPr>
          <w:color w:val="2D2D2D"/>
          <w:spacing w:val="2"/>
          <w:sz w:val="28"/>
          <w:szCs w:val="28"/>
          <w:shd w:val="clear" w:color="auto" w:fill="FFFFFF"/>
        </w:rPr>
        <w:t>Реализация на территории области Государственной программы может стать решением вопроса стабилизации численности населения региона.</w:t>
      </w:r>
    </w:p>
    <w:p w:rsidR="002A4238" w:rsidRPr="00D10004" w:rsidRDefault="002A4238" w:rsidP="002A4238">
      <w:pPr>
        <w:autoSpaceDE w:val="0"/>
        <w:ind w:firstLine="709"/>
        <w:jc w:val="both"/>
        <w:rPr>
          <w:sz w:val="28"/>
          <w:szCs w:val="28"/>
        </w:rPr>
      </w:pPr>
      <w:r w:rsidRPr="00D10004">
        <w:rPr>
          <w:sz w:val="28"/>
          <w:szCs w:val="28"/>
        </w:rPr>
        <w:t>В связи с этим приобретает особую актуальность вопрос привлечения в экономику Брянской области соотечественников, проживающих за рубежом, в большинстве своем воспитанных в традициях русской культуры и уважения к российской государственности, владеющих русским языком и не желающих терять связь с Россией. Эти лица обладают наибольшими возможностями по адаптации и скорейшему включению в систему позитивных социальных связей принимающего сообщества.</w:t>
      </w:r>
    </w:p>
    <w:p w:rsidR="002A4238" w:rsidRPr="00D10004" w:rsidRDefault="002A4238" w:rsidP="002A4238">
      <w:pPr>
        <w:ind w:firstLine="709"/>
        <w:jc w:val="both"/>
        <w:rPr>
          <w:sz w:val="28"/>
          <w:szCs w:val="28"/>
        </w:rPr>
      </w:pPr>
      <w:r w:rsidRPr="00D10004">
        <w:rPr>
          <w:sz w:val="28"/>
          <w:szCs w:val="28"/>
        </w:rPr>
        <w:t>Реализация подпрограммы будет способствовать обеспечению экономики области квалифицированной рабочей силой, успешной реализации намеченных в среднесрочной перспективе планов инвестиционной деятельности, а также улучшению демографической ситуации.</w:t>
      </w:r>
    </w:p>
    <w:p w:rsidR="002A4238" w:rsidRPr="00D10004" w:rsidRDefault="002A4238" w:rsidP="002A4238">
      <w:pPr>
        <w:ind w:firstLine="709"/>
        <w:jc w:val="both"/>
        <w:rPr>
          <w:sz w:val="28"/>
          <w:szCs w:val="28"/>
        </w:rPr>
      </w:pPr>
      <w:r w:rsidRPr="00D10004">
        <w:rPr>
          <w:sz w:val="28"/>
          <w:szCs w:val="28"/>
        </w:rPr>
        <w:t>Территорией вселения является вся Брянская область, что значительно расширяет возможности соотечественников в выборе места жительства и работы.</w:t>
      </w:r>
    </w:p>
    <w:p w:rsidR="002A4238" w:rsidRPr="00D10004" w:rsidRDefault="002A4238" w:rsidP="002A4238">
      <w:pPr>
        <w:ind w:firstLine="709"/>
        <w:jc w:val="both"/>
        <w:rPr>
          <w:sz w:val="28"/>
          <w:szCs w:val="28"/>
        </w:rPr>
      </w:pPr>
      <w:r w:rsidRPr="00D10004">
        <w:rPr>
          <w:sz w:val="28"/>
          <w:szCs w:val="28"/>
        </w:rPr>
        <w:t>На реализацию подпрограммы могут повлиять следующие риски:</w:t>
      </w:r>
    </w:p>
    <w:p w:rsidR="002A4238" w:rsidRPr="00D10004" w:rsidRDefault="002A4238" w:rsidP="002A4238">
      <w:pPr>
        <w:ind w:firstLine="709"/>
        <w:jc w:val="both"/>
        <w:rPr>
          <w:sz w:val="28"/>
          <w:szCs w:val="28"/>
        </w:rPr>
      </w:pPr>
      <w:r w:rsidRPr="00D10004">
        <w:rPr>
          <w:sz w:val="28"/>
          <w:szCs w:val="28"/>
        </w:rPr>
        <w:t>безработица среди участников Государственной программы;</w:t>
      </w:r>
    </w:p>
    <w:p w:rsidR="002A4238" w:rsidRPr="00D10004" w:rsidRDefault="002A4238" w:rsidP="002A4238">
      <w:pPr>
        <w:ind w:firstLine="709"/>
        <w:jc w:val="both"/>
        <w:rPr>
          <w:sz w:val="28"/>
          <w:szCs w:val="28"/>
        </w:rPr>
      </w:pPr>
      <w:r w:rsidRPr="00D10004">
        <w:rPr>
          <w:sz w:val="28"/>
          <w:szCs w:val="28"/>
        </w:rPr>
        <w:t>жилищнаянеобустроенность участников Государственной программы;</w:t>
      </w:r>
    </w:p>
    <w:p w:rsidR="002A4238" w:rsidRPr="00D10004" w:rsidRDefault="002A4238" w:rsidP="002A4238">
      <w:pPr>
        <w:ind w:firstLine="709"/>
        <w:jc w:val="both"/>
        <w:rPr>
          <w:sz w:val="28"/>
          <w:szCs w:val="28"/>
        </w:rPr>
      </w:pPr>
      <w:r w:rsidRPr="00D10004">
        <w:rPr>
          <w:sz w:val="28"/>
          <w:szCs w:val="28"/>
        </w:rPr>
        <w:t>неготовность принимающего сообщества к приезду участников Государственной программы;</w:t>
      </w:r>
    </w:p>
    <w:p w:rsidR="002A4238" w:rsidRPr="00D10004" w:rsidRDefault="002A4238" w:rsidP="002A4238">
      <w:pPr>
        <w:ind w:firstLine="709"/>
        <w:jc w:val="both"/>
        <w:rPr>
          <w:sz w:val="28"/>
          <w:szCs w:val="28"/>
        </w:rPr>
      </w:pPr>
      <w:r w:rsidRPr="00D10004">
        <w:rPr>
          <w:sz w:val="28"/>
          <w:szCs w:val="28"/>
        </w:rPr>
        <w:t>несоответствие реальной квалификации или деятельности участника Государственной программы квалификации или деятельности, заявленных соотечественником;</w:t>
      </w:r>
    </w:p>
    <w:p w:rsidR="002A4238" w:rsidRPr="00D10004" w:rsidRDefault="002A4238" w:rsidP="002A4238">
      <w:pPr>
        <w:ind w:firstLine="709"/>
        <w:jc w:val="both"/>
        <w:rPr>
          <w:sz w:val="28"/>
          <w:szCs w:val="28"/>
        </w:rPr>
      </w:pPr>
      <w:r w:rsidRPr="00D10004">
        <w:rPr>
          <w:sz w:val="28"/>
          <w:szCs w:val="28"/>
        </w:rPr>
        <w:t>выезд участников Государственной программы и (или) членов его семьи из Брянской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rsidR="002A4238" w:rsidRPr="00D10004" w:rsidRDefault="002A4238" w:rsidP="002A4238">
      <w:pPr>
        <w:pStyle w:val="ConsPlusNormal"/>
        <w:jc w:val="center"/>
        <w:outlineLvl w:val="2"/>
        <w:rPr>
          <w:rFonts w:ascii="Times New Roman" w:hAnsi="Times New Roman" w:cs="Times New Roman"/>
          <w:sz w:val="28"/>
          <w:szCs w:val="28"/>
        </w:rPr>
      </w:pPr>
    </w:p>
    <w:p w:rsidR="002A4238" w:rsidRPr="00D10004" w:rsidRDefault="002A4238" w:rsidP="002A4238">
      <w:pPr>
        <w:pStyle w:val="ConsPlusNormal"/>
        <w:ind w:firstLine="0"/>
        <w:jc w:val="center"/>
        <w:outlineLvl w:val="2"/>
        <w:rPr>
          <w:rFonts w:ascii="Times New Roman" w:hAnsi="Times New Roman" w:cs="Times New Roman"/>
          <w:sz w:val="28"/>
          <w:szCs w:val="28"/>
        </w:rPr>
      </w:pPr>
      <w:r w:rsidRPr="00D10004">
        <w:rPr>
          <w:rFonts w:ascii="Times New Roman" w:hAnsi="Times New Roman" w:cs="Times New Roman"/>
          <w:sz w:val="28"/>
          <w:szCs w:val="28"/>
        </w:rPr>
        <w:t>Оценка готовности Брянской области к приему</w:t>
      </w:r>
    </w:p>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участников Государственной программы и членов их семей</w:t>
      </w:r>
    </w:p>
    <w:p w:rsidR="002A4238" w:rsidRPr="00D10004" w:rsidRDefault="002A4238" w:rsidP="002A4238">
      <w:pPr>
        <w:pStyle w:val="ConsPlusNormal"/>
        <w:jc w:val="both"/>
        <w:rPr>
          <w:rFonts w:ascii="Times New Roman" w:hAnsi="Times New Roman" w:cs="Times New Roman"/>
          <w:sz w:val="28"/>
          <w:szCs w:val="28"/>
        </w:rPr>
      </w:pPr>
    </w:p>
    <w:tbl>
      <w:tblPr>
        <w:tblW w:w="949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873"/>
        <w:gridCol w:w="870"/>
        <w:gridCol w:w="1417"/>
        <w:gridCol w:w="3828"/>
      </w:tblGrid>
      <w:tr w:rsidR="002A4238" w:rsidRPr="00D10004" w:rsidTr="002A4238">
        <w:tc>
          <w:tcPr>
            <w:tcW w:w="51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 п/п</w:t>
            </w:r>
          </w:p>
        </w:tc>
        <w:tc>
          <w:tcPr>
            <w:tcW w:w="2873"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Наименование показателя</w:t>
            </w:r>
          </w:p>
        </w:tc>
        <w:tc>
          <w:tcPr>
            <w:tcW w:w="870"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Год</w:t>
            </w:r>
          </w:p>
        </w:tc>
        <w:tc>
          <w:tcPr>
            <w:tcW w:w="1417"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Единица измерения</w:t>
            </w:r>
          </w:p>
        </w:tc>
        <w:tc>
          <w:tcPr>
            <w:tcW w:w="3828"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Значение показателя по территории Брянской области на последнюю отчетную дату</w:t>
            </w:r>
          </w:p>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 xml:space="preserve">(за последний отчетный </w:t>
            </w:r>
            <w:r w:rsidRPr="00D10004">
              <w:rPr>
                <w:rFonts w:ascii="Times New Roman" w:hAnsi="Times New Roman" w:cs="Times New Roman"/>
                <w:sz w:val="28"/>
                <w:szCs w:val="28"/>
              </w:rPr>
              <w:lastRenderedPageBreak/>
              <w:t>период)</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lastRenderedPageBreak/>
              <w:t>1</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Общая численность населения на 1 января текущего года</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тыс. чел.</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1225,7</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lang w:val="en-US"/>
              </w:rPr>
            </w:pPr>
            <w:r w:rsidRPr="00D10004">
              <w:rPr>
                <w:rFonts w:ascii="Times New Roman" w:hAnsi="Times New Roman" w:cs="Times New Roman"/>
                <w:sz w:val="28"/>
                <w:szCs w:val="28"/>
              </w:rPr>
              <w:t>1220,5</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1211,0</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Естественный(ая) прирост (- убыль) населения</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чел.</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-5678</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-7070</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3</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Миграционный(ая) прирост (- убыль) населения</w:t>
            </w:r>
          </w:p>
        </w:tc>
        <w:tc>
          <w:tcPr>
            <w:tcW w:w="87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чел.</w:t>
            </w: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467</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-2478</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-3651</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4</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Удельный вес численности трудоспособного населения в общей численности населения</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56,2</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55,8</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55,1</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5</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Удельный вес занятых в экономике в общей численности трудоспособного населения</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56,2</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55,8</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55,1</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6</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Общая численность безработных (по методологии Международной организации труда (далее – МОТ)</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тыс.чел.</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28,7</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27,0</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25,0</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7</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Уровень общей безработицы (по методологии МОТ)</w:t>
            </w:r>
          </w:p>
        </w:tc>
        <w:tc>
          <w:tcPr>
            <w:tcW w:w="87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w:t>
            </w: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4,6</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4,4</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4,1</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8</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 xml:space="preserve">Численность граждан, признанных </w:t>
            </w:r>
            <w:r w:rsidRPr="00D10004">
              <w:rPr>
                <w:rFonts w:ascii="Times New Roman" w:hAnsi="Times New Roman" w:cs="Times New Roman"/>
                <w:sz w:val="28"/>
                <w:szCs w:val="28"/>
              </w:rPr>
              <w:lastRenderedPageBreak/>
              <w:t>безработными государственными учреждениями службы занятости населения</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lastRenderedPageBreak/>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чел.</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13848</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10701</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9127</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lastRenderedPageBreak/>
              <w:t>9</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Уровень регистрируемой безработицы от экономически активного населения</w:t>
            </w:r>
          </w:p>
        </w:tc>
        <w:tc>
          <w:tcPr>
            <w:tcW w:w="87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w:t>
            </w: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1,2</w:t>
            </w:r>
          </w:p>
        </w:tc>
      </w:tr>
      <w:tr w:rsidR="002A4238" w:rsidRPr="00D10004" w:rsidTr="002A4238">
        <w:tblPrEx>
          <w:tblBorders>
            <w:insideH w:val="none" w:sz="0" w:space="0" w:color="auto"/>
          </w:tblBorders>
        </w:tblPrEx>
        <w:trPr>
          <w:trHeight w:val="555"/>
        </w:trPr>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0,9</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0,8</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10</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Напряженность на рынке труда (число безработных на 1 вакансию)</w:t>
            </w:r>
          </w:p>
        </w:tc>
        <w:tc>
          <w:tcPr>
            <w:tcW w:w="87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vMerge w:val="restart"/>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чел.</w:t>
            </w: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0,8</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vMerge/>
            <w:tcBorders>
              <w:top w:val="single" w:sz="4" w:space="0" w:color="auto"/>
              <w:bottom w:val="nil"/>
            </w:tcBorders>
          </w:tcPr>
          <w:p w:rsidR="002A4238" w:rsidRPr="00D10004" w:rsidRDefault="002A4238" w:rsidP="002A4238">
            <w:pPr>
              <w:jc w:val="center"/>
              <w:rPr>
                <w:sz w:val="28"/>
                <w:szCs w:val="28"/>
              </w:rPr>
            </w:pP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0,7</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0,5</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11</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Численность привлеченных иностранных работников</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чел.</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4869</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3456</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4088</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12</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Прожиточный минимум (в среднем на душу населения)</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руб.</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9098,75</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9535,5</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9787,2</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13</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Количество жилья в среднем на 1 жителя</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кв. м</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28,7</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29,4</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29,8</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14</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Количество постоянного жилья для приема участников Государственной программы и членов их семей</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кв. м</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15</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 xml:space="preserve">Количество временного жилья для </w:t>
            </w:r>
            <w:r w:rsidRPr="00D10004">
              <w:rPr>
                <w:rFonts w:ascii="Times New Roman" w:hAnsi="Times New Roman" w:cs="Times New Roman"/>
                <w:sz w:val="28"/>
                <w:szCs w:val="28"/>
              </w:rPr>
              <w:lastRenderedPageBreak/>
              <w:t>приема участников Государственной программы и членов их семей</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lastRenderedPageBreak/>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кв. м</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r w:rsidR="002A4238" w:rsidRPr="00D10004" w:rsidTr="002A4238">
        <w:tc>
          <w:tcPr>
            <w:tcW w:w="510"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lastRenderedPageBreak/>
              <w:t>16</w:t>
            </w:r>
          </w:p>
        </w:tc>
        <w:tc>
          <w:tcPr>
            <w:tcW w:w="2873" w:type="dxa"/>
            <w:vMerge w:val="restart"/>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Количество мест в учреждениях дошкольного образования на 1 тыс. детей дошкольного возраста</w:t>
            </w:r>
          </w:p>
        </w:tc>
        <w:tc>
          <w:tcPr>
            <w:tcW w:w="870" w:type="dxa"/>
            <w:tcBorders>
              <w:top w:val="single" w:sz="4" w:space="0" w:color="auto"/>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2016</w:t>
            </w:r>
          </w:p>
        </w:tc>
        <w:tc>
          <w:tcPr>
            <w:tcW w:w="1417" w:type="dxa"/>
            <w:tcBorders>
              <w:top w:val="single" w:sz="4" w:space="0" w:color="auto"/>
              <w:bottom w:val="nil"/>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мест</w:t>
            </w:r>
          </w:p>
        </w:tc>
        <w:tc>
          <w:tcPr>
            <w:tcW w:w="3828" w:type="dxa"/>
            <w:tcBorders>
              <w:top w:val="single" w:sz="4" w:space="0" w:color="auto"/>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807</w:t>
            </w:r>
          </w:p>
        </w:tc>
      </w:tr>
      <w:tr w:rsidR="002A4238" w:rsidRPr="00D10004" w:rsidTr="002A4238">
        <w:tblPrEx>
          <w:tblBorders>
            <w:insideH w:val="none" w:sz="0" w:space="0" w:color="auto"/>
          </w:tblBorders>
        </w:tblPrEx>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nil"/>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2017</w:t>
            </w:r>
          </w:p>
        </w:tc>
        <w:tc>
          <w:tcPr>
            <w:tcW w:w="1417"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p>
        </w:tc>
        <w:tc>
          <w:tcPr>
            <w:tcW w:w="3828" w:type="dxa"/>
            <w:tcBorders>
              <w:top w:val="nil"/>
              <w:bottom w:val="nil"/>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810</w:t>
            </w:r>
          </w:p>
        </w:tc>
      </w:tr>
      <w:tr w:rsidR="002A4238" w:rsidRPr="00D10004" w:rsidTr="002A4238">
        <w:tc>
          <w:tcPr>
            <w:tcW w:w="510" w:type="dxa"/>
            <w:vMerge/>
            <w:tcBorders>
              <w:top w:val="single" w:sz="4" w:space="0" w:color="auto"/>
              <w:bottom w:val="single" w:sz="4" w:space="0" w:color="auto"/>
            </w:tcBorders>
          </w:tcPr>
          <w:p w:rsidR="002A4238" w:rsidRPr="00D10004" w:rsidRDefault="002A4238" w:rsidP="002A4238">
            <w:pPr>
              <w:rPr>
                <w:sz w:val="28"/>
                <w:szCs w:val="28"/>
              </w:rPr>
            </w:pPr>
          </w:p>
        </w:tc>
        <w:tc>
          <w:tcPr>
            <w:tcW w:w="2873" w:type="dxa"/>
            <w:vMerge/>
            <w:tcBorders>
              <w:top w:val="single" w:sz="4" w:space="0" w:color="auto"/>
              <w:bottom w:val="single" w:sz="4" w:space="0" w:color="auto"/>
            </w:tcBorders>
          </w:tcPr>
          <w:p w:rsidR="002A4238" w:rsidRPr="00D10004" w:rsidRDefault="002A4238" w:rsidP="002A4238">
            <w:pPr>
              <w:rPr>
                <w:sz w:val="28"/>
                <w:szCs w:val="28"/>
              </w:rPr>
            </w:pPr>
          </w:p>
        </w:tc>
        <w:tc>
          <w:tcPr>
            <w:tcW w:w="870" w:type="dxa"/>
            <w:tcBorders>
              <w:top w:val="nil"/>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2018</w:t>
            </w:r>
          </w:p>
        </w:tc>
        <w:tc>
          <w:tcPr>
            <w:tcW w:w="1417" w:type="dxa"/>
            <w:tcBorders>
              <w:top w:val="nil"/>
              <w:bottom w:val="single" w:sz="4" w:space="0" w:color="auto"/>
            </w:tcBorders>
          </w:tcPr>
          <w:p w:rsidR="002A4238" w:rsidRPr="00D10004" w:rsidRDefault="002A4238" w:rsidP="002A4238">
            <w:pPr>
              <w:pStyle w:val="ConsPlusNormal"/>
              <w:rPr>
                <w:rFonts w:ascii="Times New Roman" w:hAnsi="Times New Roman" w:cs="Times New Roman"/>
                <w:sz w:val="28"/>
                <w:szCs w:val="28"/>
              </w:rPr>
            </w:pPr>
          </w:p>
        </w:tc>
        <w:tc>
          <w:tcPr>
            <w:tcW w:w="3828" w:type="dxa"/>
            <w:tcBorders>
              <w:top w:val="nil"/>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0</w:t>
            </w:r>
          </w:p>
        </w:tc>
      </w:tr>
    </w:tbl>
    <w:p w:rsidR="002A4238" w:rsidRPr="00D10004" w:rsidRDefault="002A4238" w:rsidP="002A4238">
      <w:pPr>
        <w:ind w:firstLine="709"/>
        <w:jc w:val="both"/>
        <w:rPr>
          <w:sz w:val="28"/>
          <w:szCs w:val="28"/>
        </w:rPr>
      </w:pPr>
    </w:p>
    <w:p w:rsidR="002A4238" w:rsidRPr="00D10004" w:rsidRDefault="002A4238" w:rsidP="002A4238">
      <w:pPr>
        <w:jc w:val="center"/>
        <w:rPr>
          <w:sz w:val="28"/>
          <w:szCs w:val="28"/>
        </w:rPr>
      </w:pPr>
    </w:p>
    <w:p w:rsidR="002A4238" w:rsidRPr="00D10004" w:rsidRDefault="002A4238" w:rsidP="002A4238">
      <w:pPr>
        <w:jc w:val="center"/>
        <w:rPr>
          <w:b/>
          <w:sz w:val="28"/>
          <w:szCs w:val="28"/>
        </w:rPr>
      </w:pPr>
      <w:r w:rsidRPr="00D10004">
        <w:rPr>
          <w:b/>
          <w:sz w:val="28"/>
          <w:szCs w:val="28"/>
          <w:lang w:val="en-US"/>
        </w:rPr>
        <w:t>III</w:t>
      </w:r>
      <w:r w:rsidRPr="00D10004">
        <w:rPr>
          <w:b/>
          <w:sz w:val="28"/>
          <w:szCs w:val="28"/>
        </w:rPr>
        <w:t>. Цели, задачи, сроки (этапы) и показатели (индикаторы)</w:t>
      </w:r>
    </w:p>
    <w:p w:rsidR="002A4238" w:rsidRPr="00D10004" w:rsidRDefault="002A4238" w:rsidP="002A4238">
      <w:pPr>
        <w:jc w:val="center"/>
        <w:rPr>
          <w:b/>
          <w:sz w:val="28"/>
          <w:szCs w:val="28"/>
        </w:rPr>
      </w:pPr>
      <w:r w:rsidRPr="00D10004">
        <w:rPr>
          <w:b/>
          <w:sz w:val="28"/>
          <w:szCs w:val="28"/>
        </w:rPr>
        <w:t>достижения целей и решения задач подпрограммы</w:t>
      </w:r>
    </w:p>
    <w:p w:rsidR="002A4238" w:rsidRPr="00D10004" w:rsidRDefault="002A4238" w:rsidP="002A4238">
      <w:pPr>
        <w:jc w:val="center"/>
        <w:rPr>
          <w:sz w:val="28"/>
          <w:szCs w:val="28"/>
        </w:rPr>
      </w:pP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Цели подпрограммы:</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1.</w:t>
      </w:r>
      <w:r w:rsidRPr="00D10004">
        <w:rPr>
          <w:rFonts w:ascii="Times New Roman" w:hAnsi="Times New Roman" w:cs="Times New Roman"/>
          <w:sz w:val="28"/>
          <w:szCs w:val="28"/>
          <w:lang w:val="en-US"/>
        </w:rPr>
        <w:t> </w:t>
      </w:r>
      <w:r w:rsidRPr="00D10004">
        <w:rPr>
          <w:rFonts w:ascii="Times New Roman" w:hAnsi="Times New Roman" w:cs="Times New Roman"/>
          <w:sz w:val="28"/>
          <w:szCs w:val="28"/>
        </w:rPr>
        <w:t>Обеспечение реализации Государственной программы на территории Брянской области.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2.</w:t>
      </w:r>
      <w:r w:rsidRPr="00D10004">
        <w:rPr>
          <w:rFonts w:ascii="Times New Roman" w:hAnsi="Times New Roman" w:cs="Times New Roman"/>
          <w:sz w:val="28"/>
          <w:szCs w:val="28"/>
          <w:lang w:val="en-US"/>
        </w:rPr>
        <w:t> </w:t>
      </w:r>
      <w:r w:rsidRPr="00D10004">
        <w:rPr>
          <w:rFonts w:ascii="Times New Roman" w:hAnsi="Times New Roman" w:cs="Times New Roman"/>
          <w:sz w:val="28"/>
          <w:szCs w:val="28"/>
        </w:rPr>
        <w:t>Обеспечение социально-экономического развития Брянской области.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3. Улучшение демографической ситуации в Брянской области.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Задачами подпрограммы являются:</w:t>
      </w:r>
    </w:p>
    <w:p w:rsidR="002A4238" w:rsidRPr="00D10004" w:rsidRDefault="002A4238" w:rsidP="002A4238">
      <w:pPr>
        <w:pStyle w:val="ConsPlusNormal"/>
        <w:ind w:firstLine="709"/>
        <w:jc w:val="both"/>
        <w:rPr>
          <w:rStyle w:val="HTML"/>
          <w:rFonts w:ascii="Times New Roman" w:eastAsia="Calibri" w:hAnsi="Times New Roman" w:cs="Times New Roman"/>
          <w:sz w:val="28"/>
          <w:szCs w:val="28"/>
        </w:rPr>
      </w:pPr>
      <w:r w:rsidRPr="00D10004">
        <w:rPr>
          <w:rFonts w:ascii="Times New Roman" w:hAnsi="Times New Roman" w:cs="Times New Roman"/>
          <w:sz w:val="28"/>
          <w:szCs w:val="28"/>
        </w:rPr>
        <w:t>1. </w:t>
      </w:r>
      <w:r w:rsidRPr="00D10004">
        <w:rPr>
          <w:rStyle w:val="HTML"/>
          <w:rFonts w:ascii="Times New Roman" w:eastAsia="Calibri" w:hAnsi="Times New Roman" w:cs="Times New Roman"/>
          <w:sz w:val="28"/>
          <w:szCs w:val="28"/>
        </w:rPr>
        <w:t>Создание социально-экономических и информационных</w:t>
      </w:r>
      <w:r w:rsidR="006C4738">
        <w:rPr>
          <w:rStyle w:val="HTML"/>
          <w:rFonts w:ascii="Times New Roman" w:eastAsia="Calibri" w:hAnsi="Times New Roman" w:cs="Times New Roman"/>
          <w:sz w:val="28"/>
          <w:szCs w:val="28"/>
        </w:rPr>
        <w:t xml:space="preserve"> </w:t>
      </w:r>
      <w:r w:rsidRPr="00D10004">
        <w:rPr>
          <w:rStyle w:val="HTML"/>
          <w:rFonts w:ascii="Times New Roman" w:eastAsia="Calibri" w:hAnsi="Times New Roman" w:cs="Times New Roman"/>
          <w:sz w:val="28"/>
          <w:szCs w:val="28"/>
        </w:rPr>
        <w:t>условий для адаптации и интеграции участников Государственной программы и членов их семей в принимающее сообщество, оказание мер социальной поддержки с целью содействия их</w:t>
      </w:r>
      <w:r w:rsidR="006C4738">
        <w:rPr>
          <w:rStyle w:val="HTML"/>
          <w:rFonts w:ascii="Times New Roman" w:eastAsia="Calibri" w:hAnsi="Times New Roman" w:cs="Times New Roman"/>
          <w:sz w:val="28"/>
          <w:szCs w:val="28"/>
        </w:rPr>
        <w:t xml:space="preserve"> </w:t>
      </w:r>
      <w:r w:rsidRPr="00D10004">
        <w:rPr>
          <w:rStyle w:val="HTML"/>
          <w:rFonts w:ascii="Times New Roman" w:eastAsia="Calibri" w:hAnsi="Times New Roman" w:cs="Times New Roman"/>
          <w:sz w:val="28"/>
          <w:szCs w:val="28"/>
        </w:rPr>
        <w:t>добровольному переселению и закреплению на территории Брянской области.</w:t>
      </w:r>
    </w:p>
    <w:p w:rsidR="002A4238" w:rsidRPr="00D10004" w:rsidRDefault="002A4238" w:rsidP="002A4238">
      <w:pPr>
        <w:pStyle w:val="ConsPlusNormal"/>
        <w:ind w:firstLine="709"/>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2. Сокращение дефицита квалифицированных кадров.</w:t>
      </w:r>
    </w:p>
    <w:p w:rsidR="002A4238" w:rsidRPr="00D10004" w:rsidRDefault="002A4238" w:rsidP="002A4238">
      <w:pPr>
        <w:pStyle w:val="ConsPlusNormal"/>
        <w:ind w:firstLine="709"/>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 xml:space="preserve">3. Развитие агропромышленного производства. </w:t>
      </w:r>
    </w:p>
    <w:p w:rsidR="002A4238" w:rsidRPr="00D10004" w:rsidRDefault="002A4238" w:rsidP="002A4238">
      <w:pPr>
        <w:pStyle w:val="ConsPlusNormal"/>
        <w:ind w:firstLine="709"/>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4. 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p w:rsidR="002A4238" w:rsidRPr="00D10004" w:rsidRDefault="002A4238" w:rsidP="002A4238">
      <w:pPr>
        <w:pStyle w:val="ConsPlusNormal"/>
        <w:ind w:firstLine="709"/>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Срок реализации подпрограммы– 2019 – 2021 годы.</w:t>
      </w:r>
    </w:p>
    <w:p w:rsidR="002A4238" w:rsidRPr="00D10004" w:rsidRDefault="002A4238" w:rsidP="002A4238">
      <w:pPr>
        <w:pStyle w:val="ConsPlusNormal"/>
        <w:ind w:firstLine="709"/>
        <w:jc w:val="both"/>
        <w:rPr>
          <w:rStyle w:val="HTML"/>
          <w:rFonts w:ascii="Times New Roman" w:eastAsia="Calibri" w:hAnsi="Times New Roman" w:cs="Times New Roman"/>
          <w:sz w:val="28"/>
          <w:szCs w:val="28"/>
        </w:rPr>
      </w:pPr>
      <w:r w:rsidRPr="00D10004">
        <w:rPr>
          <w:rStyle w:val="HTML"/>
          <w:rFonts w:ascii="Times New Roman" w:eastAsia="Calibri" w:hAnsi="Times New Roman" w:cs="Times New Roman"/>
          <w:sz w:val="28"/>
          <w:szCs w:val="28"/>
        </w:rPr>
        <w:t>Достижение поставленных подпрограммой целей будет оцениваться по следующим целевым показателям:</w:t>
      </w:r>
    </w:p>
    <w:p w:rsidR="002A4238" w:rsidRPr="00D10004" w:rsidRDefault="002A4238" w:rsidP="002A4238">
      <w:pPr>
        <w:autoSpaceDE w:val="0"/>
        <w:ind w:firstLine="709"/>
        <w:jc w:val="both"/>
        <w:rPr>
          <w:sz w:val="28"/>
          <w:szCs w:val="28"/>
        </w:rPr>
      </w:pPr>
      <w:r w:rsidRPr="00D10004">
        <w:rPr>
          <w:sz w:val="28"/>
          <w:szCs w:val="28"/>
        </w:rPr>
        <w:t>1. Численность участников Государственной программы, прибывших в Брянскую область и поставленных на учет в УМВД России по Брянской области, чел.</w:t>
      </w:r>
    </w:p>
    <w:p w:rsidR="002A4238" w:rsidRPr="00D10004" w:rsidRDefault="002A4238" w:rsidP="002A4238">
      <w:pPr>
        <w:autoSpaceDE w:val="0"/>
        <w:ind w:firstLine="709"/>
        <w:jc w:val="both"/>
        <w:rPr>
          <w:sz w:val="28"/>
          <w:szCs w:val="28"/>
        </w:rPr>
      </w:pPr>
      <w:r w:rsidRPr="00D10004">
        <w:rPr>
          <w:sz w:val="28"/>
          <w:szCs w:val="28"/>
        </w:rPr>
        <w:t>2. Численность участников Государственной программы и членов их семей, прибывших в Брянскую область и поставленных на учет в УМВД России по Брянской области, чел.</w:t>
      </w:r>
    </w:p>
    <w:p w:rsidR="002A4238" w:rsidRPr="00D10004" w:rsidRDefault="002A4238" w:rsidP="002A4238">
      <w:pPr>
        <w:autoSpaceDE w:val="0"/>
        <w:ind w:left="85" w:firstLine="623"/>
        <w:jc w:val="both"/>
        <w:rPr>
          <w:sz w:val="28"/>
          <w:szCs w:val="28"/>
        </w:rPr>
      </w:pPr>
      <w:r w:rsidRPr="00D10004">
        <w:rPr>
          <w:sz w:val="28"/>
          <w:szCs w:val="28"/>
        </w:rPr>
        <w:t xml:space="preserve">3. Доля участников Государственной программы и членов их семей, имеющих среднее профессиональное или высшее образование в общем </w:t>
      </w:r>
      <w:r w:rsidRPr="00D10004">
        <w:rPr>
          <w:sz w:val="28"/>
          <w:szCs w:val="28"/>
        </w:rPr>
        <w:lastRenderedPageBreak/>
        <w:t>количестве прибывших в Брянскую область участников Государственной программы и членов их семей, %.</w:t>
      </w:r>
    </w:p>
    <w:p w:rsidR="002A4238" w:rsidRPr="00D10004" w:rsidRDefault="002A4238" w:rsidP="002A4238">
      <w:pPr>
        <w:autoSpaceDE w:val="0"/>
        <w:ind w:left="85" w:firstLine="623"/>
        <w:jc w:val="both"/>
        <w:rPr>
          <w:sz w:val="28"/>
          <w:szCs w:val="28"/>
        </w:rPr>
      </w:pPr>
      <w:r w:rsidRPr="00D10004">
        <w:rPr>
          <w:sz w:val="28"/>
          <w:szCs w:val="28"/>
        </w:rPr>
        <w:t>4.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до 25 лет, %.</w:t>
      </w:r>
    </w:p>
    <w:p w:rsidR="002A4238" w:rsidRPr="00D10004" w:rsidRDefault="002A4238" w:rsidP="002A4238">
      <w:pPr>
        <w:ind w:left="85" w:firstLine="623"/>
        <w:jc w:val="both"/>
        <w:rPr>
          <w:sz w:val="28"/>
          <w:szCs w:val="28"/>
        </w:rPr>
      </w:pPr>
      <w:r w:rsidRPr="00D10004">
        <w:rPr>
          <w:sz w:val="28"/>
          <w:szCs w:val="28"/>
        </w:rPr>
        <w:t>5. Доля рассмотренных уполномоченным органом заявлений об участии в Государственной программе от общего числа поступивших заявлений,%.</w:t>
      </w:r>
    </w:p>
    <w:p w:rsidR="002A4238" w:rsidRPr="00D10004" w:rsidRDefault="002A4238" w:rsidP="002A4238">
      <w:pPr>
        <w:ind w:left="85" w:firstLine="623"/>
        <w:jc w:val="both"/>
        <w:rPr>
          <w:sz w:val="28"/>
          <w:szCs w:val="28"/>
        </w:rPr>
      </w:pPr>
      <w:r w:rsidRPr="00D10004">
        <w:rPr>
          <w:sz w:val="28"/>
          <w:szCs w:val="28"/>
        </w:rPr>
        <w:t>6. Количество проведенных презентаций подпрограммы к 2021 году, шт.</w:t>
      </w:r>
    </w:p>
    <w:p w:rsidR="002A4238" w:rsidRPr="00D10004" w:rsidRDefault="002A4238" w:rsidP="002A4238">
      <w:pPr>
        <w:ind w:left="85" w:firstLine="623"/>
        <w:jc w:val="both"/>
        <w:rPr>
          <w:sz w:val="28"/>
          <w:szCs w:val="28"/>
        </w:rPr>
      </w:pPr>
      <w:r w:rsidRPr="00D10004">
        <w:rPr>
          <w:sz w:val="28"/>
          <w:szCs w:val="28"/>
        </w:rPr>
        <w:t>7.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w:t>
      </w:r>
    </w:p>
    <w:p w:rsidR="002A4238" w:rsidRPr="00D10004" w:rsidRDefault="002A4238" w:rsidP="002A4238">
      <w:pPr>
        <w:ind w:left="85" w:firstLine="623"/>
        <w:jc w:val="both"/>
        <w:rPr>
          <w:sz w:val="28"/>
          <w:szCs w:val="28"/>
        </w:rPr>
      </w:pPr>
      <w:r w:rsidRPr="00D10004">
        <w:rPr>
          <w:sz w:val="28"/>
          <w:szCs w:val="28"/>
        </w:rPr>
        <w:t>8.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w:t>
      </w:r>
    </w:p>
    <w:p w:rsidR="002A4238" w:rsidRPr="00D10004" w:rsidRDefault="002A4238" w:rsidP="002A4238">
      <w:pPr>
        <w:ind w:left="34" w:firstLine="674"/>
        <w:jc w:val="both"/>
        <w:rPr>
          <w:sz w:val="28"/>
          <w:szCs w:val="28"/>
        </w:rPr>
      </w:pPr>
      <w:r w:rsidRPr="00D10004">
        <w:rPr>
          <w:sz w:val="28"/>
          <w:szCs w:val="28"/>
        </w:rPr>
        <w:t xml:space="preserve">9. Доля участников </w:t>
      </w:r>
      <w:r w:rsidRPr="00D10004">
        <w:rPr>
          <w:bCs/>
          <w:sz w:val="28"/>
          <w:szCs w:val="28"/>
        </w:rPr>
        <w:t>Государственной программы</w:t>
      </w:r>
      <w:r w:rsidRPr="00D10004">
        <w:rPr>
          <w:sz w:val="28"/>
          <w:szCs w:val="28"/>
        </w:rPr>
        <w:t xml:space="preserve"> и членов их семей, охваченных мероприятиями, направленными на социальную, культурную адаптацию и интеграцию </w:t>
      </w:r>
      <w:r w:rsidRPr="00D10004">
        <w:rPr>
          <w:bCs/>
          <w:sz w:val="28"/>
          <w:szCs w:val="28"/>
        </w:rPr>
        <w:t>в принимающее сообщество</w:t>
      </w:r>
      <w:r w:rsidRPr="00D10004">
        <w:rPr>
          <w:sz w:val="28"/>
          <w:szCs w:val="28"/>
        </w:rPr>
        <w:t xml:space="preserve">, от общего числа обратившихся </w:t>
      </w:r>
      <w:r w:rsidRPr="00D10004">
        <w:rPr>
          <w:sz w:val="28"/>
          <w:szCs w:val="28"/>
        </w:rPr>
        <w:br/>
        <w:t>в уполномоченный орган участников Государственной программы и членов их семей за данной поддержкой, %.</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Система </w:t>
      </w:r>
      <w:hyperlink w:anchor="P1098" w:history="1">
        <w:r w:rsidRPr="00D10004">
          <w:rPr>
            <w:rFonts w:ascii="Times New Roman" w:hAnsi="Times New Roman" w:cs="Times New Roman"/>
            <w:sz w:val="28"/>
            <w:szCs w:val="28"/>
          </w:rPr>
          <w:t>целевых индикаторов</w:t>
        </w:r>
      </w:hyperlink>
      <w:r w:rsidRPr="00D10004">
        <w:rPr>
          <w:rFonts w:ascii="Times New Roman" w:hAnsi="Times New Roman" w:cs="Times New Roman"/>
          <w:sz w:val="28"/>
          <w:szCs w:val="28"/>
        </w:rPr>
        <w:t xml:space="preserve"> с указанием их значений по годам планового периода приведена в приложении № 1 к подпрограмме.</w:t>
      </w:r>
    </w:p>
    <w:p w:rsidR="002A4238" w:rsidRPr="00D10004" w:rsidRDefault="002A4238" w:rsidP="002A4238">
      <w:pPr>
        <w:pStyle w:val="ConsPlusNormal"/>
        <w:ind w:firstLine="709"/>
        <w:jc w:val="both"/>
        <w:rPr>
          <w:rFonts w:ascii="Times New Roman" w:hAnsi="Times New Roman" w:cs="Times New Roman"/>
          <w:sz w:val="28"/>
          <w:szCs w:val="28"/>
        </w:rPr>
      </w:pPr>
    </w:p>
    <w:p w:rsidR="002A4238" w:rsidRPr="00D10004" w:rsidRDefault="002A4238" w:rsidP="002A4238">
      <w:pPr>
        <w:pStyle w:val="ConsPlusNormal"/>
        <w:ind w:firstLine="0"/>
        <w:jc w:val="center"/>
        <w:rPr>
          <w:rFonts w:ascii="Times New Roman" w:hAnsi="Times New Roman" w:cs="Times New Roman"/>
          <w:b/>
          <w:sz w:val="28"/>
          <w:szCs w:val="28"/>
        </w:rPr>
      </w:pPr>
      <w:r w:rsidRPr="00D10004">
        <w:rPr>
          <w:rFonts w:ascii="Times New Roman" w:hAnsi="Times New Roman" w:cs="Times New Roman"/>
          <w:b/>
          <w:sz w:val="28"/>
          <w:szCs w:val="28"/>
          <w:lang w:val="en-US"/>
        </w:rPr>
        <w:t>IV</w:t>
      </w:r>
      <w:r w:rsidRPr="00D10004">
        <w:rPr>
          <w:rFonts w:ascii="Times New Roman" w:hAnsi="Times New Roman" w:cs="Times New Roman"/>
          <w:b/>
          <w:sz w:val="28"/>
          <w:szCs w:val="28"/>
        </w:rPr>
        <w:t>. Основные мероприятия по реализации подпрограммы</w:t>
      </w:r>
    </w:p>
    <w:p w:rsidR="002A4238" w:rsidRPr="00D10004" w:rsidRDefault="002A4238" w:rsidP="002A4238">
      <w:pPr>
        <w:pStyle w:val="afa"/>
        <w:spacing w:after="0" w:line="240" w:lineRule="auto"/>
        <w:ind w:left="0" w:firstLine="709"/>
        <w:jc w:val="both"/>
      </w:pPr>
      <w:r w:rsidRPr="00D10004">
        <w:t>Система мероприятий подпрограммы направлена на достижение целей подпрограммы и решение поставленных задач, для решения которых планируется выполнение следующих мероприятий:</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содействие самозанятости участников Государственной программы и членов их семей, признанных в установленном порядке безработными, </w:t>
      </w:r>
      <w:r w:rsidRPr="00D10004">
        <w:rPr>
          <w:rFonts w:ascii="Times New Roman" w:hAnsi="Times New Roman" w:cs="Times New Roman"/>
          <w:sz w:val="28"/>
          <w:szCs w:val="28"/>
        </w:rPr>
        <w:lastRenderedPageBreak/>
        <w:t>прошедшим профессиональное обучение или получившим дополнительное профессиональное образование по направлению органов службы занятости,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содействие в жилищном обустройстве участников Государственной программы и членов их семей;</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обеспечение детей участников Государственной программы местами в дошкольных образовательных организациях и общеобразовательных организациях;</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единовременная выплата участникам Государственной программы и членам их семей;</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информационное обеспечение 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проведение презентаций подпрограммы;</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Перечень основных мероприятий подпрограммы приведен в приложении № 2 к подпрограмме.</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В рамках мер государственного регулирования предусматривается разработка проектов новых нормативных правовых актов Брянской области и нормативных правовых актов, вносящих изменения в нормативные правовые акты Брянской области, принятие которых необходимо для реализации подпрограммы.</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Координационным органом, обеспечивающим согласованность работы органов исполнительной власти Брянской области с федеральными органами исполнительной власти и их территориальными органами, органами местного самоуправления муниципальных образований, работодателями, общественными объединениями при решении задач, связанных с реализацией подпрограммы, является межведомственная комиссия по работе с соотечественниками, созданная распоряжением администрацииБрянской области от 18 февраля 2019 г.№ 27-рп «О межведомственной комиссии по </w:t>
      </w:r>
      <w:r w:rsidRPr="00D10004">
        <w:rPr>
          <w:rFonts w:ascii="Times New Roman" w:hAnsi="Times New Roman" w:cs="Times New Roman"/>
          <w:sz w:val="28"/>
          <w:szCs w:val="28"/>
        </w:rPr>
        <w:lastRenderedPageBreak/>
        <w:t>реализации региональной программы по оказанию содействия добровольному переселению в Брянскую область соотечественников</w:t>
      </w:r>
      <w:r w:rsidR="006C4738">
        <w:rPr>
          <w:rFonts w:ascii="Times New Roman" w:hAnsi="Times New Roman" w:cs="Times New Roman"/>
          <w:sz w:val="28"/>
          <w:szCs w:val="28"/>
        </w:rPr>
        <w:t xml:space="preserve"> </w:t>
      </w:r>
      <w:r w:rsidRPr="00D10004">
        <w:rPr>
          <w:rFonts w:ascii="Times New Roman" w:hAnsi="Times New Roman" w:cs="Times New Roman"/>
          <w:sz w:val="28"/>
          <w:szCs w:val="28"/>
        </w:rPr>
        <w:t>проживающих за рубежом».</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Контроль за реализацией подпрограммы осуществляется</w:t>
      </w:r>
      <w:r w:rsidR="006C4738">
        <w:rPr>
          <w:rFonts w:ascii="Times New Roman" w:hAnsi="Times New Roman" w:cs="Times New Roman"/>
          <w:sz w:val="28"/>
          <w:szCs w:val="28"/>
        </w:rPr>
        <w:t xml:space="preserve"> </w:t>
      </w:r>
      <w:r w:rsidRPr="00D10004">
        <w:rPr>
          <w:rFonts w:ascii="Times New Roman" w:hAnsi="Times New Roman" w:cs="Times New Roman"/>
          <w:sz w:val="28"/>
          <w:szCs w:val="28"/>
        </w:rPr>
        <w:t>Губернатором Брянской области и управлением государственной службы по труду и занятости населения Брянской области.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Организация управления подпрограммой и контроль за ходом ее реализации направлены на координацию выполнения мероприятий подпрограммы, включая мониторинг их реализации, оценку результативности, непосредственный контроль за ходом выполнения мероприятий подпрограммы, подготовку отчетов о реализации подпрограммы, внесение предложений по корректировке подпрограммы.</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Формами и методами осуществления контроля за реализацией подпрограммы являются:</w:t>
      </w:r>
    </w:p>
    <w:p w:rsidR="002A4238" w:rsidRPr="00D10004" w:rsidRDefault="002A4238" w:rsidP="002A4238">
      <w:pPr>
        <w:autoSpaceDE w:val="0"/>
        <w:ind w:firstLine="709"/>
        <w:jc w:val="both"/>
        <w:rPr>
          <w:sz w:val="28"/>
          <w:szCs w:val="28"/>
        </w:rPr>
      </w:pPr>
      <w:r w:rsidRPr="00D10004">
        <w:rPr>
          <w:sz w:val="28"/>
          <w:szCs w:val="28"/>
        </w:rPr>
        <w:t>оценка реализации подпрограммы, определяемая в соответствии с показателями и критериями, установленными в подпрограмме;</w:t>
      </w:r>
    </w:p>
    <w:p w:rsidR="002A4238" w:rsidRPr="00D10004" w:rsidRDefault="002A4238" w:rsidP="002A4238">
      <w:pPr>
        <w:autoSpaceDE w:val="0"/>
        <w:ind w:firstLine="709"/>
        <w:jc w:val="both"/>
        <w:rPr>
          <w:sz w:val="28"/>
          <w:szCs w:val="28"/>
        </w:rPr>
      </w:pPr>
      <w:r w:rsidRPr="00D10004">
        <w:rPr>
          <w:sz w:val="28"/>
          <w:szCs w:val="28"/>
        </w:rPr>
        <w:t>анализ хода реализации подпрограммных мероприятий, проводимыйна основе сопоставления прогнозно-целевых показателей подпрограммы и фактически достигнутых результатов, а также оценки влияния результатов реализации подпрограммы на уровень экономического и социального развития области.</w:t>
      </w:r>
    </w:p>
    <w:p w:rsidR="002A4238" w:rsidRPr="00D10004" w:rsidRDefault="002A4238" w:rsidP="002A4238">
      <w:pPr>
        <w:autoSpaceDE w:val="0"/>
        <w:ind w:firstLine="709"/>
        <w:jc w:val="both"/>
        <w:rPr>
          <w:sz w:val="28"/>
          <w:szCs w:val="28"/>
        </w:rPr>
      </w:pPr>
      <w:r w:rsidRPr="00D10004">
        <w:rPr>
          <w:sz w:val="28"/>
          <w:szCs w:val="28"/>
        </w:rPr>
        <w:t>Одной из мер социальной поддержки участников Государственной программы и членов их семей является единовременная выплата.</w:t>
      </w:r>
    </w:p>
    <w:p w:rsidR="002A4238" w:rsidRPr="00D10004" w:rsidRDefault="002A4238" w:rsidP="002A4238">
      <w:pPr>
        <w:ind w:firstLine="709"/>
        <w:jc w:val="both"/>
        <w:rPr>
          <w:bCs/>
          <w:sz w:val="28"/>
          <w:szCs w:val="28"/>
        </w:rPr>
      </w:pPr>
      <w:r w:rsidRPr="00D10004">
        <w:rPr>
          <w:sz w:val="28"/>
          <w:szCs w:val="28"/>
        </w:rPr>
        <w:t xml:space="preserve">Положение о порядке предоставления единовременной выплаты утверждено постановлением Правительства Брянской области от 10 февраля 2014 г. № 32-п «Об утверждении Положения о порядке предоставления единовременной выплаты участникам подпрограммы «Оказание содействия добровольному переселению в Брянскую область соотечественников, проживающих за рубежом» и членам их семей </w:t>
      </w:r>
      <w:r w:rsidRPr="00D10004">
        <w:rPr>
          <w:bCs/>
          <w:sz w:val="28"/>
          <w:szCs w:val="28"/>
        </w:rPr>
        <w:t>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w:t>
      </w:r>
    </w:p>
    <w:p w:rsidR="002A4238" w:rsidRPr="00D10004" w:rsidRDefault="002A4238" w:rsidP="002A4238">
      <w:pPr>
        <w:ind w:firstLine="709"/>
        <w:jc w:val="both"/>
        <w:rPr>
          <w:sz w:val="28"/>
          <w:szCs w:val="28"/>
        </w:rPr>
      </w:pPr>
      <w:r w:rsidRPr="00D10004">
        <w:rPr>
          <w:sz w:val="28"/>
          <w:szCs w:val="28"/>
        </w:rPr>
        <w:t>Перечень нормативных правовых актов, принятых в Брянской области в целях реализации подпрограммы, приведен в приложении № 3 к подпрограмме.</w:t>
      </w:r>
    </w:p>
    <w:p w:rsidR="002A4238" w:rsidRPr="00D10004" w:rsidRDefault="002A4238" w:rsidP="002A4238">
      <w:pPr>
        <w:spacing w:line="228" w:lineRule="auto"/>
        <w:jc w:val="center"/>
        <w:rPr>
          <w:b/>
          <w:sz w:val="28"/>
          <w:szCs w:val="28"/>
        </w:rPr>
      </w:pPr>
      <w:r w:rsidRPr="00D10004">
        <w:rPr>
          <w:b/>
          <w:sz w:val="28"/>
          <w:szCs w:val="28"/>
          <w:lang w:val="en-US"/>
        </w:rPr>
        <w:t>V</w:t>
      </w:r>
      <w:r w:rsidRPr="00D10004">
        <w:rPr>
          <w:b/>
          <w:sz w:val="28"/>
          <w:szCs w:val="28"/>
        </w:rPr>
        <w:t>. Объемы финансовых ресурсов на реализацию подпрограммы</w:t>
      </w:r>
    </w:p>
    <w:p w:rsidR="002A4238" w:rsidRPr="005C4667" w:rsidRDefault="002A4238" w:rsidP="002A4238">
      <w:pPr>
        <w:snapToGrid w:val="0"/>
        <w:ind w:right="123" w:firstLine="709"/>
        <w:jc w:val="both"/>
        <w:rPr>
          <w:sz w:val="28"/>
          <w:szCs w:val="28"/>
        </w:rPr>
      </w:pPr>
      <w:r w:rsidRPr="005C4667">
        <w:rPr>
          <w:sz w:val="28"/>
          <w:szCs w:val="28"/>
        </w:rPr>
        <w:t>Объем средств, предусмотренных на реализацию подпрограммы:</w:t>
      </w:r>
    </w:p>
    <w:p w:rsidR="002A4238" w:rsidRPr="005C4667" w:rsidRDefault="002A4238" w:rsidP="002A4238">
      <w:pPr>
        <w:ind w:right="123" w:firstLine="709"/>
        <w:jc w:val="both"/>
        <w:rPr>
          <w:sz w:val="28"/>
          <w:szCs w:val="28"/>
        </w:rPr>
      </w:pPr>
      <w:r w:rsidRPr="005C4667">
        <w:rPr>
          <w:sz w:val="28"/>
          <w:szCs w:val="28"/>
        </w:rPr>
        <w:t>2019 год –</w:t>
      </w:r>
      <w:r w:rsidR="006C4738">
        <w:rPr>
          <w:sz w:val="28"/>
          <w:szCs w:val="28"/>
        </w:rPr>
        <w:t>500</w:t>
      </w:r>
      <w:r w:rsidR="005C4667" w:rsidRPr="005C4667">
        <w:rPr>
          <w:sz w:val="28"/>
          <w:szCs w:val="28"/>
        </w:rPr>
        <w:t>0000</w:t>
      </w:r>
      <w:r w:rsidRPr="005C4667">
        <w:rPr>
          <w:sz w:val="28"/>
          <w:szCs w:val="28"/>
        </w:rPr>
        <w:t>,00 рублей;</w:t>
      </w:r>
    </w:p>
    <w:p w:rsidR="002A4238" w:rsidRPr="005C4667" w:rsidRDefault="002A4238" w:rsidP="002A4238">
      <w:pPr>
        <w:ind w:right="123" w:firstLine="709"/>
        <w:jc w:val="both"/>
        <w:rPr>
          <w:sz w:val="28"/>
          <w:szCs w:val="28"/>
        </w:rPr>
      </w:pPr>
      <w:r w:rsidRPr="005C4667">
        <w:rPr>
          <w:sz w:val="28"/>
          <w:szCs w:val="28"/>
        </w:rPr>
        <w:t>2020 год –</w:t>
      </w:r>
      <w:r w:rsidR="005C4667" w:rsidRPr="005C4667">
        <w:rPr>
          <w:sz w:val="28"/>
          <w:szCs w:val="28"/>
        </w:rPr>
        <w:t>3900000</w:t>
      </w:r>
      <w:r w:rsidRPr="005C4667">
        <w:rPr>
          <w:sz w:val="28"/>
          <w:szCs w:val="28"/>
        </w:rPr>
        <w:t>,00 рублей;</w:t>
      </w:r>
    </w:p>
    <w:p w:rsidR="002A4238" w:rsidRDefault="002A4238" w:rsidP="002A4238">
      <w:pPr>
        <w:ind w:right="123" w:firstLine="709"/>
        <w:jc w:val="both"/>
        <w:rPr>
          <w:sz w:val="28"/>
          <w:szCs w:val="28"/>
        </w:rPr>
      </w:pPr>
      <w:r w:rsidRPr="005C4667">
        <w:rPr>
          <w:sz w:val="28"/>
          <w:szCs w:val="28"/>
        </w:rPr>
        <w:t>2021 год –</w:t>
      </w:r>
      <w:r w:rsidR="005C4667" w:rsidRPr="005C4667">
        <w:rPr>
          <w:sz w:val="28"/>
          <w:szCs w:val="28"/>
        </w:rPr>
        <w:t>3900000</w:t>
      </w:r>
      <w:r w:rsidRPr="005C4667">
        <w:rPr>
          <w:sz w:val="28"/>
          <w:szCs w:val="28"/>
        </w:rPr>
        <w:t>,00 рублей.</w:t>
      </w:r>
    </w:p>
    <w:p w:rsidR="00DC7679" w:rsidRPr="00B0320F" w:rsidRDefault="00DC7679" w:rsidP="00DC7679">
      <w:pPr>
        <w:ind w:left="85" w:right="123"/>
        <w:rPr>
          <w:sz w:val="28"/>
          <w:szCs w:val="28"/>
        </w:rPr>
      </w:pPr>
      <w:r>
        <w:rPr>
          <w:sz w:val="28"/>
          <w:szCs w:val="28"/>
        </w:rPr>
        <w:t xml:space="preserve">         </w:t>
      </w:r>
      <w:r w:rsidRPr="00B0320F">
        <w:rPr>
          <w:sz w:val="28"/>
          <w:szCs w:val="28"/>
        </w:rPr>
        <w:t>202</w:t>
      </w:r>
      <w:r>
        <w:rPr>
          <w:sz w:val="28"/>
          <w:szCs w:val="28"/>
        </w:rPr>
        <w:t>2</w:t>
      </w:r>
      <w:r w:rsidRPr="00B0320F">
        <w:rPr>
          <w:sz w:val="28"/>
          <w:szCs w:val="28"/>
        </w:rPr>
        <w:t xml:space="preserve"> год – </w:t>
      </w:r>
      <w:r w:rsidR="00ED340A" w:rsidRPr="005C4667">
        <w:rPr>
          <w:sz w:val="28"/>
          <w:szCs w:val="28"/>
        </w:rPr>
        <w:t xml:space="preserve">3900000,00 </w:t>
      </w:r>
      <w:r w:rsidRPr="00B0320F">
        <w:rPr>
          <w:sz w:val="28"/>
          <w:szCs w:val="28"/>
        </w:rPr>
        <w:t>рублей;</w:t>
      </w:r>
    </w:p>
    <w:p w:rsidR="002A4238" w:rsidRPr="005C4667" w:rsidRDefault="002A4238" w:rsidP="002A4238">
      <w:pPr>
        <w:ind w:right="123" w:firstLine="709"/>
        <w:rPr>
          <w:sz w:val="28"/>
          <w:szCs w:val="28"/>
        </w:rPr>
      </w:pPr>
      <w:r w:rsidRPr="005C4667">
        <w:rPr>
          <w:sz w:val="28"/>
          <w:szCs w:val="28"/>
        </w:rPr>
        <w:t>в том числе средства федерального бюджета:</w:t>
      </w:r>
    </w:p>
    <w:p w:rsidR="002A4238" w:rsidRPr="005C4667" w:rsidRDefault="002A4238" w:rsidP="002A4238">
      <w:pPr>
        <w:ind w:right="123" w:firstLine="709"/>
        <w:rPr>
          <w:sz w:val="28"/>
          <w:szCs w:val="28"/>
        </w:rPr>
      </w:pPr>
      <w:r w:rsidRPr="005C4667">
        <w:rPr>
          <w:sz w:val="28"/>
          <w:szCs w:val="28"/>
        </w:rPr>
        <w:t xml:space="preserve">2019 год – </w:t>
      </w:r>
      <w:r w:rsidR="00DC7679">
        <w:rPr>
          <w:sz w:val="28"/>
          <w:szCs w:val="28"/>
        </w:rPr>
        <w:t>4600</w:t>
      </w:r>
      <w:r w:rsidR="005C4667" w:rsidRPr="005C4667">
        <w:rPr>
          <w:sz w:val="28"/>
          <w:szCs w:val="28"/>
        </w:rPr>
        <w:t>000</w:t>
      </w:r>
      <w:r w:rsidRPr="005C4667">
        <w:rPr>
          <w:sz w:val="28"/>
          <w:szCs w:val="28"/>
        </w:rPr>
        <w:t>,00 рублей;</w:t>
      </w:r>
    </w:p>
    <w:p w:rsidR="002A4238" w:rsidRPr="005C4667" w:rsidRDefault="002A4238" w:rsidP="002A4238">
      <w:pPr>
        <w:ind w:right="123" w:firstLine="709"/>
        <w:rPr>
          <w:sz w:val="28"/>
          <w:szCs w:val="28"/>
        </w:rPr>
      </w:pPr>
      <w:r w:rsidRPr="005C4667">
        <w:rPr>
          <w:sz w:val="28"/>
          <w:szCs w:val="28"/>
        </w:rPr>
        <w:t xml:space="preserve">2020 год – </w:t>
      </w:r>
      <w:r w:rsidR="005C4667" w:rsidRPr="005C4667">
        <w:rPr>
          <w:sz w:val="28"/>
          <w:szCs w:val="28"/>
        </w:rPr>
        <w:t>3588000</w:t>
      </w:r>
      <w:r w:rsidRPr="005C4667">
        <w:rPr>
          <w:sz w:val="28"/>
          <w:szCs w:val="28"/>
        </w:rPr>
        <w:t>,00 рублей;</w:t>
      </w:r>
    </w:p>
    <w:p w:rsidR="00DC7679" w:rsidRDefault="00DC7679" w:rsidP="00DC7679">
      <w:pPr>
        <w:ind w:left="85" w:right="123" w:firstLine="623"/>
        <w:rPr>
          <w:sz w:val="28"/>
          <w:szCs w:val="28"/>
        </w:rPr>
      </w:pPr>
      <w:r w:rsidRPr="00B0320F">
        <w:rPr>
          <w:sz w:val="28"/>
          <w:szCs w:val="28"/>
        </w:rPr>
        <w:t>2021 год – 3666000,00 рублей;</w:t>
      </w:r>
    </w:p>
    <w:p w:rsidR="00DC7679" w:rsidRPr="00B0320F" w:rsidRDefault="00DC7679" w:rsidP="00DC7679">
      <w:pPr>
        <w:ind w:left="85" w:right="123" w:firstLine="623"/>
        <w:rPr>
          <w:sz w:val="28"/>
          <w:szCs w:val="28"/>
        </w:rPr>
      </w:pPr>
      <w:r w:rsidRPr="00B0320F">
        <w:rPr>
          <w:sz w:val="28"/>
          <w:szCs w:val="28"/>
        </w:rPr>
        <w:t>202</w:t>
      </w:r>
      <w:r>
        <w:rPr>
          <w:sz w:val="28"/>
          <w:szCs w:val="28"/>
        </w:rPr>
        <w:t>2</w:t>
      </w:r>
      <w:r w:rsidRPr="00B0320F">
        <w:rPr>
          <w:sz w:val="28"/>
          <w:szCs w:val="28"/>
        </w:rPr>
        <w:t xml:space="preserve"> год – 3666000,00 рублей;</w:t>
      </w:r>
    </w:p>
    <w:p w:rsidR="00DC7679" w:rsidRPr="00B0320F" w:rsidRDefault="00DC7679" w:rsidP="00DC7679">
      <w:pPr>
        <w:ind w:left="85" w:right="123"/>
        <w:rPr>
          <w:sz w:val="28"/>
          <w:szCs w:val="28"/>
        </w:rPr>
      </w:pPr>
    </w:p>
    <w:p w:rsidR="002A4238" w:rsidRPr="00D10004" w:rsidRDefault="002A4238" w:rsidP="002A4238">
      <w:pPr>
        <w:ind w:right="123" w:firstLine="709"/>
        <w:jc w:val="both"/>
        <w:rPr>
          <w:sz w:val="28"/>
          <w:szCs w:val="28"/>
        </w:rPr>
      </w:pPr>
      <w:r w:rsidRPr="00D10004">
        <w:rPr>
          <w:sz w:val="28"/>
          <w:szCs w:val="28"/>
        </w:rPr>
        <w:t>Использование средств федерального бюджета на финансирование мероприятий подпрограммы осуществляется в соответствии с соглашением между Министерством внутренних дел Российской Федерации и Правительством Брянской области о предоставлении субсидии из федерального бюджета на реализацию основных мероприятий подпрограммы, включенной в Государственную программу.</w:t>
      </w:r>
    </w:p>
    <w:p w:rsidR="002A4238" w:rsidRPr="00D10004" w:rsidRDefault="002A4238" w:rsidP="002A4238">
      <w:pPr>
        <w:ind w:firstLine="709"/>
        <w:jc w:val="both"/>
        <w:rPr>
          <w:sz w:val="28"/>
          <w:szCs w:val="28"/>
        </w:rPr>
      </w:pPr>
      <w:r w:rsidRPr="00D10004">
        <w:rPr>
          <w:sz w:val="28"/>
          <w:szCs w:val="28"/>
        </w:rPr>
        <w:t>Объемы финансовых ресурсов на реализацию основных мероприятий подпрограммы приведены в приложении 4 к подпрограмме.</w:t>
      </w:r>
    </w:p>
    <w:p w:rsidR="002A4238" w:rsidRPr="00D10004" w:rsidRDefault="002A4238" w:rsidP="002A4238">
      <w:pPr>
        <w:ind w:firstLine="709"/>
        <w:jc w:val="both"/>
        <w:rPr>
          <w:sz w:val="28"/>
          <w:szCs w:val="28"/>
        </w:rPr>
      </w:pPr>
    </w:p>
    <w:p w:rsidR="002A4238" w:rsidRPr="00D10004" w:rsidRDefault="002A4238" w:rsidP="002A4238">
      <w:pPr>
        <w:jc w:val="center"/>
        <w:rPr>
          <w:b/>
          <w:sz w:val="28"/>
          <w:szCs w:val="28"/>
        </w:rPr>
      </w:pPr>
      <w:r w:rsidRPr="00D10004">
        <w:rPr>
          <w:b/>
          <w:sz w:val="28"/>
          <w:szCs w:val="28"/>
          <w:lang w:val="en-US"/>
        </w:rPr>
        <w:t>VI</w:t>
      </w:r>
      <w:r w:rsidRPr="00D10004">
        <w:rPr>
          <w:b/>
          <w:sz w:val="28"/>
          <w:szCs w:val="28"/>
        </w:rPr>
        <w:t>. Оценка планируемой эффективности и риски реализации подпрограммы</w:t>
      </w:r>
    </w:p>
    <w:p w:rsidR="002A4238" w:rsidRPr="00D10004" w:rsidRDefault="002A4238" w:rsidP="002A4238">
      <w:pPr>
        <w:ind w:firstLine="709"/>
        <w:jc w:val="both"/>
        <w:rPr>
          <w:sz w:val="28"/>
          <w:szCs w:val="28"/>
        </w:rPr>
      </w:pPr>
    </w:p>
    <w:p w:rsidR="002A4238" w:rsidRPr="00D10004" w:rsidRDefault="002A4238" w:rsidP="002A4238">
      <w:pPr>
        <w:ind w:firstLine="709"/>
        <w:jc w:val="both"/>
        <w:rPr>
          <w:sz w:val="28"/>
          <w:szCs w:val="28"/>
        </w:rPr>
      </w:pPr>
      <w:r w:rsidRPr="00D10004">
        <w:rPr>
          <w:sz w:val="28"/>
          <w:szCs w:val="28"/>
        </w:rPr>
        <w:t>Эффективность реализации мероприятий подпрограммы определяется по следующей формуле:</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position w:val="-26"/>
          <w:sz w:val="28"/>
          <w:szCs w:val="28"/>
        </w:rPr>
        <w:object w:dxaOrig="15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36.75pt" o:ole="" filled="t">
            <v:fill color2="black"/>
            <v:imagedata r:id="rId15" o:title=""/>
          </v:shape>
          <o:OLEObject Type="Embed" ProgID="Equation.3" ShapeID="_x0000_i1025" DrawAspect="Content" ObjectID="_1634026380" r:id="rId16"/>
        </w:object>
      </w:r>
      <w:r w:rsidRPr="00D10004">
        <w:rPr>
          <w:rFonts w:ascii="Times New Roman" w:hAnsi="Times New Roman" w:cs="Times New Roman"/>
          <w:sz w:val="28"/>
          <w:szCs w:val="28"/>
        </w:rPr>
        <w:t>где:</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sz w:val="28"/>
          <w:szCs w:val="28"/>
        </w:rPr>
        <w:t>En – планируемая эффективность хода реализации отдельного направления подпрограммы (%), характеризуемого n-м индикатором (показателем);</w:t>
      </w:r>
    </w:p>
    <w:p w:rsidR="002A4238" w:rsidRPr="00D10004" w:rsidRDefault="002A4238" w:rsidP="002A4238">
      <w:pPr>
        <w:pStyle w:val="ConsPlusNonformat"/>
        <w:ind w:firstLine="709"/>
        <w:jc w:val="both"/>
        <w:rPr>
          <w:rFonts w:ascii="Times New Roman" w:hAnsi="Times New Roman"/>
          <w:sz w:val="28"/>
          <w:szCs w:val="28"/>
        </w:rPr>
      </w:pPr>
      <w:r w:rsidRPr="00D10004">
        <w:rPr>
          <w:rFonts w:ascii="Times New Roman" w:hAnsi="Times New Roman"/>
          <w:sz w:val="28"/>
          <w:szCs w:val="28"/>
          <w:lang w:val="en-US"/>
        </w:rPr>
        <w:t>T</w:t>
      </w:r>
      <w:r w:rsidRPr="00D10004">
        <w:rPr>
          <w:rFonts w:ascii="Times New Roman" w:hAnsi="Times New Roman"/>
          <w:sz w:val="28"/>
          <w:szCs w:val="28"/>
          <w:vertAlign w:val="subscript"/>
          <w:lang w:val="en-US"/>
        </w:rPr>
        <w:t>fn</w:t>
      </w:r>
      <w:r w:rsidRPr="00D10004">
        <w:rPr>
          <w:rFonts w:ascii="Times New Roman" w:hAnsi="Times New Roman"/>
          <w:sz w:val="28"/>
          <w:szCs w:val="28"/>
          <w:vertAlign w:val="subscript"/>
        </w:rPr>
        <w:t> </w:t>
      </w:r>
      <w:r w:rsidRPr="00D10004">
        <w:rPr>
          <w:rFonts w:ascii="Times New Roman" w:hAnsi="Times New Roman"/>
          <w:sz w:val="28"/>
          <w:szCs w:val="28"/>
        </w:rPr>
        <w:t>– фактическое значение n-гоиндикатора (показателя), характеризующего реализацию подпрограммы;</w:t>
      </w:r>
    </w:p>
    <w:p w:rsidR="002A4238" w:rsidRPr="00D10004" w:rsidRDefault="002A4238" w:rsidP="002A4238">
      <w:pPr>
        <w:pStyle w:val="ConsPlusNonformat"/>
        <w:ind w:firstLine="709"/>
        <w:jc w:val="both"/>
        <w:rPr>
          <w:rFonts w:ascii="Times New Roman" w:hAnsi="Times New Roman"/>
          <w:sz w:val="28"/>
          <w:szCs w:val="28"/>
        </w:rPr>
      </w:pPr>
      <w:r w:rsidRPr="00D10004">
        <w:rPr>
          <w:rFonts w:ascii="Times New Roman" w:hAnsi="Times New Roman"/>
          <w:sz w:val="28"/>
          <w:szCs w:val="28"/>
          <w:lang w:val="en-US"/>
        </w:rPr>
        <w:t>T</w:t>
      </w:r>
      <w:r w:rsidRPr="00D10004">
        <w:rPr>
          <w:rFonts w:ascii="Times New Roman" w:hAnsi="Times New Roman"/>
          <w:sz w:val="28"/>
          <w:szCs w:val="28"/>
          <w:vertAlign w:val="subscript"/>
          <w:lang w:val="en-US"/>
        </w:rPr>
        <w:t>pn</w:t>
      </w:r>
      <w:r w:rsidRPr="00D10004">
        <w:rPr>
          <w:rFonts w:ascii="Times New Roman" w:hAnsi="Times New Roman"/>
          <w:sz w:val="28"/>
          <w:szCs w:val="28"/>
          <w:vertAlign w:val="subscript"/>
        </w:rPr>
        <w:t> </w:t>
      </w:r>
      <w:r w:rsidRPr="00D10004">
        <w:rPr>
          <w:rFonts w:ascii="Times New Roman" w:hAnsi="Times New Roman"/>
          <w:sz w:val="28"/>
          <w:szCs w:val="28"/>
        </w:rPr>
        <w:t>– плановое значение n-гоиндикатора(показателя);</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sz w:val="28"/>
          <w:szCs w:val="28"/>
        </w:rPr>
        <w:t>n – номер индикатора (показателя) подпрограммы.</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sz w:val="28"/>
          <w:szCs w:val="28"/>
        </w:rPr>
        <w:t>Интегральная оценка эффективности реализации подпрограммы определяется по следующей формуле:</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color w:val="FF0000"/>
          <w:position w:val="-24"/>
          <w:sz w:val="28"/>
          <w:szCs w:val="28"/>
        </w:rPr>
        <w:object w:dxaOrig="1780" w:dyaOrig="859">
          <v:shape id="_x0000_i1026" type="#_x0000_t75" style="width:89.25pt;height:42.75pt" o:ole="" filled="t">
            <v:fill color2="black"/>
            <v:imagedata r:id="rId17" o:title=""/>
          </v:shape>
          <o:OLEObject Type="Embed" ProgID="Equation.3" ShapeID="_x0000_i1026" DrawAspect="Content" ObjectID="_1634026381" r:id="rId18"/>
        </w:object>
      </w:r>
      <w:r w:rsidRPr="00D10004">
        <w:rPr>
          <w:rFonts w:ascii="Times New Roman" w:hAnsi="Times New Roman" w:cs="Times New Roman"/>
          <w:sz w:val="28"/>
          <w:szCs w:val="28"/>
        </w:rPr>
        <w:t>где:</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sz w:val="28"/>
          <w:szCs w:val="28"/>
        </w:rPr>
        <w:t>E</w:t>
      </w:r>
      <w:r w:rsidRPr="00D10004">
        <w:rPr>
          <w:rFonts w:ascii="Times New Roman" w:hAnsi="Times New Roman" w:cs="Times New Roman"/>
          <w:sz w:val="28"/>
          <w:szCs w:val="28"/>
          <w:vertAlign w:val="subscript"/>
          <w:lang w:val="en-US"/>
        </w:rPr>
        <w:t>n</w:t>
      </w:r>
      <w:r w:rsidRPr="00D10004">
        <w:rPr>
          <w:rFonts w:ascii="Times New Roman" w:hAnsi="Times New Roman" w:cs="Times New Roman"/>
          <w:sz w:val="28"/>
          <w:szCs w:val="28"/>
        </w:rPr>
        <w:t xml:space="preserve"> – эффективность реализации подпрограммы (%);</w:t>
      </w:r>
    </w:p>
    <w:p w:rsidR="002A4238" w:rsidRPr="00D10004" w:rsidRDefault="002A4238" w:rsidP="002A4238">
      <w:pPr>
        <w:pStyle w:val="ConsPlusNormal"/>
        <w:widowControl/>
        <w:ind w:firstLine="709"/>
        <w:jc w:val="both"/>
        <w:rPr>
          <w:rFonts w:ascii="Times New Roman" w:hAnsi="Times New Roman" w:cs="Times New Roman"/>
          <w:sz w:val="28"/>
          <w:szCs w:val="28"/>
        </w:rPr>
      </w:pPr>
      <w:r w:rsidRPr="00D10004">
        <w:rPr>
          <w:rFonts w:ascii="Times New Roman" w:hAnsi="Times New Roman" w:cs="Times New Roman"/>
          <w:sz w:val="28"/>
          <w:szCs w:val="28"/>
          <w:lang w:val="en-US"/>
        </w:rPr>
        <w:t>N</w:t>
      </w:r>
      <w:r w:rsidRPr="00D10004">
        <w:rPr>
          <w:rFonts w:ascii="Times New Roman" w:hAnsi="Times New Roman" w:cs="Times New Roman"/>
          <w:sz w:val="28"/>
          <w:szCs w:val="28"/>
        </w:rPr>
        <w:t xml:space="preserve"> – количество индикаторов подпрограммы.</w:t>
      </w:r>
    </w:p>
    <w:p w:rsidR="002A4238" w:rsidRPr="00D10004" w:rsidRDefault="002A4238" w:rsidP="002A4238">
      <w:pPr>
        <w:ind w:firstLine="709"/>
        <w:jc w:val="both"/>
        <w:rPr>
          <w:sz w:val="28"/>
          <w:szCs w:val="28"/>
        </w:rPr>
      </w:pPr>
    </w:p>
    <w:p w:rsidR="002A4238" w:rsidRPr="00D10004" w:rsidRDefault="002A4238" w:rsidP="002A4238">
      <w:pPr>
        <w:ind w:firstLine="709"/>
        <w:jc w:val="both"/>
        <w:rPr>
          <w:sz w:val="28"/>
          <w:szCs w:val="28"/>
        </w:rPr>
      </w:pPr>
      <w:r w:rsidRPr="00D10004">
        <w:rPr>
          <w:sz w:val="28"/>
          <w:szCs w:val="28"/>
        </w:rPr>
        <w:t>Ожидаемыми конечными результатами реализации подпрограммык 2021 году являются:</w:t>
      </w:r>
    </w:p>
    <w:p w:rsidR="002A4238" w:rsidRPr="00D10004" w:rsidRDefault="002A4238" w:rsidP="002A4238">
      <w:pPr>
        <w:autoSpaceDE w:val="0"/>
        <w:ind w:left="85" w:firstLine="623"/>
        <w:jc w:val="both"/>
        <w:rPr>
          <w:sz w:val="28"/>
          <w:szCs w:val="28"/>
        </w:rPr>
      </w:pPr>
      <w:r w:rsidRPr="00D10004">
        <w:rPr>
          <w:sz w:val="28"/>
          <w:szCs w:val="28"/>
        </w:rPr>
        <w:t>1. Обеспечение к 2021 году переселения на территорию Брянской области 2 160 человек;</w:t>
      </w:r>
    </w:p>
    <w:p w:rsidR="002A4238" w:rsidRPr="00D10004" w:rsidRDefault="002A4238" w:rsidP="002A4238">
      <w:pPr>
        <w:autoSpaceDE w:val="0"/>
        <w:ind w:left="85" w:firstLine="623"/>
        <w:jc w:val="both"/>
        <w:rPr>
          <w:sz w:val="28"/>
          <w:szCs w:val="28"/>
        </w:rPr>
      </w:pPr>
      <w:r w:rsidRPr="00D10004">
        <w:rPr>
          <w:sz w:val="28"/>
          <w:szCs w:val="28"/>
        </w:rPr>
        <w:t>2. 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числа участников Государственной программы и членов их семей в возрастной категории до 25 лет должна составить не менее 10%.</w:t>
      </w:r>
    </w:p>
    <w:p w:rsidR="002A4238" w:rsidRPr="00D10004" w:rsidRDefault="002A4238" w:rsidP="002A4238">
      <w:pPr>
        <w:ind w:firstLine="709"/>
        <w:jc w:val="both"/>
        <w:rPr>
          <w:sz w:val="28"/>
          <w:szCs w:val="28"/>
        </w:rPr>
      </w:pPr>
      <w:r w:rsidRPr="00D10004">
        <w:rPr>
          <w:sz w:val="28"/>
          <w:szCs w:val="28"/>
        </w:rPr>
        <w:t>3. Обеспечение рассмотрения уполномоченным органом ежегодно 100% поступивших заявлений об участии в Государственной программе.</w:t>
      </w:r>
    </w:p>
    <w:p w:rsidR="002A4238" w:rsidRPr="00D10004" w:rsidRDefault="002A4238" w:rsidP="002A4238">
      <w:pPr>
        <w:ind w:firstLine="709"/>
        <w:jc w:val="both"/>
        <w:rPr>
          <w:sz w:val="28"/>
          <w:szCs w:val="28"/>
        </w:rPr>
      </w:pPr>
      <w:r w:rsidRPr="00D10004">
        <w:rPr>
          <w:sz w:val="28"/>
          <w:szCs w:val="28"/>
        </w:rPr>
        <w:t>4. Обеспечение к 2021 году проведения 3 презентаций подпрограммы.</w:t>
      </w:r>
    </w:p>
    <w:p w:rsidR="002A4238" w:rsidRPr="00D10004" w:rsidRDefault="002A4238" w:rsidP="002A4238">
      <w:pPr>
        <w:ind w:left="85" w:firstLine="623"/>
        <w:jc w:val="both"/>
        <w:rPr>
          <w:sz w:val="28"/>
          <w:szCs w:val="28"/>
        </w:rPr>
      </w:pPr>
      <w:r w:rsidRPr="00D10004">
        <w:rPr>
          <w:sz w:val="28"/>
          <w:szCs w:val="28"/>
        </w:rPr>
        <w:lastRenderedPageBreak/>
        <w:t>5. Доля занятых участников Государственной программы в сфере сельского хозяйства от числа участников Государственной программы трудоспособного возраста должна составить не менее 10% ежегодно.</w:t>
      </w:r>
    </w:p>
    <w:p w:rsidR="002A4238" w:rsidRPr="00D10004" w:rsidRDefault="002A4238" w:rsidP="002A4238">
      <w:pPr>
        <w:ind w:left="85" w:firstLine="623"/>
        <w:jc w:val="both"/>
        <w:rPr>
          <w:sz w:val="28"/>
          <w:szCs w:val="28"/>
        </w:rPr>
      </w:pPr>
      <w:r w:rsidRPr="00D10004">
        <w:rPr>
          <w:sz w:val="28"/>
          <w:szCs w:val="28"/>
        </w:rPr>
        <w:t>6. Доля занятых участников Государственной программы, осуществляющих предпринимательскую деятельность от общего числа участников Государственной программы должна составить не менее 20% ежегодно.</w:t>
      </w:r>
    </w:p>
    <w:p w:rsidR="002A4238" w:rsidRPr="00D10004" w:rsidRDefault="002A4238" w:rsidP="002A4238">
      <w:pPr>
        <w:ind w:left="34" w:firstLine="674"/>
        <w:jc w:val="both"/>
        <w:rPr>
          <w:sz w:val="28"/>
          <w:szCs w:val="28"/>
        </w:rPr>
      </w:pPr>
      <w:r w:rsidRPr="00D10004">
        <w:rPr>
          <w:sz w:val="28"/>
          <w:szCs w:val="28"/>
        </w:rPr>
        <w:t xml:space="preserve">7. Доля участников </w:t>
      </w:r>
      <w:r w:rsidRPr="00D10004">
        <w:rPr>
          <w:bCs/>
          <w:sz w:val="28"/>
          <w:szCs w:val="28"/>
        </w:rPr>
        <w:t>Государственной программы</w:t>
      </w:r>
      <w:r w:rsidRPr="00D10004">
        <w:rPr>
          <w:sz w:val="28"/>
          <w:szCs w:val="28"/>
        </w:rPr>
        <w:t xml:space="preserve"> и членов их семей, охваченных мероприятиями, направленными на социальную, культурную адаптацию и интеграцию </w:t>
      </w:r>
      <w:r w:rsidRPr="00D10004">
        <w:rPr>
          <w:bCs/>
          <w:sz w:val="28"/>
          <w:szCs w:val="28"/>
        </w:rPr>
        <w:t>в принимающее сообщество</w:t>
      </w:r>
      <w:r w:rsidRPr="00D10004">
        <w:rPr>
          <w:sz w:val="28"/>
          <w:szCs w:val="28"/>
        </w:rPr>
        <w:t>, от общего числа обратившихся в уполномоченный орган участников Государственной программы и членов их семей за данной поддержкой должна составить не менее 70% ежегодно.</w:t>
      </w:r>
    </w:p>
    <w:p w:rsidR="002A4238" w:rsidRPr="00D10004" w:rsidRDefault="002A4238" w:rsidP="002A4238">
      <w:pPr>
        <w:ind w:firstLine="709"/>
        <w:jc w:val="both"/>
        <w:rPr>
          <w:sz w:val="28"/>
          <w:szCs w:val="28"/>
        </w:rPr>
      </w:pPr>
      <w:r w:rsidRPr="00D10004">
        <w:rPr>
          <w:sz w:val="28"/>
          <w:szCs w:val="28"/>
        </w:rPr>
        <w:t>При оценке эффективности реализации подпрограммы учитываются риски и социально-экономические эффекты, оказывающие влияние на миграционную политику, сферы занятости, социальной защиты населения, образования, здравоохранения.</w:t>
      </w:r>
    </w:p>
    <w:p w:rsidR="002A4238" w:rsidRPr="00D10004" w:rsidRDefault="002A4238" w:rsidP="002A4238">
      <w:pPr>
        <w:ind w:firstLine="709"/>
        <w:jc w:val="both"/>
        <w:rPr>
          <w:sz w:val="28"/>
          <w:szCs w:val="28"/>
        </w:rPr>
      </w:pPr>
      <w:r w:rsidRPr="00D10004">
        <w:rPr>
          <w:sz w:val="28"/>
          <w:szCs w:val="28"/>
        </w:rPr>
        <w:t>На реализацию подпрограммы могут повлиять следующие риски:</w:t>
      </w:r>
    </w:p>
    <w:p w:rsidR="002A4238" w:rsidRPr="00D10004" w:rsidRDefault="002A4238" w:rsidP="002A4238">
      <w:pPr>
        <w:ind w:firstLine="709"/>
        <w:jc w:val="both"/>
        <w:rPr>
          <w:sz w:val="28"/>
          <w:szCs w:val="28"/>
        </w:rPr>
      </w:pPr>
      <w:r w:rsidRPr="00D10004">
        <w:rPr>
          <w:sz w:val="28"/>
          <w:szCs w:val="28"/>
        </w:rPr>
        <w:t>изменение законодательства в миграционной политике, в сфере занятости, социальной защиты населения, образования, здравоохранения;</w:t>
      </w:r>
    </w:p>
    <w:p w:rsidR="002A4238" w:rsidRPr="00D10004" w:rsidRDefault="002A4238" w:rsidP="002A4238">
      <w:pPr>
        <w:ind w:firstLine="709"/>
        <w:jc w:val="both"/>
        <w:rPr>
          <w:sz w:val="28"/>
          <w:szCs w:val="28"/>
        </w:rPr>
      </w:pPr>
      <w:r w:rsidRPr="00D10004">
        <w:rPr>
          <w:sz w:val="28"/>
          <w:szCs w:val="28"/>
        </w:rPr>
        <w:t>безработица среди участников Государственной программы;</w:t>
      </w:r>
    </w:p>
    <w:p w:rsidR="002A4238" w:rsidRPr="00D10004" w:rsidRDefault="002A4238" w:rsidP="002A4238">
      <w:pPr>
        <w:ind w:firstLine="709"/>
        <w:jc w:val="both"/>
        <w:rPr>
          <w:sz w:val="28"/>
          <w:szCs w:val="28"/>
        </w:rPr>
      </w:pPr>
      <w:r w:rsidRPr="00D10004">
        <w:rPr>
          <w:sz w:val="28"/>
          <w:szCs w:val="28"/>
        </w:rPr>
        <w:t>жилищнаянеобустроенность участников Государственной программы;</w:t>
      </w:r>
    </w:p>
    <w:p w:rsidR="002A4238" w:rsidRPr="00D10004" w:rsidRDefault="002A4238" w:rsidP="002A4238">
      <w:pPr>
        <w:ind w:firstLine="709"/>
        <w:jc w:val="both"/>
        <w:rPr>
          <w:sz w:val="28"/>
          <w:szCs w:val="28"/>
        </w:rPr>
      </w:pPr>
      <w:r w:rsidRPr="00D10004">
        <w:rPr>
          <w:sz w:val="28"/>
          <w:szCs w:val="28"/>
        </w:rPr>
        <w:t>неготовность принимающего сообщества к приезду участников Государственной программы;</w:t>
      </w:r>
    </w:p>
    <w:p w:rsidR="002A4238" w:rsidRPr="00D10004" w:rsidRDefault="002A4238" w:rsidP="002A4238">
      <w:pPr>
        <w:ind w:firstLine="709"/>
        <w:jc w:val="both"/>
        <w:rPr>
          <w:sz w:val="28"/>
          <w:szCs w:val="28"/>
        </w:rPr>
      </w:pPr>
      <w:r w:rsidRPr="00D10004">
        <w:rPr>
          <w:sz w:val="28"/>
          <w:szCs w:val="28"/>
        </w:rPr>
        <w:t>несоответствие реальной квалификации или деятельности участника Государственной программы квалификации или деятельности, заявленных соотечественником;</w:t>
      </w:r>
    </w:p>
    <w:p w:rsidR="002A4238" w:rsidRPr="00D10004" w:rsidRDefault="002A4238" w:rsidP="002A4238">
      <w:pPr>
        <w:ind w:firstLine="709"/>
        <w:jc w:val="both"/>
        <w:rPr>
          <w:sz w:val="28"/>
          <w:szCs w:val="28"/>
        </w:rPr>
      </w:pPr>
      <w:r w:rsidRPr="00D10004">
        <w:rPr>
          <w:sz w:val="28"/>
          <w:szCs w:val="28"/>
        </w:rPr>
        <w:t>выезд участников Государственной программы и (или) членов его семьи из Брянской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Для управления указанными рисками предусматриваются следующие мероприятия, направленные на их снижение:</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своевременная разработка необходимых нормативных правовых актов по реализации Государственной программы в субъекте Российской Федерации;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проведение профессиональной и социальной адаптации;</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организация разъяснительной работы соотечественников, желающих переселиться на территорию области о вакантных рабочих местах;</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реализация мер </w:t>
      </w:r>
      <w:r w:rsidRPr="00D10004">
        <w:rPr>
          <w:rFonts w:ascii="Times New Roman" w:eastAsia="Arial Unicode MS" w:hAnsi="Times New Roman" w:cs="Times New Roman"/>
          <w:sz w:val="28"/>
          <w:szCs w:val="28"/>
        </w:rPr>
        <w:t xml:space="preserve">профессионального обучения </w:t>
      </w:r>
      <w:r w:rsidRPr="00D10004">
        <w:rPr>
          <w:rFonts w:ascii="Times New Roman" w:hAnsi="Times New Roman" w:cs="Times New Roman"/>
          <w:sz w:val="28"/>
          <w:szCs w:val="28"/>
        </w:rPr>
        <w:t>участников Государственной программы</w:t>
      </w:r>
      <w:r w:rsidRPr="00D10004">
        <w:rPr>
          <w:rFonts w:ascii="Times New Roman" w:eastAsia="Arial Unicode MS" w:hAnsi="Times New Roman" w:cs="Times New Roman"/>
          <w:sz w:val="28"/>
          <w:szCs w:val="28"/>
        </w:rPr>
        <w:t xml:space="preserve"> по программам переподготовки и программам повышения квалификации рабочих и служащих</w:t>
      </w:r>
      <w:r w:rsidRPr="00D10004">
        <w:rPr>
          <w:rFonts w:ascii="Times New Roman" w:hAnsi="Times New Roman" w:cs="Times New Roman"/>
          <w:sz w:val="28"/>
          <w:szCs w:val="28"/>
        </w:rPr>
        <w:t xml:space="preserve"> с целью их трудоустройства;</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информирование соотечественников, желающих переселиться в область, об условиях временного найма и стоимости жилья, условиях ипотечного кредитования и ценах на строительство и приобретение постоянного жилья. </w:t>
      </w:r>
      <w:r w:rsidRPr="00D10004">
        <w:rPr>
          <w:rFonts w:ascii="Times New Roman" w:hAnsi="Times New Roman" w:cs="Times New Roman"/>
          <w:sz w:val="28"/>
          <w:szCs w:val="28"/>
        </w:rPr>
        <w:lastRenderedPageBreak/>
        <w:t>Предоставление ведомственного жилья для узких специалистов;</w:t>
      </w:r>
    </w:p>
    <w:p w:rsidR="002A4238" w:rsidRPr="00D10004" w:rsidRDefault="002A4238" w:rsidP="002A4238">
      <w:pPr>
        <w:pStyle w:val="ConsPlusNormal"/>
        <w:ind w:firstLine="709"/>
        <w:jc w:val="both"/>
        <w:rPr>
          <w:rFonts w:ascii="Times New Roman" w:hAnsi="Times New Roman" w:cs="Times New Roman"/>
          <w:sz w:val="28"/>
          <w:szCs w:val="28"/>
        </w:rPr>
      </w:pPr>
      <w:r w:rsidRPr="00D10004">
        <w:rPr>
          <w:rFonts w:ascii="Times New Roman" w:hAnsi="Times New Roman" w:cs="Times New Roman"/>
          <w:sz w:val="28"/>
          <w:szCs w:val="28"/>
        </w:rPr>
        <w:t xml:space="preserve">организация разъяснительной работы в средствах массовой информации области о задачах </w:t>
      </w:r>
      <w:hyperlink r:id="rId19" w:history="1">
        <w:r w:rsidRPr="00D10004">
          <w:rPr>
            <w:rFonts w:ascii="Times New Roman" w:hAnsi="Times New Roman" w:cs="Times New Roman"/>
            <w:sz w:val="28"/>
            <w:szCs w:val="28"/>
          </w:rPr>
          <w:t>программы</w:t>
        </w:r>
      </w:hyperlink>
      <w:r w:rsidRPr="00D10004">
        <w:rPr>
          <w:rFonts w:ascii="Times New Roman" w:hAnsi="Times New Roman" w:cs="Times New Roman"/>
          <w:sz w:val="28"/>
          <w:szCs w:val="28"/>
        </w:rPr>
        <w:t xml:space="preserve"> в целях формирования толерантного отношения к переселенцам. Информирование населения области о задачах миграционной политики Российской Федерации, о категориях переселенцев, намеренных переселиться в область, механизме поддержки, выделении материальной помощи;</w:t>
      </w:r>
    </w:p>
    <w:p w:rsidR="002A4238" w:rsidRPr="00D10004" w:rsidRDefault="002A4238" w:rsidP="002A4238">
      <w:pPr>
        <w:ind w:firstLine="709"/>
        <w:jc w:val="both"/>
        <w:rPr>
          <w:sz w:val="28"/>
          <w:szCs w:val="28"/>
        </w:rPr>
      </w:pPr>
      <w:r w:rsidRPr="00D10004">
        <w:rPr>
          <w:sz w:val="28"/>
          <w:szCs w:val="28"/>
        </w:rPr>
        <w:t>вовлечение соотечественников в культурно-массовые мероприятия, проходящие на территориях муниципальных образований и области в целом;</w:t>
      </w:r>
    </w:p>
    <w:p w:rsidR="002A4238" w:rsidRPr="00D10004" w:rsidRDefault="002A4238" w:rsidP="002A4238">
      <w:pPr>
        <w:ind w:firstLine="709"/>
        <w:jc w:val="both"/>
        <w:rPr>
          <w:sz w:val="28"/>
          <w:szCs w:val="28"/>
        </w:rPr>
      </w:pPr>
      <w:r w:rsidRPr="00D10004">
        <w:rPr>
          <w:sz w:val="28"/>
          <w:szCs w:val="28"/>
        </w:rPr>
        <w:t xml:space="preserve">информирование соотечественников, желающих переселиться в область, о целях, задачах, условиях и мерах поддержки, оказываемых в рамках </w:t>
      </w:r>
      <w:hyperlink r:id="rId20" w:history="1">
        <w:r w:rsidRPr="00D10004">
          <w:rPr>
            <w:sz w:val="28"/>
            <w:szCs w:val="28"/>
          </w:rPr>
          <w:t>программы</w:t>
        </w:r>
      </w:hyperlink>
      <w:r w:rsidRPr="00D10004">
        <w:rPr>
          <w:sz w:val="28"/>
          <w:szCs w:val="28"/>
        </w:rPr>
        <w:t>, а также об обязательствахпо возмещению затрат на участие в программепри выезде участников Государственной программы и (или) членов его семьи из области ранее, чем через три года со дня постановки на учет в УМВД России по Брянской области в качестве участника Государственной программы и (или) члена его семьи.</w:t>
      </w:r>
    </w:p>
    <w:p w:rsidR="002A4238" w:rsidRPr="00D10004" w:rsidRDefault="002A4238" w:rsidP="002A4238">
      <w:pPr>
        <w:ind w:firstLine="709"/>
        <w:jc w:val="both"/>
        <w:rPr>
          <w:sz w:val="28"/>
          <w:szCs w:val="28"/>
        </w:rPr>
      </w:pPr>
      <w:r w:rsidRPr="00D10004">
        <w:rPr>
          <w:sz w:val="28"/>
          <w:szCs w:val="28"/>
        </w:rPr>
        <w:t>В целях минимизации возможных рисков при реализации подпрограммы на этапе рассмотрения заявления об участии в Государственной программе применяются следующие критерии несоответствия соотечественников требованиям подпрограммы.</w:t>
      </w:r>
    </w:p>
    <w:p w:rsidR="002A4238" w:rsidRPr="00D10004" w:rsidRDefault="002A4238" w:rsidP="002A4238">
      <w:pPr>
        <w:ind w:firstLine="709"/>
        <w:jc w:val="both"/>
        <w:rPr>
          <w:sz w:val="28"/>
          <w:szCs w:val="28"/>
        </w:rPr>
      </w:pPr>
      <w:r w:rsidRPr="00D10004">
        <w:rPr>
          <w:sz w:val="28"/>
          <w:szCs w:val="28"/>
        </w:rPr>
        <w:t>Принять участие в подпрограмме могут соотечественники, достигшие 18-летнего возраста и не превысившие пенсионного возраста согласно пенсионному законодательству Российской Федерации, обладающие дееспособностью в соответствии с законодательством Российской Федерации, владеющие русским языком, как в устной, так и в письменной форме, воспитанные в традициях российской культуры, способные к адаптации и скорейшему включению в систему позитивных социальных связей области.</w:t>
      </w:r>
    </w:p>
    <w:p w:rsidR="002A4238" w:rsidRPr="00D10004" w:rsidRDefault="002A4238" w:rsidP="002A4238">
      <w:pPr>
        <w:ind w:firstLine="709"/>
        <w:jc w:val="both"/>
        <w:rPr>
          <w:sz w:val="28"/>
          <w:szCs w:val="28"/>
        </w:rPr>
      </w:pPr>
      <w:r w:rsidRPr="00D10004">
        <w:rPr>
          <w:sz w:val="28"/>
          <w:szCs w:val="28"/>
        </w:rPr>
        <w:t>Соотечественники должны соответствовать следующим требованиям:</w:t>
      </w:r>
    </w:p>
    <w:p w:rsidR="002A4238" w:rsidRPr="00D10004" w:rsidRDefault="002A4238" w:rsidP="002A4238">
      <w:pPr>
        <w:ind w:firstLine="709"/>
        <w:jc w:val="both"/>
        <w:rPr>
          <w:sz w:val="28"/>
          <w:szCs w:val="28"/>
        </w:rPr>
      </w:pPr>
      <w:r w:rsidRPr="00D10004">
        <w:rPr>
          <w:sz w:val="28"/>
          <w:szCs w:val="28"/>
        </w:rPr>
        <w:t xml:space="preserve">а) иметь разрешение на временное проживание, вид на жительство на территории Брянской области, осуществлять на законных основаниях документально подтверждаемую трудовую деятельность на территории Брянской области не менее одного года. Вданном случае для соотечественника критерии участияпо </w:t>
      </w:r>
      <w:hyperlink w:anchor="P16861" w:history="1">
        <w:r w:rsidRPr="00D10004">
          <w:rPr>
            <w:sz w:val="28"/>
            <w:szCs w:val="28"/>
          </w:rPr>
          <w:t>пунктамб</w:t>
        </w:r>
      </w:hyperlink>
      <w:r w:rsidRPr="00D10004">
        <w:rPr>
          <w:sz w:val="28"/>
          <w:szCs w:val="28"/>
        </w:rPr>
        <w:t>, в, г не применяются;</w:t>
      </w:r>
    </w:p>
    <w:p w:rsidR="002A4238" w:rsidRPr="00D10004" w:rsidRDefault="002A4238" w:rsidP="002A4238">
      <w:pPr>
        <w:ind w:firstLine="709"/>
        <w:jc w:val="both"/>
        <w:rPr>
          <w:sz w:val="28"/>
          <w:szCs w:val="28"/>
        </w:rPr>
      </w:pPr>
      <w:r w:rsidRPr="00D10004">
        <w:rPr>
          <w:sz w:val="28"/>
          <w:szCs w:val="28"/>
        </w:rPr>
        <w:t xml:space="preserve">б) иметь разрешение на временное проживание, вид на жительство на территории Брянской области, осуществлять деятельность на территории Брянской области в качестве индивидуального предпринимателя, главы крестьянско-фермерского хозяйства не менее двух лет. Вданном случае для соотечественника критерии участияпо </w:t>
      </w:r>
      <w:hyperlink w:anchor="P16861" w:history="1">
        <w:r w:rsidRPr="00D10004">
          <w:rPr>
            <w:sz w:val="28"/>
            <w:szCs w:val="28"/>
          </w:rPr>
          <w:t>пунктама</w:t>
        </w:r>
      </w:hyperlink>
      <w:r w:rsidRPr="00D10004">
        <w:rPr>
          <w:sz w:val="28"/>
          <w:szCs w:val="28"/>
        </w:rPr>
        <w:t>, в, г не применяются;</w:t>
      </w:r>
    </w:p>
    <w:p w:rsidR="002A4238" w:rsidRPr="00D10004" w:rsidRDefault="002A4238" w:rsidP="002A4238">
      <w:pPr>
        <w:ind w:firstLine="709"/>
        <w:jc w:val="both"/>
        <w:rPr>
          <w:sz w:val="28"/>
          <w:szCs w:val="28"/>
        </w:rPr>
      </w:pPr>
      <w:r w:rsidRPr="00D10004">
        <w:rPr>
          <w:sz w:val="28"/>
          <w:szCs w:val="28"/>
        </w:rPr>
        <w:t xml:space="preserve">в) обучаться в образовательных организациях высшего образования и профессиональных образовательных организациях, расположенных на территории Брянской области. Вданномслучае для соотечественника критерии участияпо </w:t>
      </w:r>
      <w:hyperlink w:anchor="P16861" w:history="1">
        <w:r w:rsidRPr="00D10004">
          <w:rPr>
            <w:sz w:val="28"/>
            <w:szCs w:val="28"/>
          </w:rPr>
          <w:t>пунктама, б</w:t>
        </w:r>
      </w:hyperlink>
      <w:r w:rsidRPr="00D10004">
        <w:rPr>
          <w:sz w:val="28"/>
          <w:szCs w:val="28"/>
        </w:rPr>
        <w:t>, г не применяются;</w:t>
      </w:r>
    </w:p>
    <w:p w:rsidR="002A4238" w:rsidRPr="00D10004" w:rsidRDefault="002A4238" w:rsidP="002A4238">
      <w:pPr>
        <w:ind w:firstLine="709"/>
        <w:jc w:val="both"/>
        <w:rPr>
          <w:sz w:val="28"/>
          <w:szCs w:val="28"/>
        </w:rPr>
      </w:pPr>
      <w:r w:rsidRPr="00D10004">
        <w:rPr>
          <w:sz w:val="28"/>
          <w:szCs w:val="28"/>
        </w:rPr>
        <w:lastRenderedPageBreak/>
        <w:t xml:space="preserve">г) граждане пенсионного возраста,родившиеся на территории Брянской области. Вданном случае для соотечественника критерии участияпо </w:t>
      </w:r>
      <w:hyperlink w:anchor="P16861" w:history="1">
        <w:r w:rsidRPr="00D10004">
          <w:rPr>
            <w:sz w:val="28"/>
            <w:szCs w:val="28"/>
          </w:rPr>
          <w:t>пунктама, б</w:t>
        </w:r>
      </w:hyperlink>
      <w:r w:rsidRPr="00D10004">
        <w:rPr>
          <w:sz w:val="28"/>
          <w:szCs w:val="28"/>
        </w:rPr>
        <w:t>, в не применяются;</w:t>
      </w:r>
    </w:p>
    <w:p w:rsidR="002A4238" w:rsidRPr="00D10004" w:rsidRDefault="002A4238" w:rsidP="002A4238">
      <w:pPr>
        <w:ind w:firstLine="709"/>
        <w:jc w:val="both"/>
        <w:rPr>
          <w:sz w:val="28"/>
          <w:szCs w:val="28"/>
        </w:rPr>
      </w:pPr>
      <w:r w:rsidRPr="00D10004">
        <w:rPr>
          <w:sz w:val="28"/>
          <w:szCs w:val="28"/>
        </w:rPr>
        <w:t>д) бытьспособными самостоятельно решать вопросы жилищного обустройства и регистрации в соответствии с законодательством Российской Федерации в выбранном муниципальном районе или городском округе области.</w:t>
      </w:r>
    </w:p>
    <w:p w:rsidR="002A4238" w:rsidRPr="00D10004" w:rsidRDefault="002A4238" w:rsidP="002A4238">
      <w:pPr>
        <w:ind w:firstLine="709"/>
        <w:jc w:val="both"/>
        <w:rPr>
          <w:sz w:val="28"/>
          <w:szCs w:val="28"/>
        </w:rPr>
      </w:pPr>
      <w:r w:rsidRPr="00D10004">
        <w:rPr>
          <w:sz w:val="28"/>
          <w:szCs w:val="28"/>
        </w:rPr>
        <w:t xml:space="preserve">Несоответствие соотечественников вышеуказанным требованиям отбора является основанием для отказа в согласовании кандидатуры соотечественника для участия в подпрограмме. </w:t>
      </w:r>
    </w:p>
    <w:p w:rsidR="002A4238" w:rsidRPr="00D10004" w:rsidRDefault="002A4238" w:rsidP="002A4238">
      <w:pPr>
        <w:ind w:firstLine="709"/>
        <w:jc w:val="both"/>
        <w:rPr>
          <w:sz w:val="28"/>
          <w:szCs w:val="28"/>
        </w:rPr>
      </w:pPr>
      <w:r w:rsidRPr="00D10004">
        <w:rPr>
          <w:sz w:val="28"/>
          <w:szCs w:val="28"/>
        </w:rPr>
        <w:t>Соотечественникам, подающим заявление об участии в подпрограмме за рубежом,необходимо указать в заявлении вакансию, имеющуюся в банке вакансий Брянской области, на которую планируют трудоустроиться по прибытию.</w:t>
      </w:r>
    </w:p>
    <w:p w:rsidR="002A4238" w:rsidRPr="00D10004" w:rsidRDefault="002A4238" w:rsidP="002A4238">
      <w:pPr>
        <w:ind w:firstLine="709"/>
        <w:jc w:val="both"/>
        <w:rPr>
          <w:sz w:val="28"/>
          <w:szCs w:val="28"/>
        </w:rPr>
      </w:pPr>
      <w:r w:rsidRPr="00D10004">
        <w:rPr>
          <w:sz w:val="28"/>
          <w:szCs w:val="28"/>
        </w:rPr>
        <w:t>Основанием для отказа в согласовании кандидатуры соотечественника для участия в подпрограмме, подавшего заявление за рубежом, также является:</w:t>
      </w:r>
    </w:p>
    <w:p w:rsidR="002A4238" w:rsidRPr="00D10004" w:rsidRDefault="002A4238" w:rsidP="002A4238">
      <w:pPr>
        <w:ind w:firstLine="709"/>
        <w:jc w:val="both"/>
        <w:rPr>
          <w:sz w:val="28"/>
          <w:szCs w:val="28"/>
        </w:rPr>
      </w:pPr>
      <w:r w:rsidRPr="00D10004">
        <w:rPr>
          <w:sz w:val="28"/>
          <w:szCs w:val="28"/>
        </w:rPr>
        <w:t>отсутствие вакансий для соотечественника в банке вакансий Брянской области;</w:t>
      </w:r>
    </w:p>
    <w:p w:rsidR="002A4238" w:rsidRPr="00D10004" w:rsidRDefault="002A4238" w:rsidP="002A4238">
      <w:pPr>
        <w:ind w:firstLine="709"/>
        <w:jc w:val="both"/>
        <w:rPr>
          <w:color w:val="000000"/>
          <w:sz w:val="28"/>
          <w:szCs w:val="28"/>
        </w:rPr>
      </w:pPr>
      <w:r w:rsidRPr="00D10004">
        <w:rPr>
          <w:color w:val="000000"/>
          <w:sz w:val="28"/>
          <w:szCs w:val="28"/>
        </w:rPr>
        <w:t>отсутствие профессионального образования для трудоустройства на вакансию, указанную в заявлении соотечественника.</w:t>
      </w:r>
    </w:p>
    <w:p w:rsidR="002A4238" w:rsidRPr="00D10004" w:rsidRDefault="002A4238" w:rsidP="002A4238">
      <w:pPr>
        <w:pStyle w:val="19"/>
      </w:pPr>
    </w:p>
    <w:p w:rsidR="002A4238" w:rsidRPr="00D10004" w:rsidRDefault="002A4238" w:rsidP="002A4238">
      <w:pPr>
        <w:pStyle w:val="19"/>
      </w:pPr>
    </w:p>
    <w:p w:rsidR="002A4238" w:rsidRPr="00D10004" w:rsidRDefault="002A4238" w:rsidP="002A4238">
      <w:pPr>
        <w:pStyle w:val="19"/>
        <w:sectPr w:rsidR="002A4238" w:rsidRPr="00D10004" w:rsidSect="002A4238">
          <w:pgSz w:w="11906" w:h="16838"/>
          <w:pgMar w:top="1134" w:right="707" w:bottom="1134" w:left="1560" w:header="709" w:footer="720" w:gutter="0"/>
          <w:cols w:space="720"/>
          <w:titlePg/>
          <w:docGrid w:linePitch="360"/>
        </w:sectPr>
      </w:pPr>
    </w:p>
    <w:p w:rsidR="002A4238" w:rsidRPr="00411262" w:rsidRDefault="002A4238" w:rsidP="002A4238">
      <w:pPr>
        <w:widowControl w:val="0"/>
        <w:autoSpaceDE w:val="0"/>
        <w:autoSpaceDN w:val="0"/>
        <w:ind w:left="6372" w:firstLine="708"/>
        <w:jc w:val="center"/>
        <w:outlineLvl w:val="1"/>
        <w:rPr>
          <w:sz w:val="22"/>
          <w:szCs w:val="22"/>
        </w:rPr>
      </w:pPr>
      <w:r w:rsidRPr="00411262">
        <w:rPr>
          <w:sz w:val="22"/>
          <w:szCs w:val="22"/>
        </w:rPr>
        <w:lastRenderedPageBreak/>
        <w:t>Приложение № 1</w:t>
      </w:r>
    </w:p>
    <w:p w:rsidR="002A4238" w:rsidRPr="00411262" w:rsidRDefault="002A4238" w:rsidP="002A4238">
      <w:pPr>
        <w:widowControl w:val="0"/>
        <w:autoSpaceDE w:val="0"/>
        <w:autoSpaceDN w:val="0"/>
        <w:ind w:left="9912"/>
        <w:jc w:val="both"/>
        <w:rPr>
          <w:sz w:val="22"/>
          <w:szCs w:val="22"/>
        </w:rPr>
      </w:pPr>
      <w:r w:rsidRPr="00411262">
        <w:rPr>
          <w:sz w:val="22"/>
          <w:szCs w:val="22"/>
        </w:rPr>
        <w:t>к подпрограмме Брянской области «Оказание содействия добровольному переселению в Брянскую область соотечественников, проживающих за рубежом»</w:t>
      </w:r>
    </w:p>
    <w:p w:rsidR="002A4238" w:rsidRPr="00D10004" w:rsidRDefault="002A4238" w:rsidP="002A4238">
      <w:pPr>
        <w:widowControl w:val="0"/>
        <w:autoSpaceDE w:val="0"/>
        <w:autoSpaceDN w:val="0"/>
        <w:jc w:val="both"/>
        <w:rPr>
          <w:sz w:val="28"/>
          <w:szCs w:val="28"/>
        </w:rPr>
      </w:pPr>
    </w:p>
    <w:p w:rsidR="002A4238" w:rsidRPr="00D10004" w:rsidRDefault="002A4238" w:rsidP="002A4238">
      <w:pPr>
        <w:widowControl w:val="0"/>
        <w:autoSpaceDE w:val="0"/>
        <w:autoSpaceDN w:val="0"/>
        <w:jc w:val="center"/>
        <w:rPr>
          <w:b/>
          <w:sz w:val="28"/>
          <w:szCs w:val="28"/>
        </w:rPr>
      </w:pPr>
      <w:bookmarkStart w:id="1" w:name="P1288"/>
      <w:bookmarkEnd w:id="1"/>
      <w:r w:rsidRPr="00D10004">
        <w:rPr>
          <w:b/>
          <w:sz w:val="28"/>
          <w:szCs w:val="28"/>
        </w:rPr>
        <w:t>ЦЕЛЕВЫЕ ПОКАЗАТЕЛИ (ИНДИКАТОРЫ)</w:t>
      </w:r>
    </w:p>
    <w:p w:rsidR="002A4238" w:rsidRPr="00D10004" w:rsidRDefault="002A4238" w:rsidP="002A4238">
      <w:pPr>
        <w:widowControl w:val="0"/>
        <w:autoSpaceDE w:val="0"/>
        <w:autoSpaceDN w:val="0"/>
        <w:jc w:val="center"/>
        <w:rPr>
          <w:b/>
          <w:sz w:val="28"/>
          <w:szCs w:val="28"/>
        </w:rPr>
      </w:pPr>
      <w:r w:rsidRPr="00D10004">
        <w:rPr>
          <w:b/>
          <w:sz w:val="28"/>
          <w:szCs w:val="28"/>
        </w:rPr>
        <w:t>РЕАЛИЗАЦИИ ПОДПРОГРАММЫ БРЯНСКОЙ ОБЛАСТИ</w:t>
      </w:r>
    </w:p>
    <w:p w:rsidR="002A4238" w:rsidRPr="00D10004" w:rsidRDefault="002A4238" w:rsidP="002A4238">
      <w:pPr>
        <w:widowControl w:val="0"/>
        <w:autoSpaceDE w:val="0"/>
        <w:autoSpaceDN w:val="0"/>
        <w:jc w:val="center"/>
        <w:rPr>
          <w:b/>
          <w:sz w:val="28"/>
          <w:szCs w:val="28"/>
        </w:rPr>
      </w:pPr>
      <w:r w:rsidRPr="00D10004">
        <w:rPr>
          <w:b/>
          <w:sz w:val="28"/>
          <w:szCs w:val="28"/>
        </w:rPr>
        <w:t>«ОКАЗАНИЕ СОДЕЙСТВИЯ ДОБРОВОЛЬНОМУ ПЕРЕСЕЛЕНИЮ В БРЯНСКУЮОБЛАСТЬ СООТЕЧЕСТВЕННИКОВ, ПРОЖИВАЮЩИХ ЗА РУБЕЖОМ»</w:t>
      </w:r>
    </w:p>
    <w:p w:rsidR="002A4238" w:rsidRPr="00D10004" w:rsidRDefault="002A4238" w:rsidP="002A4238">
      <w:pPr>
        <w:widowControl w:val="0"/>
        <w:autoSpaceDE w:val="0"/>
        <w:autoSpaceDN w:val="0"/>
        <w:jc w:val="center"/>
        <w:rPr>
          <w:b/>
          <w:sz w:val="28"/>
          <w:szCs w:val="28"/>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03"/>
        <w:gridCol w:w="106"/>
        <w:gridCol w:w="1612"/>
        <w:gridCol w:w="1821"/>
        <w:gridCol w:w="104"/>
        <w:gridCol w:w="93"/>
        <w:gridCol w:w="1650"/>
        <w:gridCol w:w="100"/>
        <w:gridCol w:w="68"/>
        <w:gridCol w:w="1349"/>
        <w:gridCol w:w="86"/>
        <w:gridCol w:w="1196"/>
        <w:gridCol w:w="844"/>
        <w:gridCol w:w="73"/>
        <w:gridCol w:w="2054"/>
      </w:tblGrid>
      <w:tr w:rsidR="002A4238" w:rsidRPr="00D10004" w:rsidTr="00A427B2">
        <w:trPr>
          <w:trHeight w:val="482"/>
        </w:trPr>
        <w:tc>
          <w:tcPr>
            <w:tcW w:w="3409" w:type="dxa"/>
            <w:gridSpan w:val="2"/>
            <w:vMerge w:val="restart"/>
          </w:tcPr>
          <w:p w:rsidR="002A4238" w:rsidRPr="00D10004" w:rsidRDefault="002A4238" w:rsidP="002A4238">
            <w:pPr>
              <w:spacing w:after="200" w:line="276" w:lineRule="auto"/>
              <w:ind w:left="-66"/>
              <w:jc w:val="center"/>
              <w:rPr>
                <w:sz w:val="28"/>
                <w:szCs w:val="28"/>
              </w:rPr>
            </w:pPr>
            <w:r w:rsidRPr="00D10004">
              <w:rPr>
                <w:sz w:val="28"/>
                <w:szCs w:val="28"/>
              </w:rPr>
              <w:t>Цель, задачи реализации Программы и показатели</w:t>
            </w:r>
          </w:p>
        </w:tc>
        <w:tc>
          <w:tcPr>
            <w:tcW w:w="1612" w:type="dxa"/>
            <w:vMerge w:val="restart"/>
          </w:tcPr>
          <w:p w:rsidR="002A4238" w:rsidRPr="00D10004" w:rsidRDefault="002A4238" w:rsidP="002A4238">
            <w:pPr>
              <w:spacing w:after="200" w:line="276" w:lineRule="auto"/>
              <w:ind w:left="-66"/>
              <w:jc w:val="center"/>
              <w:rPr>
                <w:sz w:val="28"/>
                <w:szCs w:val="28"/>
              </w:rPr>
            </w:pPr>
            <w:r w:rsidRPr="00D10004">
              <w:rPr>
                <w:sz w:val="28"/>
                <w:szCs w:val="28"/>
              </w:rPr>
              <w:t>Единица измерения</w:t>
            </w:r>
          </w:p>
        </w:tc>
        <w:tc>
          <w:tcPr>
            <w:tcW w:w="3836" w:type="dxa"/>
            <w:gridSpan w:val="6"/>
          </w:tcPr>
          <w:p w:rsidR="002A4238" w:rsidRPr="00D10004" w:rsidRDefault="002A4238" w:rsidP="002A4238">
            <w:pPr>
              <w:spacing w:after="200" w:line="276" w:lineRule="auto"/>
              <w:jc w:val="center"/>
              <w:rPr>
                <w:sz w:val="28"/>
                <w:szCs w:val="28"/>
              </w:rPr>
            </w:pPr>
            <w:r w:rsidRPr="00D10004">
              <w:rPr>
                <w:sz w:val="28"/>
                <w:szCs w:val="28"/>
              </w:rPr>
              <w:t>Отчетный период (текущий показатель предыдущих лет)</w:t>
            </w:r>
          </w:p>
        </w:tc>
        <w:tc>
          <w:tcPr>
            <w:tcW w:w="3548" w:type="dxa"/>
            <w:gridSpan w:val="5"/>
          </w:tcPr>
          <w:p w:rsidR="002A4238" w:rsidRPr="00D10004" w:rsidRDefault="002A4238" w:rsidP="002A4238">
            <w:pPr>
              <w:spacing w:after="200" w:line="276" w:lineRule="auto"/>
              <w:jc w:val="center"/>
              <w:rPr>
                <w:sz w:val="28"/>
                <w:szCs w:val="28"/>
              </w:rPr>
            </w:pPr>
            <w:r w:rsidRPr="00D10004">
              <w:rPr>
                <w:sz w:val="28"/>
                <w:szCs w:val="28"/>
              </w:rPr>
              <w:t>Плановый период (плановый показатель)</w:t>
            </w:r>
          </w:p>
        </w:tc>
        <w:tc>
          <w:tcPr>
            <w:tcW w:w="2054" w:type="dxa"/>
          </w:tcPr>
          <w:p w:rsidR="002A4238" w:rsidRPr="00D10004" w:rsidRDefault="002A4238" w:rsidP="002A4238">
            <w:pPr>
              <w:widowControl w:val="0"/>
              <w:autoSpaceDE w:val="0"/>
              <w:autoSpaceDN w:val="0"/>
              <w:jc w:val="center"/>
              <w:rPr>
                <w:sz w:val="28"/>
                <w:szCs w:val="28"/>
              </w:rPr>
            </w:pPr>
            <w:r w:rsidRPr="00D10004">
              <w:rPr>
                <w:sz w:val="28"/>
                <w:szCs w:val="28"/>
              </w:rPr>
              <w:t>Целевое значение (2019 – 2021 годы)</w:t>
            </w:r>
          </w:p>
        </w:tc>
      </w:tr>
      <w:tr w:rsidR="00A427B2" w:rsidRPr="00D10004" w:rsidTr="00A427B2">
        <w:trPr>
          <w:trHeight w:val="433"/>
        </w:trPr>
        <w:tc>
          <w:tcPr>
            <w:tcW w:w="3409" w:type="dxa"/>
            <w:gridSpan w:val="2"/>
            <w:vMerge/>
          </w:tcPr>
          <w:p w:rsidR="00A427B2" w:rsidRPr="00D10004" w:rsidRDefault="00A427B2" w:rsidP="002A4238">
            <w:pPr>
              <w:spacing w:after="200" w:line="276" w:lineRule="auto"/>
              <w:ind w:left="-66"/>
              <w:jc w:val="center"/>
              <w:rPr>
                <w:sz w:val="28"/>
                <w:szCs w:val="28"/>
              </w:rPr>
            </w:pPr>
          </w:p>
        </w:tc>
        <w:tc>
          <w:tcPr>
            <w:tcW w:w="1612" w:type="dxa"/>
            <w:vMerge/>
          </w:tcPr>
          <w:p w:rsidR="00A427B2" w:rsidRPr="00D10004" w:rsidRDefault="00A427B2" w:rsidP="002A4238">
            <w:pPr>
              <w:spacing w:after="200" w:line="276" w:lineRule="auto"/>
              <w:ind w:left="-66"/>
              <w:rPr>
                <w:sz w:val="28"/>
                <w:szCs w:val="28"/>
              </w:rPr>
            </w:pPr>
          </w:p>
        </w:tc>
        <w:tc>
          <w:tcPr>
            <w:tcW w:w="1821" w:type="dxa"/>
          </w:tcPr>
          <w:p w:rsidR="00A427B2" w:rsidRPr="00D10004" w:rsidRDefault="00A427B2" w:rsidP="002A4238">
            <w:pPr>
              <w:widowControl w:val="0"/>
              <w:autoSpaceDE w:val="0"/>
              <w:autoSpaceDN w:val="0"/>
              <w:jc w:val="center"/>
              <w:rPr>
                <w:sz w:val="28"/>
                <w:szCs w:val="28"/>
              </w:rPr>
            </w:pPr>
            <w:r w:rsidRPr="00D10004">
              <w:rPr>
                <w:sz w:val="28"/>
                <w:szCs w:val="28"/>
              </w:rPr>
              <w:t>2017 г.</w:t>
            </w:r>
          </w:p>
        </w:tc>
        <w:tc>
          <w:tcPr>
            <w:tcW w:w="2015" w:type="dxa"/>
            <w:gridSpan w:val="5"/>
          </w:tcPr>
          <w:p w:rsidR="00A427B2" w:rsidRPr="00D10004" w:rsidRDefault="00A427B2" w:rsidP="002A4238">
            <w:pPr>
              <w:widowControl w:val="0"/>
              <w:autoSpaceDE w:val="0"/>
              <w:autoSpaceDN w:val="0"/>
              <w:jc w:val="center"/>
              <w:rPr>
                <w:sz w:val="28"/>
                <w:szCs w:val="28"/>
              </w:rPr>
            </w:pPr>
            <w:r w:rsidRPr="00D10004">
              <w:rPr>
                <w:sz w:val="28"/>
                <w:szCs w:val="28"/>
              </w:rPr>
              <w:t>2018 г.</w:t>
            </w:r>
          </w:p>
        </w:tc>
        <w:tc>
          <w:tcPr>
            <w:tcW w:w="1435" w:type="dxa"/>
            <w:gridSpan w:val="2"/>
          </w:tcPr>
          <w:p w:rsidR="00A427B2" w:rsidRPr="00D10004" w:rsidRDefault="00A427B2" w:rsidP="002A4238">
            <w:pPr>
              <w:widowControl w:val="0"/>
              <w:autoSpaceDE w:val="0"/>
              <w:autoSpaceDN w:val="0"/>
              <w:jc w:val="center"/>
              <w:rPr>
                <w:sz w:val="28"/>
                <w:szCs w:val="28"/>
              </w:rPr>
            </w:pPr>
            <w:r w:rsidRPr="00D10004">
              <w:rPr>
                <w:sz w:val="28"/>
                <w:szCs w:val="28"/>
              </w:rPr>
              <w:t>2019 г.</w:t>
            </w:r>
          </w:p>
        </w:tc>
        <w:tc>
          <w:tcPr>
            <w:tcW w:w="1196" w:type="dxa"/>
          </w:tcPr>
          <w:p w:rsidR="00A427B2" w:rsidRPr="00D10004" w:rsidRDefault="00A427B2" w:rsidP="002A4238">
            <w:pPr>
              <w:widowControl w:val="0"/>
              <w:autoSpaceDE w:val="0"/>
              <w:autoSpaceDN w:val="0"/>
              <w:jc w:val="center"/>
              <w:rPr>
                <w:sz w:val="28"/>
                <w:szCs w:val="28"/>
              </w:rPr>
            </w:pPr>
            <w:r w:rsidRPr="00D10004">
              <w:rPr>
                <w:sz w:val="28"/>
                <w:szCs w:val="28"/>
              </w:rPr>
              <w:t>2020 г.</w:t>
            </w:r>
          </w:p>
        </w:tc>
        <w:tc>
          <w:tcPr>
            <w:tcW w:w="917" w:type="dxa"/>
            <w:gridSpan w:val="2"/>
          </w:tcPr>
          <w:p w:rsidR="00A427B2" w:rsidRPr="00D10004" w:rsidRDefault="00A427B2" w:rsidP="002A4238">
            <w:pPr>
              <w:widowControl w:val="0"/>
              <w:autoSpaceDE w:val="0"/>
              <w:autoSpaceDN w:val="0"/>
              <w:jc w:val="center"/>
              <w:rPr>
                <w:sz w:val="28"/>
                <w:szCs w:val="28"/>
              </w:rPr>
            </w:pPr>
            <w:r w:rsidRPr="00D10004">
              <w:rPr>
                <w:sz w:val="28"/>
                <w:szCs w:val="28"/>
              </w:rPr>
              <w:t>2021 г.</w:t>
            </w:r>
          </w:p>
        </w:tc>
        <w:tc>
          <w:tcPr>
            <w:tcW w:w="2054" w:type="dxa"/>
          </w:tcPr>
          <w:p w:rsidR="00A427B2" w:rsidRPr="00D10004" w:rsidRDefault="00A427B2" w:rsidP="002A4238">
            <w:pPr>
              <w:spacing w:after="200" w:line="276" w:lineRule="auto"/>
              <w:rPr>
                <w:sz w:val="28"/>
                <w:szCs w:val="28"/>
              </w:rPr>
            </w:pPr>
          </w:p>
        </w:tc>
      </w:tr>
      <w:tr w:rsidR="002A4238" w:rsidRPr="00D10004" w:rsidTr="002A4238">
        <w:trPr>
          <w:trHeight w:val="423"/>
        </w:trPr>
        <w:tc>
          <w:tcPr>
            <w:tcW w:w="14459" w:type="dxa"/>
            <w:gridSpan w:val="15"/>
            <w:tcBorders>
              <w:bottom w:val="single" w:sz="4" w:space="0" w:color="auto"/>
            </w:tcBorders>
          </w:tcPr>
          <w:p w:rsidR="002A4238" w:rsidRPr="00D10004" w:rsidRDefault="002A4238" w:rsidP="002A4238">
            <w:pPr>
              <w:jc w:val="center"/>
              <w:rPr>
                <w:sz w:val="28"/>
                <w:szCs w:val="28"/>
              </w:rPr>
            </w:pPr>
            <w:r w:rsidRPr="00D10004">
              <w:rPr>
                <w:b/>
                <w:sz w:val="28"/>
                <w:szCs w:val="28"/>
              </w:rPr>
              <w:t>Цель 1</w:t>
            </w:r>
            <w:r w:rsidRPr="00D10004">
              <w:rPr>
                <w:sz w:val="28"/>
                <w:szCs w:val="28"/>
              </w:rPr>
              <w:t>. Обеспечение реализации Государственной программы на территории Брянской области</w:t>
            </w:r>
          </w:p>
        </w:tc>
      </w:tr>
      <w:tr w:rsidR="00A427B2" w:rsidRPr="00D10004" w:rsidTr="00A427B2">
        <w:trPr>
          <w:trHeight w:val="565"/>
        </w:trPr>
        <w:tc>
          <w:tcPr>
            <w:tcW w:w="3409" w:type="dxa"/>
            <w:gridSpan w:val="2"/>
            <w:tcBorders>
              <w:left w:val="single" w:sz="4" w:space="0" w:color="auto"/>
            </w:tcBorders>
          </w:tcPr>
          <w:p w:rsidR="00A427B2" w:rsidRPr="00D10004" w:rsidRDefault="00A427B2" w:rsidP="002A4238">
            <w:pPr>
              <w:pStyle w:val="afff0"/>
              <w:rPr>
                <w:rFonts w:ascii="Times New Roman" w:hAnsi="Times New Roman" w:cs="Times New Roman"/>
                <w:sz w:val="28"/>
                <w:szCs w:val="28"/>
                <w:highlight w:val="cyan"/>
              </w:rPr>
            </w:pPr>
            <w:r w:rsidRPr="00D10004">
              <w:rPr>
                <w:rFonts w:ascii="Times New Roman" w:hAnsi="Times New Roman" w:cs="Times New Roman"/>
                <w:sz w:val="28"/>
                <w:szCs w:val="28"/>
              </w:rPr>
              <w:t>Доля рассмотренных уполномоченным органом заявлений об участии в Государственной программе от общего числа поступивших заявлений</w:t>
            </w:r>
          </w:p>
        </w:tc>
        <w:tc>
          <w:tcPr>
            <w:tcW w:w="1612" w:type="dxa"/>
          </w:tcPr>
          <w:p w:rsidR="00A427B2" w:rsidRPr="00D10004" w:rsidRDefault="00A427B2" w:rsidP="002A4238">
            <w:pPr>
              <w:pStyle w:val="afff0"/>
              <w:jc w:val="center"/>
              <w:rPr>
                <w:rFonts w:ascii="Times New Roman" w:hAnsi="Times New Roman" w:cs="Times New Roman"/>
                <w:sz w:val="28"/>
                <w:szCs w:val="28"/>
              </w:rPr>
            </w:pPr>
            <w:r w:rsidRPr="00D10004">
              <w:rPr>
                <w:rFonts w:ascii="Times New Roman" w:hAnsi="Times New Roman" w:cs="Times New Roman"/>
                <w:sz w:val="28"/>
                <w:szCs w:val="28"/>
              </w:rPr>
              <w:t>%</w:t>
            </w:r>
          </w:p>
        </w:tc>
        <w:tc>
          <w:tcPr>
            <w:tcW w:w="1821" w:type="dxa"/>
          </w:tcPr>
          <w:p w:rsidR="00A427B2" w:rsidRPr="00D10004" w:rsidRDefault="00A427B2" w:rsidP="002A4238">
            <w:pPr>
              <w:spacing w:after="200" w:line="276" w:lineRule="auto"/>
              <w:jc w:val="center"/>
              <w:rPr>
                <w:sz w:val="28"/>
                <w:szCs w:val="28"/>
              </w:rPr>
            </w:pPr>
            <w:r w:rsidRPr="00D10004">
              <w:rPr>
                <w:sz w:val="28"/>
                <w:szCs w:val="28"/>
              </w:rPr>
              <w:t>100</w:t>
            </w:r>
          </w:p>
        </w:tc>
        <w:tc>
          <w:tcPr>
            <w:tcW w:w="2015" w:type="dxa"/>
            <w:gridSpan w:val="5"/>
          </w:tcPr>
          <w:p w:rsidR="00A427B2" w:rsidRPr="00D10004" w:rsidRDefault="00A427B2" w:rsidP="002A4238">
            <w:pPr>
              <w:spacing w:after="200" w:line="276" w:lineRule="auto"/>
              <w:jc w:val="center"/>
              <w:rPr>
                <w:sz w:val="28"/>
                <w:szCs w:val="28"/>
              </w:rPr>
            </w:pPr>
            <w:r w:rsidRPr="00D10004">
              <w:rPr>
                <w:sz w:val="28"/>
                <w:szCs w:val="28"/>
              </w:rPr>
              <w:t>100</w:t>
            </w:r>
          </w:p>
        </w:tc>
        <w:tc>
          <w:tcPr>
            <w:tcW w:w="1435" w:type="dxa"/>
            <w:gridSpan w:val="2"/>
          </w:tcPr>
          <w:p w:rsidR="00A427B2" w:rsidRPr="00D10004" w:rsidRDefault="00A427B2" w:rsidP="002A4238">
            <w:pPr>
              <w:spacing w:after="200" w:line="276" w:lineRule="auto"/>
              <w:jc w:val="center"/>
              <w:rPr>
                <w:sz w:val="28"/>
                <w:szCs w:val="28"/>
              </w:rPr>
            </w:pPr>
            <w:r w:rsidRPr="00D10004">
              <w:rPr>
                <w:sz w:val="28"/>
                <w:szCs w:val="28"/>
              </w:rPr>
              <w:t>100</w:t>
            </w:r>
          </w:p>
        </w:tc>
        <w:tc>
          <w:tcPr>
            <w:tcW w:w="1196" w:type="dxa"/>
          </w:tcPr>
          <w:p w:rsidR="00A427B2" w:rsidRPr="00D10004" w:rsidRDefault="00A427B2" w:rsidP="002A4238">
            <w:pPr>
              <w:spacing w:after="200" w:line="276" w:lineRule="auto"/>
              <w:jc w:val="center"/>
              <w:rPr>
                <w:sz w:val="28"/>
                <w:szCs w:val="28"/>
              </w:rPr>
            </w:pPr>
            <w:r w:rsidRPr="00D10004">
              <w:rPr>
                <w:sz w:val="28"/>
                <w:szCs w:val="28"/>
              </w:rPr>
              <w:t>100</w:t>
            </w:r>
          </w:p>
        </w:tc>
        <w:tc>
          <w:tcPr>
            <w:tcW w:w="917" w:type="dxa"/>
            <w:gridSpan w:val="2"/>
          </w:tcPr>
          <w:p w:rsidR="00A427B2" w:rsidRPr="00D10004" w:rsidRDefault="00A427B2" w:rsidP="002A4238">
            <w:pPr>
              <w:spacing w:after="200" w:line="276" w:lineRule="auto"/>
              <w:jc w:val="center"/>
              <w:rPr>
                <w:sz w:val="28"/>
                <w:szCs w:val="28"/>
              </w:rPr>
            </w:pPr>
            <w:r w:rsidRPr="00D10004">
              <w:rPr>
                <w:sz w:val="28"/>
                <w:szCs w:val="28"/>
              </w:rPr>
              <w:t>100</w:t>
            </w:r>
          </w:p>
        </w:tc>
        <w:tc>
          <w:tcPr>
            <w:tcW w:w="2054" w:type="dxa"/>
            <w:tcBorders>
              <w:right w:val="single" w:sz="4" w:space="0" w:color="auto"/>
            </w:tcBorders>
          </w:tcPr>
          <w:p w:rsidR="00A427B2" w:rsidRPr="00D10004" w:rsidRDefault="00A427B2" w:rsidP="002A4238">
            <w:pPr>
              <w:spacing w:after="200" w:line="276" w:lineRule="auto"/>
              <w:jc w:val="center"/>
              <w:rPr>
                <w:sz w:val="28"/>
                <w:szCs w:val="28"/>
              </w:rPr>
            </w:pPr>
            <w:r w:rsidRPr="00D10004">
              <w:rPr>
                <w:sz w:val="28"/>
                <w:szCs w:val="28"/>
              </w:rPr>
              <w:t>100</w:t>
            </w:r>
          </w:p>
        </w:tc>
      </w:tr>
      <w:tr w:rsidR="00A427B2" w:rsidRPr="00D10004" w:rsidTr="00A427B2">
        <w:trPr>
          <w:trHeight w:val="343"/>
        </w:trPr>
        <w:tc>
          <w:tcPr>
            <w:tcW w:w="3409" w:type="dxa"/>
            <w:gridSpan w:val="2"/>
            <w:tcBorders>
              <w:left w:val="single" w:sz="4" w:space="0" w:color="auto"/>
            </w:tcBorders>
          </w:tcPr>
          <w:p w:rsidR="00A427B2" w:rsidRPr="00D10004" w:rsidRDefault="00A427B2" w:rsidP="002A4238">
            <w:pPr>
              <w:widowControl w:val="0"/>
              <w:autoSpaceDE w:val="0"/>
              <w:autoSpaceDN w:val="0"/>
              <w:rPr>
                <w:sz w:val="28"/>
                <w:szCs w:val="28"/>
              </w:rPr>
            </w:pPr>
            <w:r w:rsidRPr="00D10004">
              <w:rPr>
                <w:sz w:val="28"/>
                <w:szCs w:val="28"/>
              </w:rPr>
              <w:t>Численность участников Государственной программы, прибывших в Брянскую область и поставленных на учет в УМВД России по Брянскойобласти</w:t>
            </w:r>
          </w:p>
        </w:tc>
        <w:tc>
          <w:tcPr>
            <w:tcW w:w="1612" w:type="dxa"/>
          </w:tcPr>
          <w:p w:rsidR="00A427B2" w:rsidRPr="00D10004" w:rsidRDefault="00A427B2" w:rsidP="002A4238">
            <w:pPr>
              <w:spacing w:after="200" w:line="276" w:lineRule="auto"/>
              <w:jc w:val="center"/>
              <w:rPr>
                <w:sz w:val="28"/>
                <w:szCs w:val="28"/>
              </w:rPr>
            </w:pPr>
            <w:r w:rsidRPr="00D10004">
              <w:rPr>
                <w:sz w:val="28"/>
                <w:szCs w:val="28"/>
              </w:rPr>
              <w:t>человек</w:t>
            </w:r>
          </w:p>
        </w:tc>
        <w:tc>
          <w:tcPr>
            <w:tcW w:w="1821" w:type="dxa"/>
          </w:tcPr>
          <w:p w:rsidR="00A427B2" w:rsidRPr="00D10004" w:rsidRDefault="00A427B2" w:rsidP="002A4238">
            <w:pPr>
              <w:spacing w:after="200" w:line="276" w:lineRule="auto"/>
              <w:jc w:val="center"/>
              <w:rPr>
                <w:sz w:val="28"/>
                <w:szCs w:val="28"/>
              </w:rPr>
            </w:pPr>
            <w:r w:rsidRPr="00D10004">
              <w:rPr>
                <w:sz w:val="28"/>
                <w:szCs w:val="28"/>
              </w:rPr>
              <w:t>793</w:t>
            </w:r>
          </w:p>
        </w:tc>
        <w:tc>
          <w:tcPr>
            <w:tcW w:w="2015" w:type="dxa"/>
            <w:gridSpan w:val="5"/>
          </w:tcPr>
          <w:p w:rsidR="00A427B2" w:rsidRPr="00D10004" w:rsidRDefault="00A427B2" w:rsidP="002A4238">
            <w:pPr>
              <w:spacing w:after="200" w:line="276" w:lineRule="auto"/>
              <w:jc w:val="center"/>
              <w:rPr>
                <w:sz w:val="28"/>
                <w:szCs w:val="28"/>
              </w:rPr>
            </w:pPr>
            <w:r w:rsidRPr="00D10004">
              <w:rPr>
                <w:sz w:val="28"/>
                <w:szCs w:val="28"/>
              </w:rPr>
              <w:t>724</w:t>
            </w:r>
          </w:p>
        </w:tc>
        <w:tc>
          <w:tcPr>
            <w:tcW w:w="1435" w:type="dxa"/>
            <w:gridSpan w:val="2"/>
          </w:tcPr>
          <w:p w:rsidR="00A427B2" w:rsidRPr="00D10004" w:rsidRDefault="00A427B2" w:rsidP="002A4238">
            <w:pPr>
              <w:spacing w:after="200" w:line="276" w:lineRule="auto"/>
              <w:jc w:val="center"/>
              <w:rPr>
                <w:sz w:val="28"/>
                <w:szCs w:val="28"/>
              </w:rPr>
            </w:pPr>
            <w:r w:rsidRPr="00D10004">
              <w:rPr>
                <w:sz w:val="28"/>
                <w:szCs w:val="28"/>
              </w:rPr>
              <w:t>450</w:t>
            </w:r>
          </w:p>
        </w:tc>
        <w:tc>
          <w:tcPr>
            <w:tcW w:w="1196" w:type="dxa"/>
          </w:tcPr>
          <w:p w:rsidR="00A427B2" w:rsidRPr="00D10004" w:rsidRDefault="00A427B2" w:rsidP="002A4238">
            <w:pPr>
              <w:spacing w:after="200" w:line="276" w:lineRule="auto"/>
              <w:jc w:val="center"/>
              <w:rPr>
                <w:sz w:val="28"/>
                <w:szCs w:val="28"/>
              </w:rPr>
            </w:pPr>
            <w:r w:rsidRPr="00D10004">
              <w:rPr>
                <w:sz w:val="28"/>
                <w:szCs w:val="28"/>
              </w:rPr>
              <w:t>450</w:t>
            </w:r>
          </w:p>
        </w:tc>
        <w:tc>
          <w:tcPr>
            <w:tcW w:w="917" w:type="dxa"/>
            <w:gridSpan w:val="2"/>
          </w:tcPr>
          <w:p w:rsidR="00A427B2" w:rsidRPr="00D10004" w:rsidRDefault="00A427B2" w:rsidP="002A4238">
            <w:pPr>
              <w:spacing w:after="200" w:line="276" w:lineRule="auto"/>
              <w:jc w:val="center"/>
              <w:rPr>
                <w:sz w:val="28"/>
                <w:szCs w:val="28"/>
              </w:rPr>
            </w:pPr>
            <w:r w:rsidRPr="00D10004">
              <w:rPr>
                <w:sz w:val="28"/>
                <w:szCs w:val="28"/>
              </w:rPr>
              <w:t>450</w:t>
            </w:r>
          </w:p>
        </w:tc>
        <w:tc>
          <w:tcPr>
            <w:tcW w:w="2054" w:type="dxa"/>
            <w:tcBorders>
              <w:right w:val="single" w:sz="4" w:space="0" w:color="auto"/>
            </w:tcBorders>
          </w:tcPr>
          <w:p w:rsidR="00A427B2" w:rsidRPr="00D10004" w:rsidRDefault="00A427B2" w:rsidP="002A4238">
            <w:pPr>
              <w:spacing w:after="200" w:line="276" w:lineRule="auto"/>
              <w:jc w:val="center"/>
              <w:rPr>
                <w:sz w:val="28"/>
                <w:szCs w:val="28"/>
              </w:rPr>
            </w:pPr>
            <w:r w:rsidRPr="00D10004">
              <w:rPr>
                <w:sz w:val="28"/>
                <w:szCs w:val="28"/>
              </w:rPr>
              <w:t>1350</w:t>
            </w:r>
          </w:p>
        </w:tc>
      </w:tr>
      <w:tr w:rsidR="002A4238" w:rsidRPr="00D10004" w:rsidTr="002A4238">
        <w:trPr>
          <w:trHeight w:val="817"/>
        </w:trPr>
        <w:tc>
          <w:tcPr>
            <w:tcW w:w="14459" w:type="dxa"/>
            <w:gridSpan w:val="15"/>
            <w:tcBorders>
              <w:left w:val="single" w:sz="4" w:space="0" w:color="auto"/>
              <w:right w:val="single" w:sz="4" w:space="0" w:color="auto"/>
            </w:tcBorders>
          </w:tcPr>
          <w:p w:rsidR="002A4238" w:rsidRPr="00D10004" w:rsidRDefault="002A4238" w:rsidP="002A4238">
            <w:pPr>
              <w:spacing w:after="200"/>
              <w:rPr>
                <w:sz w:val="28"/>
                <w:szCs w:val="28"/>
              </w:rPr>
            </w:pPr>
            <w:r w:rsidRPr="00D10004">
              <w:rPr>
                <w:sz w:val="28"/>
                <w:szCs w:val="28"/>
              </w:rPr>
              <w:lastRenderedPageBreak/>
              <w:t>Задача 1. Создание социально-экономических и информационных условий для адаптации и интеграции участников Государственной программы и членов их семей в принимающее сообщество, оказание мер социальной поддержки с целью содействия их добровольному переселению и закреплению на территории Брянской области.</w:t>
            </w:r>
          </w:p>
        </w:tc>
      </w:tr>
      <w:tr w:rsidR="00A427B2" w:rsidRPr="00D10004" w:rsidTr="00A427B2">
        <w:trPr>
          <w:trHeight w:val="634"/>
        </w:trPr>
        <w:tc>
          <w:tcPr>
            <w:tcW w:w="3409" w:type="dxa"/>
            <w:gridSpan w:val="2"/>
            <w:tcBorders>
              <w:left w:val="single" w:sz="4" w:space="0" w:color="auto"/>
            </w:tcBorders>
          </w:tcPr>
          <w:p w:rsidR="00A427B2" w:rsidRPr="00D10004" w:rsidRDefault="00A427B2" w:rsidP="002A4238">
            <w:pPr>
              <w:rPr>
                <w:sz w:val="28"/>
                <w:szCs w:val="28"/>
              </w:rPr>
            </w:pPr>
            <w:r w:rsidRPr="00D10004">
              <w:rPr>
                <w:sz w:val="28"/>
                <w:szCs w:val="28"/>
              </w:rPr>
              <w:t>Количество проведенных презентаций</w:t>
            </w:r>
          </w:p>
        </w:tc>
        <w:tc>
          <w:tcPr>
            <w:tcW w:w="1612" w:type="dxa"/>
          </w:tcPr>
          <w:p w:rsidR="00A427B2" w:rsidRPr="00D10004" w:rsidRDefault="00A427B2" w:rsidP="002A4238">
            <w:pPr>
              <w:spacing w:after="200" w:line="276" w:lineRule="auto"/>
              <w:jc w:val="center"/>
              <w:rPr>
                <w:sz w:val="28"/>
                <w:szCs w:val="28"/>
              </w:rPr>
            </w:pPr>
            <w:r w:rsidRPr="00D10004">
              <w:rPr>
                <w:sz w:val="28"/>
                <w:szCs w:val="28"/>
              </w:rPr>
              <w:t>штук</w:t>
            </w:r>
          </w:p>
        </w:tc>
        <w:tc>
          <w:tcPr>
            <w:tcW w:w="2018" w:type="dxa"/>
            <w:gridSpan w:val="3"/>
          </w:tcPr>
          <w:p w:rsidR="00A427B2" w:rsidRPr="00D10004" w:rsidRDefault="00A427B2" w:rsidP="002A4238">
            <w:pPr>
              <w:spacing w:after="200" w:line="276" w:lineRule="auto"/>
              <w:jc w:val="center"/>
              <w:rPr>
                <w:sz w:val="28"/>
                <w:szCs w:val="28"/>
              </w:rPr>
            </w:pPr>
            <w:r w:rsidRPr="00D10004">
              <w:rPr>
                <w:sz w:val="28"/>
                <w:szCs w:val="28"/>
              </w:rPr>
              <w:t>1</w:t>
            </w:r>
          </w:p>
        </w:tc>
        <w:tc>
          <w:tcPr>
            <w:tcW w:w="1650" w:type="dxa"/>
          </w:tcPr>
          <w:p w:rsidR="00A427B2" w:rsidRPr="00D10004" w:rsidRDefault="00A427B2" w:rsidP="002A4238">
            <w:pPr>
              <w:spacing w:after="200" w:line="276" w:lineRule="auto"/>
              <w:jc w:val="center"/>
              <w:rPr>
                <w:sz w:val="28"/>
                <w:szCs w:val="28"/>
              </w:rPr>
            </w:pPr>
            <w:r w:rsidRPr="00D10004">
              <w:rPr>
                <w:sz w:val="28"/>
                <w:szCs w:val="28"/>
              </w:rPr>
              <w:t>2</w:t>
            </w:r>
          </w:p>
        </w:tc>
        <w:tc>
          <w:tcPr>
            <w:tcW w:w="1517" w:type="dxa"/>
            <w:gridSpan w:val="3"/>
          </w:tcPr>
          <w:p w:rsidR="00A427B2" w:rsidRPr="00D10004" w:rsidRDefault="00A427B2" w:rsidP="002A4238">
            <w:pPr>
              <w:spacing w:after="200" w:line="276" w:lineRule="auto"/>
              <w:jc w:val="center"/>
              <w:rPr>
                <w:sz w:val="28"/>
                <w:szCs w:val="28"/>
              </w:rPr>
            </w:pPr>
            <w:r w:rsidRPr="00D10004">
              <w:rPr>
                <w:sz w:val="28"/>
                <w:szCs w:val="28"/>
              </w:rPr>
              <w:t>1</w:t>
            </w:r>
          </w:p>
        </w:tc>
        <w:tc>
          <w:tcPr>
            <w:tcW w:w="1282" w:type="dxa"/>
            <w:gridSpan w:val="2"/>
          </w:tcPr>
          <w:p w:rsidR="00A427B2" w:rsidRPr="00D10004" w:rsidRDefault="00A427B2" w:rsidP="002A4238">
            <w:pPr>
              <w:spacing w:after="200" w:line="276" w:lineRule="auto"/>
              <w:jc w:val="center"/>
              <w:rPr>
                <w:sz w:val="28"/>
                <w:szCs w:val="28"/>
              </w:rPr>
            </w:pPr>
            <w:r w:rsidRPr="00D10004">
              <w:rPr>
                <w:sz w:val="28"/>
                <w:szCs w:val="28"/>
              </w:rPr>
              <w:t>1</w:t>
            </w:r>
          </w:p>
        </w:tc>
        <w:tc>
          <w:tcPr>
            <w:tcW w:w="844" w:type="dxa"/>
          </w:tcPr>
          <w:p w:rsidR="00A427B2" w:rsidRPr="00D10004" w:rsidRDefault="00A427B2" w:rsidP="002A4238">
            <w:pPr>
              <w:spacing w:after="200" w:line="276" w:lineRule="auto"/>
              <w:jc w:val="center"/>
              <w:rPr>
                <w:sz w:val="28"/>
                <w:szCs w:val="28"/>
              </w:rPr>
            </w:pPr>
            <w:r w:rsidRPr="00D10004">
              <w:rPr>
                <w:sz w:val="28"/>
                <w:szCs w:val="28"/>
              </w:rPr>
              <w:t>1</w:t>
            </w:r>
          </w:p>
        </w:tc>
        <w:tc>
          <w:tcPr>
            <w:tcW w:w="2127" w:type="dxa"/>
            <w:gridSpan w:val="2"/>
            <w:tcBorders>
              <w:right w:val="single" w:sz="4" w:space="0" w:color="auto"/>
            </w:tcBorders>
          </w:tcPr>
          <w:p w:rsidR="00A427B2" w:rsidRPr="00D10004" w:rsidRDefault="00A427B2" w:rsidP="002A4238">
            <w:pPr>
              <w:spacing w:after="200" w:line="276" w:lineRule="auto"/>
              <w:jc w:val="center"/>
              <w:rPr>
                <w:sz w:val="28"/>
                <w:szCs w:val="28"/>
              </w:rPr>
            </w:pPr>
            <w:r w:rsidRPr="00D10004">
              <w:rPr>
                <w:sz w:val="28"/>
                <w:szCs w:val="28"/>
              </w:rPr>
              <w:t>3</w:t>
            </w:r>
          </w:p>
        </w:tc>
      </w:tr>
      <w:tr w:rsidR="00A427B2" w:rsidRPr="00D10004" w:rsidTr="00A427B2">
        <w:trPr>
          <w:trHeight w:val="952"/>
        </w:trPr>
        <w:tc>
          <w:tcPr>
            <w:tcW w:w="3409" w:type="dxa"/>
            <w:gridSpan w:val="2"/>
            <w:tcBorders>
              <w:left w:val="single" w:sz="4" w:space="0" w:color="auto"/>
            </w:tcBorders>
          </w:tcPr>
          <w:p w:rsidR="00A427B2" w:rsidRPr="00D10004" w:rsidRDefault="00A427B2" w:rsidP="002A4238">
            <w:pPr>
              <w:rPr>
                <w:sz w:val="28"/>
                <w:szCs w:val="28"/>
              </w:rPr>
            </w:pPr>
            <w:r w:rsidRPr="00D10004">
              <w:rPr>
                <w:sz w:val="28"/>
                <w:szCs w:val="28"/>
              </w:rPr>
              <w:t xml:space="preserve">Доля участников </w:t>
            </w:r>
            <w:r w:rsidRPr="00D10004">
              <w:rPr>
                <w:bCs/>
                <w:sz w:val="28"/>
                <w:szCs w:val="28"/>
              </w:rPr>
              <w:t>Государственной программы</w:t>
            </w:r>
            <w:r w:rsidRPr="00D10004">
              <w:rPr>
                <w:sz w:val="28"/>
                <w:szCs w:val="28"/>
              </w:rPr>
              <w:t xml:space="preserve"> и членов их семей, охваченных мероприятиями, направленными на социальную, культурную адаптацию и интеграцию </w:t>
            </w:r>
            <w:r w:rsidRPr="00D10004">
              <w:rPr>
                <w:bCs/>
                <w:sz w:val="28"/>
                <w:szCs w:val="28"/>
              </w:rPr>
              <w:t xml:space="preserve">в принимающее сообщество </w:t>
            </w:r>
            <w:r w:rsidRPr="00D10004">
              <w:rPr>
                <w:rStyle w:val="HTML"/>
                <w:rFonts w:ascii="Times New Roman" w:eastAsia="Calibri" w:hAnsi="Times New Roman" w:cs="Times New Roman"/>
                <w:sz w:val="28"/>
                <w:szCs w:val="28"/>
              </w:rPr>
              <w:t>в течение всего срока реализации программы</w:t>
            </w:r>
            <w:r w:rsidRPr="00D10004">
              <w:rPr>
                <w:sz w:val="28"/>
                <w:szCs w:val="28"/>
              </w:rPr>
              <w:t>, от общего числа обратившихся участников Государственной программы и членов их семей.</w:t>
            </w:r>
          </w:p>
        </w:tc>
        <w:tc>
          <w:tcPr>
            <w:tcW w:w="1612" w:type="dxa"/>
          </w:tcPr>
          <w:p w:rsidR="00A427B2" w:rsidRPr="00D10004" w:rsidRDefault="00A427B2" w:rsidP="002A4238">
            <w:pPr>
              <w:spacing w:after="200" w:line="276" w:lineRule="auto"/>
              <w:jc w:val="center"/>
              <w:rPr>
                <w:sz w:val="28"/>
                <w:szCs w:val="28"/>
              </w:rPr>
            </w:pPr>
            <w:r w:rsidRPr="00D10004">
              <w:rPr>
                <w:sz w:val="28"/>
                <w:szCs w:val="28"/>
              </w:rPr>
              <w:t>%</w:t>
            </w:r>
          </w:p>
        </w:tc>
        <w:tc>
          <w:tcPr>
            <w:tcW w:w="2018" w:type="dxa"/>
            <w:gridSpan w:val="3"/>
          </w:tcPr>
          <w:p w:rsidR="00A427B2" w:rsidRPr="00D10004" w:rsidRDefault="00A427B2" w:rsidP="002A4238">
            <w:pPr>
              <w:spacing w:after="200" w:line="276" w:lineRule="auto"/>
              <w:jc w:val="center"/>
              <w:rPr>
                <w:sz w:val="28"/>
                <w:szCs w:val="28"/>
              </w:rPr>
            </w:pPr>
            <w:r w:rsidRPr="00D10004">
              <w:rPr>
                <w:sz w:val="28"/>
                <w:szCs w:val="28"/>
              </w:rPr>
              <w:t>0</w:t>
            </w:r>
          </w:p>
        </w:tc>
        <w:tc>
          <w:tcPr>
            <w:tcW w:w="1650" w:type="dxa"/>
          </w:tcPr>
          <w:p w:rsidR="00A427B2" w:rsidRPr="00D10004" w:rsidRDefault="00A427B2" w:rsidP="002A4238">
            <w:pPr>
              <w:spacing w:after="200" w:line="276" w:lineRule="auto"/>
              <w:jc w:val="center"/>
              <w:rPr>
                <w:sz w:val="28"/>
                <w:szCs w:val="28"/>
              </w:rPr>
            </w:pPr>
            <w:r w:rsidRPr="00D10004">
              <w:rPr>
                <w:sz w:val="28"/>
                <w:szCs w:val="28"/>
              </w:rPr>
              <w:t>0</w:t>
            </w:r>
          </w:p>
        </w:tc>
        <w:tc>
          <w:tcPr>
            <w:tcW w:w="1517" w:type="dxa"/>
            <w:gridSpan w:val="3"/>
          </w:tcPr>
          <w:p w:rsidR="00A427B2" w:rsidRPr="00D10004" w:rsidRDefault="00A427B2" w:rsidP="002A4238">
            <w:pPr>
              <w:spacing w:after="200" w:line="276" w:lineRule="auto"/>
              <w:jc w:val="center"/>
              <w:rPr>
                <w:sz w:val="28"/>
                <w:szCs w:val="28"/>
              </w:rPr>
            </w:pPr>
            <w:r w:rsidRPr="00D10004">
              <w:rPr>
                <w:sz w:val="28"/>
                <w:szCs w:val="28"/>
              </w:rPr>
              <w:t>70</w:t>
            </w:r>
          </w:p>
        </w:tc>
        <w:tc>
          <w:tcPr>
            <w:tcW w:w="1282" w:type="dxa"/>
            <w:gridSpan w:val="2"/>
          </w:tcPr>
          <w:p w:rsidR="00A427B2" w:rsidRPr="00D10004" w:rsidRDefault="00A427B2" w:rsidP="002A4238">
            <w:pPr>
              <w:spacing w:after="200" w:line="276" w:lineRule="auto"/>
              <w:jc w:val="center"/>
              <w:rPr>
                <w:sz w:val="28"/>
                <w:szCs w:val="28"/>
              </w:rPr>
            </w:pPr>
            <w:r w:rsidRPr="00D10004">
              <w:rPr>
                <w:sz w:val="28"/>
                <w:szCs w:val="28"/>
              </w:rPr>
              <w:t>70</w:t>
            </w:r>
          </w:p>
        </w:tc>
        <w:tc>
          <w:tcPr>
            <w:tcW w:w="844" w:type="dxa"/>
          </w:tcPr>
          <w:p w:rsidR="00A427B2" w:rsidRPr="00D10004" w:rsidRDefault="00A427B2" w:rsidP="002A4238">
            <w:pPr>
              <w:spacing w:after="200" w:line="276" w:lineRule="auto"/>
              <w:jc w:val="center"/>
              <w:rPr>
                <w:sz w:val="28"/>
                <w:szCs w:val="28"/>
              </w:rPr>
            </w:pPr>
            <w:r w:rsidRPr="00D10004">
              <w:rPr>
                <w:sz w:val="28"/>
                <w:szCs w:val="28"/>
              </w:rPr>
              <w:t>70</w:t>
            </w:r>
          </w:p>
        </w:tc>
        <w:tc>
          <w:tcPr>
            <w:tcW w:w="2127" w:type="dxa"/>
            <w:gridSpan w:val="2"/>
            <w:tcBorders>
              <w:right w:val="single" w:sz="4" w:space="0" w:color="auto"/>
            </w:tcBorders>
          </w:tcPr>
          <w:p w:rsidR="00A427B2" w:rsidRPr="00D10004" w:rsidRDefault="00A427B2" w:rsidP="002A4238">
            <w:pPr>
              <w:spacing w:after="200" w:line="276" w:lineRule="auto"/>
              <w:jc w:val="center"/>
              <w:rPr>
                <w:sz w:val="28"/>
                <w:szCs w:val="28"/>
              </w:rPr>
            </w:pPr>
            <w:r w:rsidRPr="00D10004">
              <w:rPr>
                <w:sz w:val="28"/>
                <w:szCs w:val="28"/>
              </w:rPr>
              <w:t>70</w:t>
            </w:r>
          </w:p>
        </w:tc>
      </w:tr>
      <w:tr w:rsidR="002A4238" w:rsidRPr="00D10004" w:rsidTr="002A4238">
        <w:trPr>
          <w:trHeight w:val="273"/>
        </w:trPr>
        <w:tc>
          <w:tcPr>
            <w:tcW w:w="14459" w:type="dxa"/>
            <w:gridSpan w:val="15"/>
            <w:tcBorders>
              <w:left w:val="single" w:sz="4" w:space="0" w:color="auto"/>
              <w:right w:val="single" w:sz="4" w:space="0" w:color="auto"/>
            </w:tcBorders>
          </w:tcPr>
          <w:p w:rsidR="002A4238" w:rsidRPr="00D10004" w:rsidRDefault="002A4238" w:rsidP="002A4238">
            <w:pPr>
              <w:widowControl w:val="0"/>
              <w:autoSpaceDE w:val="0"/>
              <w:autoSpaceDN w:val="0"/>
              <w:jc w:val="center"/>
              <w:rPr>
                <w:sz w:val="28"/>
                <w:szCs w:val="28"/>
              </w:rPr>
            </w:pPr>
            <w:r w:rsidRPr="00D10004">
              <w:rPr>
                <w:b/>
                <w:sz w:val="28"/>
                <w:szCs w:val="28"/>
              </w:rPr>
              <w:t>Цель 2</w:t>
            </w:r>
            <w:r w:rsidRPr="00D10004">
              <w:rPr>
                <w:sz w:val="28"/>
                <w:szCs w:val="28"/>
              </w:rPr>
              <w:t>. Обеспечение социально-экономического развития Брянской области.</w:t>
            </w:r>
          </w:p>
        </w:tc>
      </w:tr>
      <w:tr w:rsidR="00A427B2" w:rsidRPr="00D10004" w:rsidTr="00BD1451">
        <w:trPr>
          <w:trHeight w:val="703"/>
        </w:trPr>
        <w:tc>
          <w:tcPr>
            <w:tcW w:w="3303" w:type="dxa"/>
            <w:tcBorders>
              <w:left w:val="single" w:sz="4" w:space="0" w:color="auto"/>
            </w:tcBorders>
          </w:tcPr>
          <w:p w:rsidR="00A427B2" w:rsidRPr="00D10004" w:rsidRDefault="00A427B2" w:rsidP="002A4238">
            <w:pPr>
              <w:rPr>
                <w:sz w:val="28"/>
                <w:szCs w:val="28"/>
              </w:rPr>
            </w:pPr>
            <w:r w:rsidRPr="00D10004">
              <w:rPr>
                <w:sz w:val="28"/>
                <w:szCs w:val="28"/>
              </w:rPr>
              <w:t xml:space="preserve">Доля занятых участников Государственной программы, осуществляющих предпринимательскую деятельность от общего числа участников </w:t>
            </w:r>
            <w:r w:rsidRPr="00D10004">
              <w:rPr>
                <w:sz w:val="28"/>
                <w:szCs w:val="28"/>
              </w:rPr>
              <w:lastRenderedPageBreak/>
              <w:t>Государственной программы.</w:t>
            </w:r>
          </w:p>
        </w:tc>
        <w:tc>
          <w:tcPr>
            <w:tcW w:w="1718" w:type="dxa"/>
            <w:gridSpan w:val="2"/>
          </w:tcPr>
          <w:p w:rsidR="00A427B2" w:rsidRPr="00D10004" w:rsidRDefault="00A427B2" w:rsidP="002A4238">
            <w:pPr>
              <w:spacing w:after="200" w:line="276" w:lineRule="auto"/>
              <w:jc w:val="center"/>
              <w:rPr>
                <w:sz w:val="28"/>
                <w:szCs w:val="28"/>
              </w:rPr>
            </w:pPr>
            <w:r w:rsidRPr="00D10004">
              <w:rPr>
                <w:sz w:val="28"/>
                <w:szCs w:val="28"/>
              </w:rPr>
              <w:lastRenderedPageBreak/>
              <w:t>%</w:t>
            </w:r>
          </w:p>
        </w:tc>
        <w:tc>
          <w:tcPr>
            <w:tcW w:w="2018" w:type="dxa"/>
            <w:gridSpan w:val="3"/>
          </w:tcPr>
          <w:p w:rsidR="00A427B2" w:rsidRPr="00D10004" w:rsidRDefault="00A427B2" w:rsidP="002A4238">
            <w:pPr>
              <w:spacing w:after="200" w:line="276" w:lineRule="auto"/>
              <w:jc w:val="center"/>
              <w:rPr>
                <w:sz w:val="28"/>
                <w:szCs w:val="28"/>
              </w:rPr>
            </w:pPr>
            <w:r w:rsidRPr="00D10004">
              <w:rPr>
                <w:sz w:val="28"/>
                <w:szCs w:val="28"/>
              </w:rPr>
              <w:t>0</w:t>
            </w:r>
          </w:p>
        </w:tc>
        <w:tc>
          <w:tcPr>
            <w:tcW w:w="1650" w:type="dxa"/>
          </w:tcPr>
          <w:p w:rsidR="00A427B2" w:rsidRPr="00D10004" w:rsidRDefault="00A427B2" w:rsidP="002A4238">
            <w:pPr>
              <w:spacing w:after="200" w:line="276" w:lineRule="auto"/>
              <w:jc w:val="center"/>
              <w:rPr>
                <w:sz w:val="28"/>
                <w:szCs w:val="28"/>
              </w:rPr>
            </w:pPr>
            <w:r w:rsidRPr="00D10004">
              <w:rPr>
                <w:sz w:val="28"/>
                <w:szCs w:val="28"/>
              </w:rPr>
              <w:t>0</w:t>
            </w:r>
          </w:p>
        </w:tc>
        <w:tc>
          <w:tcPr>
            <w:tcW w:w="1517" w:type="dxa"/>
            <w:gridSpan w:val="3"/>
          </w:tcPr>
          <w:p w:rsidR="00A427B2" w:rsidRPr="00D10004" w:rsidRDefault="00A427B2" w:rsidP="002A4238">
            <w:pPr>
              <w:spacing w:after="200" w:line="276" w:lineRule="auto"/>
              <w:jc w:val="center"/>
              <w:rPr>
                <w:sz w:val="28"/>
                <w:szCs w:val="28"/>
              </w:rPr>
            </w:pPr>
            <w:r w:rsidRPr="00D10004">
              <w:rPr>
                <w:sz w:val="28"/>
                <w:szCs w:val="28"/>
              </w:rPr>
              <w:t>20</w:t>
            </w:r>
          </w:p>
        </w:tc>
        <w:tc>
          <w:tcPr>
            <w:tcW w:w="1282" w:type="dxa"/>
            <w:gridSpan w:val="2"/>
          </w:tcPr>
          <w:p w:rsidR="00A427B2" w:rsidRPr="00D10004" w:rsidRDefault="00A427B2" w:rsidP="002A4238">
            <w:pPr>
              <w:spacing w:after="200" w:line="276" w:lineRule="auto"/>
              <w:jc w:val="center"/>
              <w:rPr>
                <w:sz w:val="28"/>
                <w:szCs w:val="28"/>
              </w:rPr>
            </w:pPr>
            <w:r w:rsidRPr="00D10004">
              <w:rPr>
                <w:sz w:val="28"/>
                <w:szCs w:val="28"/>
              </w:rPr>
              <w:t>20</w:t>
            </w:r>
          </w:p>
        </w:tc>
        <w:tc>
          <w:tcPr>
            <w:tcW w:w="844" w:type="dxa"/>
          </w:tcPr>
          <w:p w:rsidR="00A427B2" w:rsidRPr="00D10004" w:rsidRDefault="00A427B2" w:rsidP="002A4238">
            <w:pPr>
              <w:spacing w:after="200" w:line="276" w:lineRule="auto"/>
              <w:jc w:val="center"/>
              <w:rPr>
                <w:sz w:val="28"/>
                <w:szCs w:val="28"/>
              </w:rPr>
            </w:pPr>
            <w:r w:rsidRPr="00D10004">
              <w:rPr>
                <w:sz w:val="28"/>
                <w:szCs w:val="28"/>
              </w:rPr>
              <w:t>20</w:t>
            </w:r>
          </w:p>
        </w:tc>
        <w:tc>
          <w:tcPr>
            <w:tcW w:w="2127" w:type="dxa"/>
            <w:gridSpan w:val="2"/>
            <w:tcBorders>
              <w:right w:val="single" w:sz="4" w:space="0" w:color="auto"/>
            </w:tcBorders>
          </w:tcPr>
          <w:p w:rsidR="00A427B2" w:rsidRPr="00D10004" w:rsidRDefault="00A427B2" w:rsidP="002A4238">
            <w:pPr>
              <w:spacing w:after="200" w:line="276" w:lineRule="auto"/>
              <w:jc w:val="center"/>
              <w:rPr>
                <w:sz w:val="28"/>
                <w:szCs w:val="28"/>
              </w:rPr>
            </w:pPr>
            <w:r w:rsidRPr="00D10004">
              <w:rPr>
                <w:sz w:val="28"/>
                <w:szCs w:val="28"/>
              </w:rPr>
              <w:t>20</w:t>
            </w:r>
          </w:p>
        </w:tc>
      </w:tr>
      <w:tr w:rsidR="002A4238" w:rsidRPr="00D10004" w:rsidTr="002A4238">
        <w:trPr>
          <w:trHeight w:val="419"/>
        </w:trPr>
        <w:tc>
          <w:tcPr>
            <w:tcW w:w="14459" w:type="dxa"/>
            <w:gridSpan w:val="15"/>
            <w:tcBorders>
              <w:left w:val="single" w:sz="4" w:space="0" w:color="auto"/>
              <w:right w:val="single" w:sz="4" w:space="0" w:color="auto"/>
            </w:tcBorders>
          </w:tcPr>
          <w:p w:rsidR="002A4238" w:rsidRPr="00D10004" w:rsidRDefault="002A4238" w:rsidP="002A4238">
            <w:pPr>
              <w:rPr>
                <w:sz w:val="28"/>
                <w:szCs w:val="28"/>
              </w:rPr>
            </w:pPr>
            <w:r w:rsidRPr="00D10004">
              <w:rPr>
                <w:sz w:val="28"/>
                <w:szCs w:val="28"/>
              </w:rPr>
              <w:lastRenderedPageBreak/>
              <w:t>Задача 2. Сокращение дефицита квалифицированных кадров.</w:t>
            </w:r>
          </w:p>
        </w:tc>
      </w:tr>
      <w:tr w:rsidR="00BD1451" w:rsidRPr="00D10004" w:rsidTr="00BD1451">
        <w:trPr>
          <w:trHeight w:val="561"/>
        </w:trPr>
        <w:tc>
          <w:tcPr>
            <w:tcW w:w="3303" w:type="dxa"/>
            <w:tcBorders>
              <w:left w:val="single" w:sz="4" w:space="0" w:color="auto"/>
            </w:tcBorders>
          </w:tcPr>
          <w:p w:rsidR="00BD1451" w:rsidRPr="00D10004" w:rsidRDefault="00BD1451" w:rsidP="002A4238">
            <w:pPr>
              <w:rPr>
                <w:sz w:val="28"/>
                <w:szCs w:val="28"/>
              </w:rPr>
            </w:pPr>
            <w:r w:rsidRPr="00D10004">
              <w:rPr>
                <w:sz w:val="28"/>
                <w:szCs w:val="28"/>
              </w:rPr>
              <w:t>Доля участников Государственной программы и членов их семей, имеющих среднее профессиональное или высшее образование, в общем количестве прибывших в Брянскую область участников Государственной программы и членов их семей</w:t>
            </w:r>
          </w:p>
        </w:tc>
        <w:tc>
          <w:tcPr>
            <w:tcW w:w="1718" w:type="dxa"/>
            <w:gridSpan w:val="2"/>
          </w:tcPr>
          <w:p w:rsidR="00BD1451" w:rsidRPr="00D10004" w:rsidRDefault="00BD1451" w:rsidP="002A4238">
            <w:pPr>
              <w:spacing w:after="200" w:line="276" w:lineRule="auto"/>
              <w:jc w:val="center"/>
              <w:rPr>
                <w:sz w:val="28"/>
                <w:szCs w:val="28"/>
              </w:rPr>
            </w:pPr>
            <w:r w:rsidRPr="00D10004">
              <w:rPr>
                <w:sz w:val="28"/>
                <w:szCs w:val="28"/>
              </w:rPr>
              <w:t>%</w:t>
            </w:r>
          </w:p>
        </w:tc>
        <w:tc>
          <w:tcPr>
            <w:tcW w:w="2018" w:type="dxa"/>
            <w:gridSpan w:val="3"/>
          </w:tcPr>
          <w:p w:rsidR="00BD1451" w:rsidRPr="00D10004" w:rsidRDefault="00BD1451" w:rsidP="002A4238">
            <w:pPr>
              <w:spacing w:after="200" w:line="276" w:lineRule="auto"/>
              <w:jc w:val="center"/>
              <w:rPr>
                <w:sz w:val="28"/>
                <w:szCs w:val="28"/>
              </w:rPr>
            </w:pPr>
            <w:r w:rsidRPr="00D10004">
              <w:rPr>
                <w:sz w:val="28"/>
                <w:szCs w:val="28"/>
              </w:rPr>
              <w:t>0</w:t>
            </w:r>
          </w:p>
        </w:tc>
        <w:tc>
          <w:tcPr>
            <w:tcW w:w="1650" w:type="dxa"/>
          </w:tcPr>
          <w:p w:rsidR="00BD1451" w:rsidRPr="00D10004" w:rsidRDefault="00BD1451" w:rsidP="002A4238">
            <w:pPr>
              <w:spacing w:after="200" w:line="276" w:lineRule="auto"/>
              <w:jc w:val="center"/>
              <w:rPr>
                <w:sz w:val="28"/>
                <w:szCs w:val="28"/>
              </w:rPr>
            </w:pPr>
            <w:r w:rsidRPr="00D10004">
              <w:rPr>
                <w:sz w:val="28"/>
                <w:szCs w:val="28"/>
              </w:rPr>
              <w:t>0</w:t>
            </w:r>
          </w:p>
        </w:tc>
        <w:tc>
          <w:tcPr>
            <w:tcW w:w="1517" w:type="dxa"/>
            <w:gridSpan w:val="3"/>
          </w:tcPr>
          <w:p w:rsidR="00BD1451" w:rsidRPr="00D10004" w:rsidRDefault="00BD1451" w:rsidP="002A4238">
            <w:pPr>
              <w:spacing w:after="200" w:line="276" w:lineRule="auto"/>
              <w:jc w:val="center"/>
              <w:rPr>
                <w:sz w:val="28"/>
                <w:szCs w:val="28"/>
              </w:rPr>
            </w:pPr>
            <w:r w:rsidRPr="00D10004">
              <w:rPr>
                <w:sz w:val="28"/>
                <w:szCs w:val="28"/>
              </w:rPr>
              <w:t>60</w:t>
            </w:r>
          </w:p>
        </w:tc>
        <w:tc>
          <w:tcPr>
            <w:tcW w:w="1282" w:type="dxa"/>
            <w:gridSpan w:val="2"/>
          </w:tcPr>
          <w:p w:rsidR="00BD1451" w:rsidRPr="00D10004" w:rsidRDefault="00BD1451" w:rsidP="002A4238">
            <w:pPr>
              <w:spacing w:after="200" w:line="276" w:lineRule="auto"/>
              <w:jc w:val="center"/>
              <w:rPr>
                <w:sz w:val="28"/>
                <w:szCs w:val="28"/>
              </w:rPr>
            </w:pPr>
            <w:r w:rsidRPr="00D10004">
              <w:rPr>
                <w:sz w:val="28"/>
                <w:szCs w:val="28"/>
              </w:rPr>
              <w:t>60</w:t>
            </w:r>
          </w:p>
        </w:tc>
        <w:tc>
          <w:tcPr>
            <w:tcW w:w="844" w:type="dxa"/>
          </w:tcPr>
          <w:p w:rsidR="00BD1451" w:rsidRPr="00D10004" w:rsidRDefault="00BD1451" w:rsidP="002A4238">
            <w:pPr>
              <w:spacing w:after="200" w:line="276" w:lineRule="auto"/>
              <w:jc w:val="center"/>
              <w:rPr>
                <w:sz w:val="28"/>
                <w:szCs w:val="28"/>
              </w:rPr>
            </w:pPr>
            <w:r w:rsidRPr="00D10004">
              <w:rPr>
                <w:sz w:val="28"/>
                <w:szCs w:val="28"/>
              </w:rPr>
              <w:t>60</w:t>
            </w:r>
          </w:p>
        </w:tc>
        <w:tc>
          <w:tcPr>
            <w:tcW w:w="2127" w:type="dxa"/>
            <w:gridSpan w:val="2"/>
            <w:tcBorders>
              <w:right w:val="single" w:sz="4" w:space="0" w:color="auto"/>
            </w:tcBorders>
          </w:tcPr>
          <w:p w:rsidR="00BD1451" w:rsidRPr="00D10004" w:rsidRDefault="00BD1451" w:rsidP="002A4238">
            <w:pPr>
              <w:spacing w:after="200" w:line="276" w:lineRule="auto"/>
              <w:jc w:val="center"/>
              <w:rPr>
                <w:sz w:val="28"/>
                <w:szCs w:val="28"/>
              </w:rPr>
            </w:pPr>
            <w:r w:rsidRPr="00D10004">
              <w:rPr>
                <w:sz w:val="28"/>
                <w:szCs w:val="28"/>
              </w:rPr>
              <w:t>60</w:t>
            </w:r>
          </w:p>
        </w:tc>
      </w:tr>
      <w:tr w:rsidR="002A4238" w:rsidRPr="00D10004" w:rsidTr="002A4238">
        <w:trPr>
          <w:trHeight w:val="331"/>
        </w:trPr>
        <w:tc>
          <w:tcPr>
            <w:tcW w:w="14459" w:type="dxa"/>
            <w:gridSpan w:val="15"/>
            <w:tcBorders>
              <w:left w:val="single" w:sz="4" w:space="0" w:color="auto"/>
              <w:right w:val="single" w:sz="4" w:space="0" w:color="auto"/>
            </w:tcBorders>
          </w:tcPr>
          <w:p w:rsidR="002A4238" w:rsidRPr="00D10004" w:rsidRDefault="002A4238" w:rsidP="002A4238">
            <w:pPr>
              <w:rPr>
                <w:sz w:val="28"/>
                <w:szCs w:val="28"/>
              </w:rPr>
            </w:pPr>
            <w:r w:rsidRPr="00D10004">
              <w:rPr>
                <w:sz w:val="28"/>
                <w:szCs w:val="28"/>
              </w:rPr>
              <w:t>Задача 3. Развитие агропромышленного производства.</w:t>
            </w:r>
          </w:p>
        </w:tc>
      </w:tr>
      <w:tr w:rsidR="00BD1451" w:rsidRPr="00D10004" w:rsidTr="00BD1451">
        <w:trPr>
          <w:trHeight w:val="1130"/>
        </w:trPr>
        <w:tc>
          <w:tcPr>
            <w:tcW w:w="3303" w:type="dxa"/>
            <w:tcBorders>
              <w:left w:val="single" w:sz="4" w:space="0" w:color="auto"/>
            </w:tcBorders>
          </w:tcPr>
          <w:p w:rsidR="00BD1451" w:rsidRPr="00D10004" w:rsidRDefault="00BD1451" w:rsidP="002A4238">
            <w:pPr>
              <w:rPr>
                <w:sz w:val="28"/>
                <w:szCs w:val="28"/>
              </w:rPr>
            </w:pPr>
            <w:r w:rsidRPr="00D10004">
              <w:rPr>
                <w:sz w:val="28"/>
                <w:szCs w:val="28"/>
              </w:rPr>
              <w:t>Доля занятых участников Государственной программы в сфере сельского хозяйства от общего числа участников Государственной программы трудоспособного возраста.</w:t>
            </w:r>
          </w:p>
          <w:p w:rsidR="00BD1451" w:rsidRPr="00D10004" w:rsidRDefault="00BD1451" w:rsidP="002A4238">
            <w:pPr>
              <w:rPr>
                <w:sz w:val="28"/>
                <w:szCs w:val="28"/>
              </w:rPr>
            </w:pPr>
          </w:p>
        </w:tc>
        <w:tc>
          <w:tcPr>
            <w:tcW w:w="1718" w:type="dxa"/>
            <w:gridSpan w:val="2"/>
          </w:tcPr>
          <w:p w:rsidR="00BD1451" w:rsidRPr="00D10004" w:rsidRDefault="00BD1451" w:rsidP="002A4238">
            <w:pPr>
              <w:spacing w:after="200" w:line="276" w:lineRule="auto"/>
              <w:jc w:val="center"/>
              <w:rPr>
                <w:sz w:val="28"/>
                <w:szCs w:val="28"/>
              </w:rPr>
            </w:pPr>
            <w:r w:rsidRPr="00D10004">
              <w:rPr>
                <w:sz w:val="28"/>
                <w:szCs w:val="28"/>
              </w:rPr>
              <w:t>%</w:t>
            </w:r>
          </w:p>
        </w:tc>
        <w:tc>
          <w:tcPr>
            <w:tcW w:w="1925" w:type="dxa"/>
            <w:gridSpan w:val="2"/>
          </w:tcPr>
          <w:p w:rsidR="00BD1451" w:rsidRPr="00D10004" w:rsidRDefault="00BD1451" w:rsidP="002A4238">
            <w:pPr>
              <w:spacing w:after="200" w:line="276" w:lineRule="auto"/>
              <w:jc w:val="center"/>
              <w:rPr>
                <w:sz w:val="28"/>
                <w:szCs w:val="28"/>
              </w:rPr>
            </w:pPr>
            <w:r w:rsidRPr="00D10004">
              <w:rPr>
                <w:sz w:val="28"/>
                <w:szCs w:val="28"/>
              </w:rPr>
              <w:t>0</w:t>
            </w:r>
          </w:p>
        </w:tc>
        <w:tc>
          <w:tcPr>
            <w:tcW w:w="1743" w:type="dxa"/>
            <w:gridSpan w:val="2"/>
          </w:tcPr>
          <w:p w:rsidR="00BD1451" w:rsidRPr="00D10004" w:rsidRDefault="00BD1451" w:rsidP="002A4238">
            <w:pPr>
              <w:spacing w:after="200" w:line="276" w:lineRule="auto"/>
              <w:jc w:val="center"/>
              <w:rPr>
                <w:sz w:val="28"/>
                <w:szCs w:val="28"/>
              </w:rPr>
            </w:pPr>
            <w:r w:rsidRPr="00D10004">
              <w:rPr>
                <w:sz w:val="28"/>
                <w:szCs w:val="28"/>
              </w:rPr>
              <w:t>0</w:t>
            </w:r>
          </w:p>
        </w:tc>
        <w:tc>
          <w:tcPr>
            <w:tcW w:w="1517" w:type="dxa"/>
            <w:gridSpan w:val="3"/>
          </w:tcPr>
          <w:p w:rsidR="00BD1451" w:rsidRPr="00D10004" w:rsidRDefault="00BD1451" w:rsidP="002A4238">
            <w:pPr>
              <w:spacing w:after="200" w:line="276" w:lineRule="auto"/>
              <w:jc w:val="center"/>
              <w:rPr>
                <w:sz w:val="28"/>
                <w:szCs w:val="28"/>
              </w:rPr>
            </w:pPr>
            <w:r w:rsidRPr="00D10004">
              <w:rPr>
                <w:sz w:val="28"/>
                <w:szCs w:val="28"/>
              </w:rPr>
              <w:t>10</w:t>
            </w:r>
          </w:p>
        </w:tc>
        <w:tc>
          <w:tcPr>
            <w:tcW w:w="1282" w:type="dxa"/>
            <w:gridSpan w:val="2"/>
          </w:tcPr>
          <w:p w:rsidR="00BD1451" w:rsidRPr="00D10004" w:rsidRDefault="00BD1451" w:rsidP="002A4238">
            <w:pPr>
              <w:spacing w:after="200" w:line="276" w:lineRule="auto"/>
              <w:jc w:val="center"/>
              <w:rPr>
                <w:sz w:val="28"/>
                <w:szCs w:val="28"/>
              </w:rPr>
            </w:pPr>
            <w:r w:rsidRPr="00D10004">
              <w:rPr>
                <w:sz w:val="28"/>
                <w:szCs w:val="28"/>
              </w:rPr>
              <w:t>10</w:t>
            </w:r>
          </w:p>
        </w:tc>
        <w:tc>
          <w:tcPr>
            <w:tcW w:w="844" w:type="dxa"/>
          </w:tcPr>
          <w:p w:rsidR="00BD1451" w:rsidRPr="00D10004" w:rsidRDefault="00BD1451" w:rsidP="002A4238">
            <w:pPr>
              <w:spacing w:after="200" w:line="276" w:lineRule="auto"/>
              <w:jc w:val="center"/>
              <w:rPr>
                <w:sz w:val="28"/>
                <w:szCs w:val="28"/>
              </w:rPr>
            </w:pPr>
            <w:r w:rsidRPr="00D10004">
              <w:rPr>
                <w:sz w:val="28"/>
                <w:szCs w:val="28"/>
              </w:rPr>
              <w:t>10</w:t>
            </w:r>
          </w:p>
        </w:tc>
        <w:tc>
          <w:tcPr>
            <w:tcW w:w="2127" w:type="dxa"/>
            <w:gridSpan w:val="2"/>
            <w:tcBorders>
              <w:right w:val="single" w:sz="4" w:space="0" w:color="auto"/>
            </w:tcBorders>
          </w:tcPr>
          <w:p w:rsidR="00BD1451" w:rsidRPr="00D10004" w:rsidRDefault="00BD1451" w:rsidP="002A4238">
            <w:pPr>
              <w:spacing w:after="200" w:line="276" w:lineRule="auto"/>
              <w:jc w:val="center"/>
              <w:rPr>
                <w:sz w:val="28"/>
                <w:szCs w:val="28"/>
              </w:rPr>
            </w:pPr>
            <w:r w:rsidRPr="00D10004">
              <w:rPr>
                <w:sz w:val="28"/>
                <w:szCs w:val="28"/>
              </w:rPr>
              <w:t>10</w:t>
            </w:r>
          </w:p>
        </w:tc>
      </w:tr>
      <w:tr w:rsidR="002A4238" w:rsidRPr="00D10004" w:rsidTr="002A4238">
        <w:trPr>
          <w:trHeight w:val="192"/>
        </w:trPr>
        <w:tc>
          <w:tcPr>
            <w:tcW w:w="14459" w:type="dxa"/>
            <w:gridSpan w:val="15"/>
            <w:tcBorders>
              <w:left w:val="single" w:sz="4" w:space="0" w:color="auto"/>
              <w:right w:val="single" w:sz="4" w:space="0" w:color="auto"/>
            </w:tcBorders>
          </w:tcPr>
          <w:p w:rsidR="002A4238" w:rsidRPr="00D10004" w:rsidRDefault="002A4238" w:rsidP="002A4238">
            <w:pPr>
              <w:jc w:val="center"/>
              <w:rPr>
                <w:sz w:val="28"/>
                <w:szCs w:val="28"/>
              </w:rPr>
            </w:pPr>
            <w:r w:rsidRPr="00D10004">
              <w:rPr>
                <w:b/>
                <w:sz w:val="28"/>
                <w:szCs w:val="28"/>
              </w:rPr>
              <w:t>Цель 3</w:t>
            </w:r>
            <w:r w:rsidRPr="00D10004">
              <w:rPr>
                <w:sz w:val="28"/>
                <w:szCs w:val="28"/>
              </w:rPr>
              <w:t>. Улучшение демографической ситуации в Брянской области.</w:t>
            </w:r>
          </w:p>
        </w:tc>
      </w:tr>
      <w:tr w:rsidR="00BD1451" w:rsidRPr="00D10004" w:rsidTr="00BD1451">
        <w:trPr>
          <w:trHeight w:val="883"/>
        </w:trPr>
        <w:tc>
          <w:tcPr>
            <w:tcW w:w="3303" w:type="dxa"/>
            <w:tcBorders>
              <w:left w:val="single" w:sz="4" w:space="0" w:color="auto"/>
            </w:tcBorders>
          </w:tcPr>
          <w:p w:rsidR="00BD1451" w:rsidRPr="00D10004" w:rsidRDefault="00BD1451" w:rsidP="002A4238">
            <w:pPr>
              <w:widowControl w:val="0"/>
              <w:autoSpaceDE w:val="0"/>
              <w:autoSpaceDN w:val="0"/>
              <w:rPr>
                <w:sz w:val="28"/>
                <w:szCs w:val="28"/>
              </w:rPr>
            </w:pPr>
            <w:r w:rsidRPr="00D10004">
              <w:rPr>
                <w:sz w:val="28"/>
                <w:szCs w:val="28"/>
              </w:rPr>
              <w:t xml:space="preserve">Численность участников Государственной программы и членов их семей, прибывших в </w:t>
            </w:r>
            <w:r w:rsidRPr="00D10004">
              <w:rPr>
                <w:sz w:val="28"/>
                <w:szCs w:val="28"/>
              </w:rPr>
              <w:lastRenderedPageBreak/>
              <w:t>Брянскую область и поставленных на учет в УМВД России по Брянскойобласти</w:t>
            </w:r>
          </w:p>
        </w:tc>
        <w:tc>
          <w:tcPr>
            <w:tcW w:w="1718" w:type="dxa"/>
            <w:gridSpan w:val="2"/>
          </w:tcPr>
          <w:p w:rsidR="00BD1451" w:rsidRPr="00D10004" w:rsidRDefault="00BD1451" w:rsidP="002A4238">
            <w:pPr>
              <w:widowControl w:val="0"/>
              <w:autoSpaceDE w:val="0"/>
              <w:autoSpaceDN w:val="0"/>
              <w:jc w:val="center"/>
              <w:rPr>
                <w:sz w:val="28"/>
                <w:szCs w:val="28"/>
              </w:rPr>
            </w:pPr>
            <w:r w:rsidRPr="00D10004">
              <w:rPr>
                <w:sz w:val="28"/>
                <w:szCs w:val="28"/>
              </w:rPr>
              <w:lastRenderedPageBreak/>
              <w:t>человек</w:t>
            </w:r>
          </w:p>
        </w:tc>
        <w:tc>
          <w:tcPr>
            <w:tcW w:w="1925" w:type="dxa"/>
            <w:gridSpan w:val="2"/>
          </w:tcPr>
          <w:p w:rsidR="00BD1451" w:rsidRPr="00D10004" w:rsidRDefault="00BD1451" w:rsidP="002A4238">
            <w:pPr>
              <w:widowControl w:val="0"/>
              <w:autoSpaceDE w:val="0"/>
              <w:autoSpaceDN w:val="0"/>
              <w:jc w:val="center"/>
              <w:rPr>
                <w:sz w:val="28"/>
                <w:szCs w:val="28"/>
              </w:rPr>
            </w:pPr>
            <w:r w:rsidRPr="00D10004">
              <w:rPr>
                <w:sz w:val="28"/>
                <w:szCs w:val="28"/>
              </w:rPr>
              <w:t>1476</w:t>
            </w:r>
          </w:p>
        </w:tc>
        <w:tc>
          <w:tcPr>
            <w:tcW w:w="1843" w:type="dxa"/>
            <w:gridSpan w:val="3"/>
          </w:tcPr>
          <w:p w:rsidR="00BD1451" w:rsidRPr="00D10004" w:rsidRDefault="00BD1451" w:rsidP="002A4238">
            <w:pPr>
              <w:widowControl w:val="0"/>
              <w:autoSpaceDE w:val="0"/>
              <w:autoSpaceDN w:val="0"/>
              <w:jc w:val="center"/>
              <w:rPr>
                <w:sz w:val="28"/>
                <w:szCs w:val="28"/>
              </w:rPr>
            </w:pPr>
            <w:r w:rsidRPr="00D10004">
              <w:rPr>
                <w:sz w:val="28"/>
                <w:szCs w:val="28"/>
              </w:rPr>
              <w:t>1296</w:t>
            </w:r>
          </w:p>
        </w:tc>
        <w:tc>
          <w:tcPr>
            <w:tcW w:w="1417" w:type="dxa"/>
            <w:gridSpan w:val="2"/>
          </w:tcPr>
          <w:p w:rsidR="00BD1451" w:rsidRPr="00D10004" w:rsidRDefault="00BD1451" w:rsidP="002A4238">
            <w:pPr>
              <w:widowControl w:val="0"/>
              <w:autoSpaceDE w:val="0"/>
              <w:autoSpaceDN w:val="0"/>
              <w:jc w:val="center"/>
              <w:rPr>
                <w:sz w:val="28"/>
                <w:szCs w:val="28"/>
              </w:rPr>
            </w:pPr>
            <w:r w:rsidRPr="00D10004">
              <w:rPr>
                <w:sz w:val="28"/>
                <w:szCs w:val="28"/>
              </w:rPr>
              <w:t>720</w:t>
            </w:r>
          </w:p>
        </w:tc>
        <w:tc>
          <w:tcPr>
            <w:tcW w:w="1282" w:type="dxa"/>
            <w:gridSpan w:val="2"/>
          </w:tcPr>
          <w:p w:rsidR="00BD1451" w:rsidRPr="00D10004" w:rsidRDefault="00BD1451" w:rsidP="002A4238">
            <w:pPr>
              <w:widowControl w:val="0"/>
              <w:autoSpaceDE w:val="0"/>
              <w:autoSpaceDN w:val="0"/>
              <w:jc w:val="center"/>
              <w:rPr>
                <w:sz w:val="28"/>
                <w:szCs w:val="28"/>
              </w:rPr>
            </w:pPr>
            <w:r w:rsidRPr="00D10004">
              <w:rPr>
                <w:sz w:val="28"/>
                <w:szCs w:val="28"/>
              </w:rPr>
              <w:t>720</w:t>
            </w:r>
          </w:p>
        </w:tc>
        <w:tc>
          <w:tcPr>
            <w:tcW w:w="844" w:type="dxa"/>
          </w:tcPr>
          <w:p w:rsidR="00BD1451" w:rsidRPr="00D10004" w:rsidRDefault="00BD1451" w:rsidP="002A4238">
            <w:pPr>
              <w:widowControl w:val="0"/>
              <w:autoSpaceDE w:val="0"/>
              <w:autoSpaceDN w:val="0"/>
              <w:jc w:val="center"/>
              <w:rPr>
                <w:sz w:val="28"/>
                <w:szCs w:val="28"/>
              </w:rPr>
            </w:pPr>
            <w:r w:rsidRPr="00D10004">
              <w:rPr>
                <w:sz w:val="28"/>
                <w:szCs w:val="28"/>
              </w:rPr>
              <w:t>720</w:t>
            </w:r>
          </w:p>
        </w:tc>
        <w:tc>
          <w:tcPr>
            <w:tcW w:w="2127" w:type="dxa"/>
            <w:gridSpan w:val="2"/>
            <w:tcBorders>
              <w:right w:val="single" w:sz="4" w:space="0" w:color="auto"/>
            </w:tcBorders>
          </w:tcPr>
          <w:p w:rsidR="00BD1451" w:rsidRPr="00D10004" w:rsidRDefault="00BD1451" w:rsidP="002A4238">
            <w:pPr>
              <w:widowControl w:val="0"/>
              <w:autoSpaceDE w:val="0"/>
              <w:autoSpaceDN w:val="0"/>
              <w:jc w:val="center"/>
              <w:rPr>
                <w:sz w:val="28"/>
                <w:szCs w:val="28"/>
              </w:rPr>
            </w:pPr>
            <w:r w:rsidRPr="00D10004">
              <w:rPr>
                <w:sz w:val="28"/>
                <w:szCs w:val="28"/>
              </w:rPr>
              <w:t>2160</w:t>
            </w:r>
          </w:p>
        </w:tc>
      </w:tr>
      <w:tr w:rsidR="002A4238" w:rsidRPr="00D10004" w:rsidTr="002A4238">
        <w:trPr>
          <w:trHeight w:val="390"/>
        </w:trPr>
        <w:tc>
          <w:tcPr>
            <w:tcW w:w="14459" w:type="dxa"/>
            <w:gridSpan w:val="15"/>
            <w:tcBorders>
              <w:left w:val="single" w:sz="4" w:space="0" w:color="auto"/>
              <w:right w:val="single" w:sz="4" w:space="0" w:color="auto"/>
            </w:tcBorders>
          </w:tcPr>
          <w:p w:rsidR="002A4238" w:rsidRPr="00D10004" w:rsidRDefault="002A4238" w:rsidP="002A4238">
            <w:pPr>
              <w:widowControl w:val="0"/>
              <w:autoSpaceDE w:val="0"/>
              <w:autoSpaceDN w:val="0"/>
              <w:rPr>
                <w:sz w:val="28"/>
                <w:szCs w:val="28"/>
              </w:rPr>
            </w:pPr>
            <w:r w:rsidRPr="00D10004">
              <w:rPr>
                <w:sz w:val="28"/>
                <w:szCs w:val="28"/>
              </w:rPr>
              <w:lastRenderedPageBreak/>
              <w:t>в том числе</w:t>
            </w:r>
          </w:p>
        </w:tc>
      </w:tr>
      <w:tr w:rsidR="00BD1451" w:rsidRPr="00D10004" w:rsidTr="00BD1451">
        <w:trPr>
          <w:trHeight w:val="703"/>
        </w:trPr>
        <w:tc>
          <w:tcPr>
            <w:tcW w:w="3303" w:type="dxa"/>
            <w:tcBorders>
              <w:left w:val="single" w:sz="4" w:space="0" w:color="auto"/>
            </w:tcBorders>
          </w:tcPr>
          <w:p w:rsidR="00BD1451" w:rsidRPr="00D10004" w:rsidRDefault="00BD1451" w:rsidP="002A4238">
            <w:pPr>
              <w:rPr>
                <w:sz w:val="28"/>
                <w:szCs w:val="28"/>
              </w:rPr>
            </w:pPr>
            <w:r w:rsidRPr="00D10004">
              <w:rPr>
                <w:sz w:val="28"/>
                <w:szCs w:val="28"/>
              </w:rPr>
              <w:t>участников Государственной программы</w:t>
            </w:r>
          </w:p>
        </w:tc>
        <w:tc>
          <w:tcPr>
            <w:tcW w:w="1718" w:type="dxa"/>
            <w:gridSpan w:val="2"/>
          </w:tcPr>
          <w:p w:rsidR="00BD1451" w:rsidRPr="00D10004" w:rsidRDefault="00BD1451" w:rsidP="002A4238">
            <w:pPr>
              <w:spacing w:after="200" w:line="276" w:lineRule="auto"/>
              <w:jc w:val="center"/>
              <w:rPr>
                <w:sz w:val="28"/>
                <w:szCs w:val="28"/>
              </w:rPr>
            </w:pPr>
            <w:r w:rsidRPr="00D10004">
              <w:rPr>
                <w:sz w:val="28"/>
                <w:szCs w:val="28"/>
              </w:rPr>
              <w:t>человек</w:t>
            </w:r>
          </w:p>
        </w:tc>
        <w:tc>
          <w:tcPr>
            <w:tcW w:w="1925" w:type="dxa"/>
            <w:gridSpan w:val="2"/>
          </w:tcPr>
          <w:p w:rsidR="00BD1451" w:rsidRPr="00D10004" w:rsidRDefault="00BD1451" w:rsidP="002A4238">
            <w:pPr>
              <w:spacing w:after="200" w:line="276" w:lineRule="auto"/>
              <w:jc w:val="center"/>
              <w:rPr>
                <w:sz w:val="28"/>
                <w:szCs w:val="28"/>
              </w:rPr>
            </w:pPr>
            <w:r w:rsidRPr="00D10004">
              <w:rPr>
                <w:sz w:val="28"/>
                <w:szCs w:val="28"/>
              </w:rPr>
              <w:t>793</w:t>
            </w:r>
          </w:p>
        </w:tc>
        <w:tc>
          <w:tcPr>
            <w:tcW w:w="1843" w:type="dxa"/>
            <w:gridSpan w:val="3"/>
          </w:tcPr>
          <w:p w:rsidR="00BD1451" w:rsidRPr="00D10004" w:rsidRDefault="00BD1451" w:rsidP="002A4238">
            <w:pPr>
              <w:spacing w:after="200" w:line="276" w:lineRule="auto"/>
              <w:jc w:val="center"/>
              <w:rPr>
                <w:sz w:val="28"/>
                <w:szCs w:val="28"/>
              </w:rPr>
            </w:pPr>
            <w:r w:rsidRPr="00D10004">
              <w:rPr>
                <w:sz w:val="28"/>
                <w:szCs w:val="28"/>
              </w:rPr>
              <w:t>724</w:t>
            </w:r>
          </w:p>
        </w:tc>
        <w:tc>
          <w:tcPr>
            <w:tcW w:w="1417" w:type="dxa"/>
            <w:gridSpan w:val="2"/>
          </w:tcPr>
          <w:p w:rsidR="00BD1451" w:rsidRPr="00D10004" w:rsidRDefault="00BD1451" w:rsidP="002A4238">
            <w:pPr>
              <w:spacing w:after="200" w:line="276" w:lineRule="auto"/>
              <w:jc w:val="center"/>
              <w:rPr>
                <w:sz w:val="28"/>
                <w:szCs w:val="28"/>
              </w:rPr>
            </w:pPr>
            <w:r w:rsidRPr="00D10004">
              <w:rPr>
                <w:sz w:val="28"/>
                <w:szCs w:val="28"/>
              </w:rPr>
              <w:t>450</w:t>
            </w:r>
          </w:p>
        </w:tc>
        <w:tc>
          <w:tcPr>
            <w:tcW w:w="1282" w:type="dxa"/>
            <w:gridSpan w:val="2"/>
          </w:tcPr>
          <w:p w:rsidR="00BD1451" w:rsidRPr="00D10004" w:rsidRDefault="00BD1451" w:rsidP="002A4238">
            <w:pPr>
              <w:spacing w:after="200" w:line="276" w:lineRule="auto"/>
              <w:jc w:val="center"/>
              <w:rPr>
                <w:sz w:val="28"/>
                <w:szCs w:val="28"/>
              </w:rPr>
            </w:pPr>
            <w:r w:rsidRPr="00D10004">
              <w:rPr>
                <w:sz w:val="28"/>
                <w:szCs w:val="28"/>
              </w:rPr>
              <w:t>450</w:t>
            </w:r>
          </w:p>
        </w:tc>
        <w:tc>
          <w:tcPr>
            <w:tcW w:w="844" w:type="dxa"/>
          </w:tcPr>
          <w:p w:rsidR="00BD1451" w:rsidRPr="00D10004" w:rsidRDefault="00BD1451" w:rsidP="002A4238">
            <w:pPr>
              <w:spacing w:after="200" w:line="276" w:lineRule="auto"/>
              <w:jc w:val="center"/>
              <w:rPr>
                <w:sz w:val="28"/>
                <w:szCs w:val="28"/>
              </w:rPr>
            </w:pPr>
            <w:r w:rsidRPr="00D10004">
              <w:rPr>
                <w:sz w:val="28"/>
                <w:szCs w:val="28"/>
              </w:rPr>
              <w:t>450</w:t>
            </w:r>
          </w:p>
        </w:tc>
        <w:tc>
          <w:tcPr>
            <w:tcW w:w="2127" w:type="dxa"/>
            <w:gridSpan w:val="2"/>
            <w:tcBorders>
              <w:right w:val="single" w:sz="4" w:space="0" w:color="auto"/>
            </w:tcBorders>
          </w:tcPr>
          <w:p w:rsidR="00BD1451" w:rsidRPr="00D10004" w:rsidRDefault="00BD1451" w:rsidP="002A4238">
            <w:pPr>
              <w:spacing w:after="200" w:line="276" w:lineRule="auto"/>
              <w:jc w:val="center"/>
              <w:rPr>
                <w:sz w:val="28"/>
                <w:szCs w:val="28"/>
              </w:rPr>
            </w:pPr>
            <w:r w:rsidRPr="00D10004">
              <w:rPr>
                <w:sz w:val="28"/>
                <w:szCs w:val="28"/>
              </w:rPr>
              <w:t>1350</w:t>
            </w:r>
          </w:p>
        </w:tc>
      </w:tr>
      <w:tr w:rsidR="00BD1451" w:rsidRPr="00D10004" w:rsidTr="00BD1451">
        <w:trPr>
          <w:trHeight w:val="703"/>
        </w:trPr>
        <w:tc>
          <w:tcPr>
            <w:tcW w:w="3303" w:type="dxa"/>
            <w:tcBorders>
              <w:left w:val="single" w:sz="4" w:space="0" w:color="auto"/>
            </w:tcBorders>
          </w:tcPr>
          <w:p w:rsidR="00BD1451" w:rsidRPr="00D10004" w:rsidRDefault="00BD1451" w:rsidP="002A4238">
            <w:pPr>
              <w:rPr>
                <w:sz w:val="28"/>
                <w:szCs w:val="28"/>
              </w:rPr>
            </w:pPr>
            <w:r w:rsidRPr="00D10004">
              <w:rPr>
                <w:sz w:val="28"/>
                <w:szCs w:val="28"/>
              </w:rPr>
              <w:t>членов семей участников Государственной программы</w:t>
            </w:r>
          </w:p>
        </w:tc>
        <w:tc>
          <w:tcPr>
            <w:tcW w:w="1718" w:type="dxa"/>
            <w:gridSpan w:val="2"/>
          </w:tcPr>
          <w:p w:rsidR="00BD1451" w:rsidRPr="00D10004" w:rsidRDefault="00BD1451" w:rsidP="002A4238">
            <w:pPr>
              <w:spacing w:after="200" w:line="276" w:lineRule="auto"/>
              <w:jc w:val="center"/>
              <w:rPr>
                <w:sz w:val="28"/>
                <w:szCs w:val="28"/>
              </w:rPr>
            </w:pPr>
            <w:r w:rsidRPr="00D10004">
              <w:rPr>
                <w:sz w:val="28"/>
                <w:szCs w:val="28"/>
              </w:rPr>
              <w:t>человек</w:t>
            </w:r>
          </w:p>
        </w:tc>
        <w:tc>
          <w:tcPr>
            <w:tcW w:w="1925" w:type="dxa"/>
            <w:gridSpan w:val="2"/>
          </w:tcPr>
          <w:p w:rsidR="00BD1451" w:rsidRPr="00D10004" w:rsidRDefault="00BD1451" w:rsidP="002A4238">
            <w:pPr>
              <w:spacing w:after="200" w:line="276" w:lineRule="auto"/>
              <w:jc w:val="center"/>
              <w:rPr>
                <w:sz w:val="28"/>
                <w:szCs w:val="28"/>
              </w:rPr>
            </w:pPr>
            <w:r w:rsidRPr="00D10004">
              <w:rPr>
                <w:sz w:val="28"/>
                <w:szCs w:val="28"/>
              </w:rPr>
              <w:t>683</w:t>
            </w:r>
          </w:p>
        </w:tc>
        <w:tc>
          <w:tcPr>
            <w:tcW w:w="1843" w:type="dxa"/>
            <w:gridSpan w:val="3"/>
          </w:tcPr>
          <w:p w:rsidR="00BD1451" w:rsidRPr="00D10004" w:rsidRDefault="00BD1451" w:rsidP="002A4238">
            <w:pPr>
              <w:spacing w:after="200" w:line="276" w:lineRule="auto"/>
              <w:jc w:val="center"/>
              <w:rPr>
                <w:sz w:val="28"/>
                <w:szCs w:val="28"/>
              </w:rPr>
            </w:pPr>
            <w:r w:rsidRPr="00D10004">
              <w:rPr>
                <w:sz w:val="28"/>
                <w:szCs w:val="28"/>
              </w:rPr>
              <w:t>572</w:t>
            </w:r>
          </w:p>
        </w:tc>
        <w:tc>
          <w:tcPr>
            <w:tcW w:w="1417" w:type="dxa"/>
            <w:gridSpan w:val="2"/>
          </w:tcPr>
          <w:p w:rsidR="00BD1451" w:rsidRPr="00D10004" w:rsidRDefault="00BD1451" w:rsidP="002A4238">
            <w:pPr>
              <w:spacing w:after="200" w:line="276" w:lineRule="auto"/>
              <w:jc w:val="center"/>
              <w:rPr>
                <w:sz w:val="28"/>
                <w:szCs w:val="28"/>
              </w:rPr>
            </w:pPr>
            <w:r w:rsidRPr="00D10004">
              <w:rPr>
                <w:sz w:val="28"/>
                <w:szCs w:val="28"/>
              </w:rPr>
              <w:t>270</w:t>
            </w:r>
          </w:p>
        </w:tc>
        <w:tc>
          <w:tcPr>
            <w:tcW w:w="1282" w:type="dxa"/>
            <w:gridSpan w:val="2"/>
          </w:tcPr>
          <w:p w:rsidR="00BD1451" w:rsidRPr="00D10004" w:rsidRDefault="00BD1451" w:rsidP="002A4238">
            <w:pPr>
              <w:spacing w:after="200" w:line="276" w:lineRule="auto"/>
              <w:jc w:val="center"/>
              <w:rPr>
                <w:sz w:val="28"/>
                <w:szCs w:val="28"/>
              </w:rPr>
            </w:pPr>
            <w:r w:rsidRPr="00D10004">
              <w:rPr>
                <w:sz w:val="28"/>
                <w:szCs w:val="28"/>
              </w:rPr>
              <w:t>270</w:t>
            </w:r>
          </w:p>
        </w:tc>
        <w:tc>
          <w:tcPr>
            <w:tcW w:w="844" w:type="dxa"/>
          </w:tcPr>
          <w:p w:rsidR="00BD1451" w:rsidRPr="00D10004" w:rsidRDefault="00BD1451" w:rsidP="002A4238">
            <w:pPr>
              <w:spacing w:after="200" w:line="276" w:lineRule="auto"/>
              <w:jc w:val="center"/>
              <w:rPr>
                <w:sz w:val="28"/>
                <w:szCs w:val="28"/>
              </w:rPr>
            </w:pPr>
            <w:r w:rsidRPr="00D10004">
              <w:rPr>
                <w:sz w:val="28"/>
                <w:szCs w:val="28"/>
              </w:rPr>
              <w:t>270</w:t>
            </w:r>
          </w:p>
        </w:tc>
        <w:tc>
          <w:tcPr>
            <w:tcW w:w="2127" w:type="dxa"/>
            <w:gridSpan w:val="2"/>
            <w:tcBorders>
              <w:right w:val="single" w:sz="4" w:space="0" w:color="auto"/>
            </w:tcBorders>
          </w:tcPr>
          <w:p w:rsidR="00BD1451" w:rsidRPr="00D10004" w:rsidRDefault="00BD1451" w:rsidP="002A4238">
            <w:pPr>
              <w:spacing w:after="200" w:line="276" w:lineRule="auto"/>
              <w:jc w:val="center"/>
              <w:rPr>
                <w:sz w:val="28"/>
                <w:szCs w:val="28"/>
              </w:rPr>
            </w:pPr>
            <w:r w:rsidRPr="00D10004">
              <w:rPr>
                <w:sz w:val="28"/>
                <w:szCs w:val="28"/>
              </w:rPr>
              <w:t>810</w:t>
            </w:r>
          </w:p>
        </w:tc>
      </w:tr>
      <w:tr w:rsidR="002A4238" w:rsidRPr="00D10004" w:rsidTr="002A4238">
        <w:trPr>
          <w:trHeight w:val="589"/>
        </w:trPr>
        <w:tc>
          <w:tcPr>
            <w:tcW w:w="14459" w:type="dxa"/>
            <w:gridSpan w:val="15"/>
            <w:tcBorders>
              <w:left w:val="single" w:sz="4" w:space="0" w:color="auto"/>
              <w:right w:val="single" w:sz="4" w:space="0" w:color="auto"/>
            </w:tcBorders>
          </w:tcPr>
          <w:p w:rsidR="002A4238" w:rsidRPr="00D10004" w:rsidRDefault="002A4238" w:rsidP="002A4238">
            <w:pPr>
              <w:jc w:val="both"/>
              <w:rPr>
                <w:sz w:val="28"/>
                <w:szCs w:val="28"/>
              </w:rPr>
            </w:pPr>
            <w:r w:rsidRPr="00D10004">
              <w:rPr>
                <w:sz w:val="28"/>
                <w:szCs w:val="28"/>
              </w:rPr>
              <w:t xml:space="preserve">Задача 4. </w:t>
            </w:r>
            <w:r w:rsidRPr="00D10004">
              <w:rPr>
                <w:rFonts w:eastAsia="Calibri"/>
                <w:sz w:val="28"/>
                <w:szCs w:val="28"/>
              </w:rPr>
              <w:t>Увеличение численности молодежи, в том числе получающей образование в профессиональных образовательных организациях и образовательных организациях высшего образования.</w:t>
            </w:r>
          </w:p>
        </w:tc>
      </w:tr>
      <w:tr w:rsidR="00BD1451" w:rsidRPr="00D10004" w:rsidTr="00BD1451">
        <w:trPr>
          <w:trHeight w:val="703"/>
        </w:trPr>
        <w:tc>
          <w:tcPr>
            <w:tcW w:w="3303" w:type="dxa"/>
            <w:tcBorders>
              <w:left w:val="single" w:sz="4" w:space="0" w:color="auto"/>
            </w:tcBorders>
          </w:tcPr>
          <w:p w:rsidR="00BD1451" w:rsidRPr="00D10004" w:rsidRDefault="00BD1451" w:rsidP="002A4238">
            <w:pPr>
              <w:rPr>
                <w:sz w:val="28"/>
                <w:szCs w:val="28"/>
              </w:rPr>
            </w:pPr>
            <w:r w:rsidRPr="00D10004">
              <w:rPr>
                <w:sz w:val="28"/>
                <w:szCs w:val="28"/>
              </w:rPr>
              <w:t>Доля участников Государственной программы и членов их семей, получающих среднее профессиональное, высшее образование в образовательных организациях Брянской области от общего числа участников Государственной программы и членов их семей в возрастной категории до 25 лет.</w:t>
            </w:r>
          </w:p>
        </w:tc>
        <w:tc>
          <w:tcPr>
            <w:tcW w:w="1718" w:type="dxa"/>
            <w:gridSpan w:val="2"/>
          </w:tcPr>
          <w:p w:rsidR="00BD1451" w:rsidRPr="00D10004" w:rsidRDefault="00BD1451" w:rsidP="002A4238">
            <w:pPr>
              <w:spacing w:after="200" w:line="276" w:lineRule="auto"/>
              <w:jc w:val="center"/>
              <w:rPr>
                <w:sz w:val="28"/>
                <w:szCs w:val="28"/>
              </w:rPr>
            </w:pPr>
            <w:r w:rsidRPr="00D10004">
              <w:rPr>
                <w:sz w:val="28"/>
                <w:szCs w:val="28"/>
              </w:rPr>
              <w:t>%</w:t>
            </w:r>
          </w:p>
        </w:tc>
        <w:tc>
          <w:tcPr>
            <w:tcW w:w="1925" w:type="dxa"/>
            <w:gridSpan w:val="2"/>
          </w:tcPr>
          <w:p w:rsidR="00BD1451" w:rsidRPr="00D10004" w:rsidRDefault="00BD1451" w:rsidP="002A4238">
            <w:pPr>
              <w:spacing w:after="200" w:line="276" w:lineRule="auto"/>
              <w:jc w:val="center"/>
              <w:rPr>
                <w:sz w:val="28"/>
                <w:szCs w:val="28"/>
              </w:rPr>
            </w:pPr>
            <w:r w:rsidRPr="00D10004">
              <w:rPr>
                <w:sz w:val="28"/>
                <w:szCs w:val="28"/>
              </w:rPr>
              <w:t>0</w:t>
            </w:r>
          </w:p>
        </w:tc>
        <w:tc>
          <w:tcPr>
            <w:tcW w:w="1843" w:type="dxa"/>
            <w:gridSpan w:val="3"/>
          </w:tcPr>
          <w:p w:rsidR="00BD1451" w:rsidRPr="00D10004" w:rsidRDefault="00BD1451" w:rsidP="002A4238">
            <w:pPr>
              <w:spacing w:after="200" w:line="276" w:lineRule="auto"/>
              <w:jc w:val="center"/>
              <w:rPr>
                <w:sz w:val="28"/>
                <w:szCs w:val="28"/>
              </w:rPr>
            </w:pPr>
            <w:r w:rsidRPr="00D10004">
              <w:rPr>
                <w:sz w:val="28"/>
                <w:szCs w:val="28"/>
              </w:rPr>
              <w:t>0</w:t>
            </w:r>
          </w:p>
        </w:tc>
        <w:tc>
          <w:tcPr>
            <w:tcW w:w="1417" w:type="dxa"/>
            <w:gridSpan w:val="2"/>
          </w:tcPr>
          <w:p w:rsidR="00BD1451" w:rsidRPr="00D10004" w:rsidRDefault="00BD1451" w:rsidP="002A4238">
            <w:pPr>
              <w:spacing w:after="200" w:line="276" w:lineRule="auto"/>
              <w:jc w:val="center"/>
              <w:rPr>
                <w:sz w:val="28"/>
                <w:szCs w:val="28"/>
              </w:rPr>
            </w:pPr>
            <w:r w:rsidRPr="00D10004">
              <w:rPr>
                <w:sz w:val="28"/>
                <w:szCs w:val="28"/>
              </w:rPr>
              <w:t>10</w:t>
            </w:r>
          </w:p>
        </w:tc>
        <w:tc>
          <w:tcPr>
            <w:tcW w:w="1282" w:type="dxa"/>
            <w:gridSpan w:val="2"/>
          </w:tcPr>
          <w:p w:rsidR="00BD1451" w:rsidRPr="00D10004" w:rsidRDefault="00BD1451" w:rsidP="002A4238">
            <w:pPr>
              <w:spacing w:after="200" w:line="276" w:lineRule="auto"/>
              <w:jc w:val="center"/>
              <w:rPr>
                <w:sz w:val="28"/>
                <w:szCs w:val="28"/>
              </w:rPr>
            </w:pPr>
            <w:r w:rsidRPr="00D10004">
              <w:rPr>
                <w:sz w:val="28"/>
                <w:szCs w:val="28"/>
              </w:rPr>
              <w:t>10</w:t>
            </w:r>
          </w:p>
        </w:tc>
        <w:tc>
          <w:tcPr>
            <w:tcW w:w="844" w:type="dxa"/>
          </w:tcPr>
          <w:p w:rsidR="00BD1451" w:rsidRPr="00D10004" w:rsidRDefault="00BD1451" w:rsidP="002A4238">
            <w:pPr>
              <w:spacing w:after="200" w:line="276" w:lineRule="auto"/>
              <w:jc w:val="center"/>
              <w:rPr>
                <w:sz w:val="28"/>
                <w:szCs w:val="28"/>
              </w:rPr>
            </w:pPr>
            <w:r w:rsidRPr="00D10004">
              <w:rPr>
                <w:sz w:val="28"/>
                <w:szCs w:val="28"/>
              </w:rPr>
              <w:t>10</w:t>
            </w:r>
          </w:p>
        </w:tc>
        <w:tc>
          <w:tcPr>
            <w:tcW w:w="2127" w:type="dxa"/>
            <w:gridSpan w:val="2"/>
            <w:tcBorders>
              <w:right w:val="single" w:sz="4" w:space="0" w:color="auto"/>
            </w:tcBorders>
          </w:tcPr>
          <w:p w:rsidR="00BD1451" w:rsidRPr="00D10004" w:rsidRDefault="00BD1451" w:rsidP="002A4238">
            <w:pPr>
              <w:spacing w:after="200" w:line="276" w:lineRule="auto"/>
              <w:jc w:val="center"/>
              <w:rPr>
                <w:sz w:val="28"/>
                <w:szCs w:val="28"/>
              </w:rPr>
            </w:pPr>
            <w:r w:rsidRPr="00D10004">
              <w:rPr>
                <w:sz w:val="28"/>
                <w:szCs w:val="28"/>
              </w:rPr>
              <w:t>10</w:t>
            </w:r>
          </w:p>
        </w:tc>
      </w:tr>
    </w:tbl>
    <w:p w:rsidR="002A4238" w:rsidRPr="00D10004" w:rsidRDefault="002A4238" w:rsidP="002A4238">
      <w:pPr>
        <w:rPr>
          <w:sz w:val="28"/>
          <w:szCs w:val="28"/>
        </w:rPr>
      </w:pPr>
      <w:r w:rsidRPr="00D10004">
        <w:rPr>
          <w:sz w:val="28"/>
          <w:szCs w:val="28"/>
        </w:rPr>
        <w:br w:type="page"/>
      </w:r>
    </w:p>
    <w:tbl>
      <w:tblPr>
        <w:tblW w:w="0" w:type="auto"/>
        <w:jc w:val="right"/>
        <w:tblLook w:val="04A0"/>
      </w:tblPr>
      <w:tblGrid>
        <w:gridCol w:w="438"/>
        <w:gridCol w:w="6534"/>
        <w:gridCol w:w="825"/>
      </w:tblGrid>
      <w:tr w:rsidR="002A4238" w:rsidRPr="00D10004" w:rsidTr="002A4238">
        <w:trPr>
          <w:jc w:val="right"/>
        </w:trPr>
        <w:tc>
          <w:tcPr>
            <w:tcW w:w="7797" w:type="dxa"/>
            <w:gridSpan w:val="3"/>
          </w:tcPr>
          <w:p w:rsidR="002A4238" w:rsidRPr="00411262" w:rsidRDefault="002A4238" w:rsidP="002A4238">
            <w:pPr>
              <w:ind w:left="1375"/>
              <w:rPr>
                <w:sz w:val="22"/>
                <w:szCs w:val="22"/>
              </w:rPr>
            </w:pPr>
            <w:r w:rsidRPr="00411262">
              <w:rPr>
                <w:sz w:val="22"/>
                <w:szCs w:val="22"/>
              </w:rPr>
              <w:lastRenderedPageBreak/>
              <w:t xml:space="preserve">Приложение № 2 </w:t>
            </w:r>
          </w:p>
          <w:p w:rsidR="002A4238" w:rsidRPr="00D10004" w:rsidRDefault="002A4238" w:rsidP="002A4238">
            <w:pPr>
              <w:ind w:left="1375"/>
              <w:rPr>
                <w:sz w:val="28"/>
                <w:szCs w:val="28"/>
              </w:rPr>
            </w:pPr>
            <w:r w:rsidRPr="00411262">
              <w:rPr>
                <w:sz w:val="22"/>
                <w:szCs w:val="22"/>
              </w:rPr>
              <w:t>к подпрограмме «Оказание содействия добровольному переселению в Брянскую область соотечественников, проживающих за рубежом»</w:t>
            </w:r>
          </w:p>
        </w:tc>
      </w:tr>
      <w:tr w:rsidR="002A4238" w:rsidRPr="00D10004" w:rsidTr="002A4238">
        <w:trPr>
          <w:gridBefore w:val="1"/>
          <w:gridAfter w:val="1"/>
          <w:wBefore w:w="438" w:type="dxa"/>
          <w:wAfter w:w="825" w:type="dxa"/>
          <w:jc w:val="right"/>
        </w:trPr>
        <w:tc>
          <w:tcPr>
            <w:tcW w:w="6534" w:type="dxa"/>
          </w:tcPr>
          <w:p w:rsidR="002A4238" w:rsidRPr="00D10004" w:rsidRDefault="002A4238" w:rsidP="002A4238">
            <w:pPr>
              <w:ind w:left="1362"/>
              <w:rPr>
                <w:sz w:val="28"/>
                <w:szCs w:val="28"/>
              </w:rPr>
            </w:pPr>
          </w:p>
        </w:tc>
      </w:tr>
    </w:tbl>
    <w:p w:rsidR="002A4238" w:rsidRPr="00D10004" w:rsidRDefault="002A4238" w:rsidP="002A4238">
      <w:pPr>
        <w:widowControl w:val="0"/>
        <w:autoSpaceDE w:val="0"/>
        <w:autoSpaceDN w:val="0"/>
        <w:jc w:val="center"/>
        <w:rPr>
          <w:b/>
          <w:sz w:val="28"/>
          <w:szCs w:val="28"/>
        </w:rPr>
      </w:pPr>
      <w:bookmarkStart w:id="2" w:name="P1541"/>
      <w:bookmarkEnd w:id="2"/>
      <w:r w:rsidRPr="00D10004">
        <w:rPr>
          <w:b/>
          <w:sz w:val="28"/>
          <w:szCs w:val="28"/>
        </w:rPr>
        <w:t>ПЕРЕЧЕНЬ</w:t>
      </w:r>
    </w:p>
    <w:p w:rsidR="002A4238" w:rsidRPr="00D10004" w:rsidRDefault="002A4238" w:rsidP="002A4238">
      <w:pPr>
        <w:widowControl w:val="0"/>
        <w:autoSpaceDE w:val="0"/>
        <w:autoSpaceDN w:val="0"/>
        <w:jc w:val="center"/>
        <w:rPr>
          <w:b/>
          <w:sz w:val="28"/>
          <w:szCs w:val="28"/>
        </w:rPr>
      </w:pPr>
      <w:r w:rsidRPr="00D10004">
        <w:rPr>
          <w:b/>
          <w:sz w:val="28"/>
          <w:szCs w:val="28"/>
        </w:rPr>
        <w:t>ОСНОВНЫХ МЕРОПРИЯТИЙ ПОДПРОГРАММЫ «ОКАЗАНИЕ СОДЕЙСТВИЯ ДОБРОВОЛЬНОМУ ПЕРЕСЕЛЕНИЮ</w:t>
      </w:r>
    </w:p>
    <w:p w:rsidR="002A4238" w:rsidRPr="00D10004" w:rsidRDefault="002A4238" w:rsidP="002A4238">
      <w:pPr>
        <w:widowControl w:val="0"/>
        <w:autoSpaceDE w:val="0"/>
        <w:autoSpaceDN w:val="0"/>
        <w:jc w:val="center"/>
        <w:rPr>
          <w:b/>
          <w:sz w:val="28"/>
          <w:szCs w:val="28"/>
        </w:rPr>
      </w:pPr>
      <w:r w:rsidRPr="00D10004">
        <w:rPr>
          <w:b/>
          <w:sz w:val="28"/>
          <w:szCs w:val="28"/>
        </w:rPr>
        <w:t>В БРЯНСКУЮ ОБЛАСТЬ СООТЕЧЕСТВЕННИКОВ, ПРОЖИВАЮЩИХ</w:t>
      </w:r>
    </w:p>
    <w:p w:rsidR="002A4238" w:rsidRPr="00D10004" w:rsidRDefault="002A4238" w:rsidP="002A4238">
      <w:pPr>
        <w:widowControl w:val="0"/>
        <w:autoSpaceDE w:val="0"/>
        <w:autoSpaceDN w:val="0"/>
        <w:jc w:val="center"/>
        <w:rPr>
          <w:b/>
          <w:sz w:val="28"/>
          <w:szCs w:val="28"/>
        </w:rPr>
      </w:pPr>
      <w:r w:rsidRPr="00D10004">
        <w:rPr>
          <w:b/>
          <w:sz w:val="28"/>
          <w:szCs w:val="28"/>
        </w:rPr>
        <w:t>ЗА РУБЕЖОМ»</w:t>
      </w:r>
    </w:p>
    <w:p w:rsidR="002A4238" w:rsidRPr="00D10004" w:rsidRDefault="002A4238" w:rsidP="002A4238">
      <w:pPr>
        <w:jc w:val="center"/>
        <w:rPr>
          <w:sz w:val="28"/>
          <w:szCs w:val="28"/>
        </w:rPr>
      </w:pPr>
    </w:p>
    <w:tbl>
      <w:tblPr>
        <w:tblW w:w="15423" w:type="dxa"/>
        <w:tblInd w:w="-5" w:type="dxa"/>
        <w:tblLayout w:type="fixed"/>
        <w:tblLook w:val="0000"/>
      </w:tblPr>
      <w:tblGrid>
        <w:gridCol w:w="828"/>
        <w:gridCol w:w="3396"/>
        <w:gridCol w:w="2693"/>
        <w:gridCol w:w="1701"/>
        <w:gridCol w:w="1701"/>
        <w:gridCol w:w="2581"/>
        <w:gridCol w:w="2523"/>
      </w:tblGrid>
      <w:tr w:rsidR="002A4238" w:rsidRPr="00D10004" w:rsidTr="002A4238">
        <w:tc>
          <w:tcPr>
            <w:tcW w:w="828" w:type="dxa"/>
            <w:vMerge w:val="restart"/>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t>№</w:t>
            </w:r>
          </w:p>
          <w:p w:rsidR="002A4238" w:rsidRPr="00D10004" w:rsidRDefault="002A4238" w:rsidP="002A4238">
            <w:pPr>
              <w:jc w:val="center"/>
              <w:rPr>
                <w:sz w:val="28"/>
                <w:szCs w:val="28"/>
              </w:rPr>
            </w:pPr>
            <w:r w:rsidRPr="00D10004">
              <w:rPr>
                <w:sz w:val="28"/>
                <w:szCs w:val="28"/>
              </w:rPr>
              <w:t>п/п</w:t>
            </w:r>
          </w:p>
        </w:tc>
        <w:tc>
          <w:tcPr>
            <w:tcW w:w="3396" w:type="dxa"/>
            <w:vMerge w:val="restart"/>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t>Наименование</w:t>
            </w:r>
          </w:p>
          <w:p w:rsidR="002A4238" w:rsidRPr="00D10004" w:rsidRDefault="002A4238" w:rsidP="002A4238">
            <w:pPr>
              <w:jc w:val="center"/>
              <w:rPr>
                <w:sz w:val="28"/>
                <w:szCs w:val="28"/>
              </w:rPr>
            </w:pPr>
            <w:r w:rsidRPr="00D10004">
              <w:rPr>
                <w:sz w:val="28"/>
                <w:szCs w:val="28"/>
              </w:rPr>
              <w:t>мероприятия</w:t>
            </w:r>
          </w:p>
        </w:tc>
        <w:tc>
          <w:tcPr>
            <w:tcW w:w="2693" w:type="dxa"/>
            <w:vMerge w:val="restart"/>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Ответственный</w:t>
            </w:r>
          </w:p>
          <w:p w:rsidR="002A4238" w:rsidRPr="00D10004" w:rsidRDefault="002A4238" w:rsidP="002A4238">
            <w:pPr>
              <w:jc w:val="center"/>
              <w:rPr>
                <w:sz w:val="28"/>
                <w:szCs w:val="28"/>
              </w:rPr>
            </w:pPr>
            <w:r w:rsidRPr="00D10004">
              <w:rPr>
                <w:sz w:val="28"/>
                <w:szCs w:val="28"/>
              </w:rPr>
              <w:t>исполнитель</w:t>
            </w:r>
          </w:p>
        </w:tc>
        <w:tc>
          <w:tcPr>
            <w:tcW w:w="3402" w:type="dxa"/>
            <w:gridSpan w:val="2"/>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Срок</w:t>
            </w:r>
          </w:p>
        </w:tc>
        <w:tc>
          <w:tcPr>
            <w:tcW w:w="2581" w:type="dxa"/>
            <w:vMerge w:val="restart"/>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Ожидаемый</w:t>
            </w:r>
          </w:p>
          <w:p w:rsidR="002A4238" w:rsidRPr="00D10004" w:rsidRDefault="002A4238" w:rsidP="002A4238">
            <w:pPr>
              <w:jc w:val="center"/>
              <w:rPr>
                <w:sz w:val="28"/>
                <w:szCs w:val="28"/>
              </w:rPr>
            </w:pPr>
            <w:r w:rsidRPr="00D10004">
              <w:rPr>
                <w:sz w:val="28"/>
                <w:szCs w:val="28"/>
              </w:rPr>
              <w:t>непосредственный</w:t>
            </w:r>
          </w:p>
          <w:p w:rsidR="002A4238" w:rsidRPr="00D10004" w:rsidRDefault="002A4238" w:rsidP="002A4238">
            <w:pPr>
              <w:jc w:val="center"/>
              <w:rPr>
                <w:sz w:val="28"/>
                <w:szCs w:val="28"/>
              </w:rPr>
            </w:pPr>
            <w:r w:rsidRPr="00D10004">
              <w:rPr>
                <w:sz w:val="28"/>
                <w:szCs w:val="28"/>
              </w:rPr>
              <w:t>результат</w:t>
            </w:r>
          </w:p>
        </w:tc>
        <w:tc>
          <w:tcPr>
            <w:tcW w:w="2523" w:type="dxa"/>
            <w:vMerge w:val="restart"/>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jc w:val="center"/>
              <w:rPr>
                <w:sz w:val="28"/>
                <w:szCs w:val="28"/>
              </w:rPr>
            </w:pPr>
            <w:r w:rsidRPr="00D10004">
              <w:rPr>
                <w:sz w:val="28"/>
                <w:szCs w:val="28"/>
              </w:rPr>
              <w:t>Риск</w:t>
            </w:r>
          </w:p>
          <w:p w:rsidR="002A4238" w:rsidRPr="00D10004" w:rsidRDefault="002A4238" w:rsidP="002A4238">
            <w:pPr>
              <w:jc w:val="center"/>
              <w:rPr>
                <w:sz w:val="28"/>
                <w:szCs w:val="28"/>
              </w:rPr>
            </w:pPr>
            <w:r w:rsidRPr="00D10004">
              <w:rPr>
                <w:sz w:val="28"/>
                <w:szCs w:val="28"/>
              </w:rPr>
              <w:t>неисполнения</w:t>
            </w:r>
          </w:p>
        </w:tc>
      </w:tr>
      <w:tr w:rsidR="002A4238" w:rsidRPr="00D10004" w:rsidTr="002A4238">
        <w:tc>
          <w:tcPr>
            <w:tcW w:w="828" w:type="dxa"/>
            <w:vMerge/>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p>
        </w:tc>
        <w:tc>
          <w:tcPr>
            <w:tcW w:w="3396" w:type="dxa"/>
            <w:vMerge/>
            <w:tcBorders>
              <w:top w:val="single" w:sz="4" w:space="0" w:color="000000"/>
              <w:left w:val="single" w:sz="4" w:space="0" w:color="000000"/>
              <w:bottom w:val="single" w:sz="4" w:space="0" w:color="auto"/>
            </w:tcBorders>
          </w:tcPr>
          <w:p w:rsidR="002A4238" w:rsidRPr="00D10004" w:rsidRDefault="002A4238" w:rsidP="002A4238">
            <w:pPr>
              <w:snapToGrid w:val="0"/>
              <w:jc w:val="both"/>
              <w:rPr>
                <w:sz w:val="28"/>
                <w:szCs w:val="28"/>
              </w:rPr>
            </w:pPr>
          </w:p>
        </w:tc>
        <w:tc>
          <w:tcPr>
            <w:tcW w:w="2693" w:type="dxa"/>
            <w:vMerge/>
            <w:tcBorders>
              <w:top w:val="single" w:sz="4" w:space="0" w:color="000000"/>
              <w:left w:val="single" w:sz="4" w:space="0" w:color="000000"/>
              <w:bottom w:val="single" w:sz="4" w:space="0" w:color="auto"/>
            </w:tcBorders>
          </w:tcPr>
          <w:p w:rsidR="002A4238" w:rsidRPr="00D10004" w:rsidRDefault="002A4238" w:rsidP="002A4238">
            <w:pPr>
              <w:snapToGrid w:val="0"/>
              <w:jc w:val="both"/>
              <w:rPr>
                <w:sz w:val="28"/>
                <w:szCs w:val="28"/>
              </w:rPr>
            </w:pPr>
          </w:p>
        </w:tc>
        <w:tc>
          <w:tcPr>
            <w:tcW w:w="1701" w:type="dxa"/>
            <w:tcBorders>
              <w:top w:val="single" w:sz="4" w:space="0" w:color="000000"/>
              <w:left w:val="single" w:sz="4" w:space="0" w:color="000000"/>
              <w:bottom w:val="single" w:sz="4" w:space="0" w:color="auto"/>
            </w:tcBorders>
          </w:tcPr>
          <w:p w:rsidR="002A4238" w:rsidRPr="00D10004" w:rsidRDefault="002A4238" w:rsidP="002A4238">
            <w:pPr>
              <w:snapToGrid w:val="0"/>
              <w:jc w:val="center"/>
              <w:rPr>
                <w:sz w:val="28"/>
                <w:szCs w:val="28"/>
              </w:rPr>
            </w:pPr>
            <w:r w:rsidRPr="00D10004">
              <w:rPr>
                <w:sz w:val="28"/>
                <w:szCs w:val="28"/>
              </w:rPr>
              <w:t>начала</w:t>
            </w:r>
          </w:p>
          <w:p w:rsidR="002A4238" w:rsidRPr="00D10004" w:rsidRDefault="002A4238" w:rsidP="002A4238">
            <w:pPr>
              <w:jc w:val="center"/>
              <w:rPr>
                <w:sz w:val="28"/>
                <w:szCs w:val="28"/>
              </w:rPr>
            </w:pPr>
            <w:r w:rsidRPr="00D10004">
              <w:rPr>
                <w:sz w:val="28"/>
                <w:szCs w:val="28"/>
              </w:rPr>
              <w:t>реализации</w:t>
            </w:r>
          </w:p>
        </w:tc>
        <w:tc>
          <w:tcPr>
            <w:tcW w:w="1701" w:type="dxa"/>
            <w:tcBorders>
              <w:top w:val="single" w:sz="4" w:space="0" w:color="000000"/>
              <w:left w:val="single" w:sz="4" w:space="0" w:color="000000"/>
              <w:bottom w:val="single" w:sz="4" w:space="0" w:color="auto"/>
            </w:tcBorders>
          </w:tcPr>
          <w:p w:rsidR="002A4238" w:rsidRPr="00D10004" w:rsidRDefault="002A4238" w:rsidP="002A4238">
            <w:pPr>
              <w:snapToGrid w:val="0"/>
              <w:jc w:val="center"/>
              <w:rPr>
                <w:sz w:val="28"/>
                <w:szCs w:val="28"/>
              </w:rPr>
            </w:pPr>
            <w:r w:rsidRPr="00D10004">
              <w:rPr>
                <w:sz w:val="28"/>
                <w:szCs w:val="28"/>
              </w:rPr>
              <w:t>окончания реализации</w:t>
            </w:r>
          </w:p>
        </w:tc>
        <w:tc>
          <w:tcPr>
            <w:tcW w:w="2581" w:type="dxa"/>
            <w:vMerge/>
            <w:tcBorders>
              <w:top w:val="single" w:sz="4" w:space="0" w:color="000000"/>
              <w:left w:val="single" w:sz="4" w:space="0" w:color="000000"/>
              <w:bottom w:val="single" w:sz="4" w:space="0" w:color="auto"/>
            </w:tcBorders>
          </w:tcPr>
          <w:p w:rsidR="002A4238" w:rsidRPr="00D10004" w:rsidRDefault="002A4238" w:rsidP="002A4238">
            <w:pPr>
              <w:snapToGrid w:val="0"/>
              <w:jc w:val="both"/>
              <w:rPr>
                <w:sz w:val="28"/>
                <w:szCs w:val="28"/>
              </w:rPr>
            </w:pPr>
          </w:p>
        </w:tc>
        <w:tc>
          <w:tcPr>
            <w:tcW w:w="2523" w:type="dxa"/>
            <w:vMerge/>
            <w:tcBorders>
              <w:top w:val="single" w:sz="4" w:space="0" w:color="000000"/>
              <w:left w:val="single" w:sz="4" w:space="0" w:color="000000"/>
              <w:bottom w:val="single" w:sz="4" w:space="0" w:color="auto"/>
              <w:right w:val="single" w:sz="4" w:space="0" w:color="000000"/>
            </w:tcBorders>
          </w:tcPr>
          <w:p w:rsidR="002A4238" w:rsidRPr="00D10004" w:rsidRDefault="002A4238" w:rsidP="002A4238">
            <w:pPr>
              <w:snapToGrid w:val="0"/>
              <w:jc w:val="both"/>
              <w:rPr>
                <w:sz w:val="28"/>
                <w:szCs w:val="28"/>
              </w:rPr>
            </w:pPr>
          </w:p>
        </w:tc>
      </w:tr>
      <w:tr w:rsidR="002A4238" w:rsidRPr="00D10004" w:rsidTr="002A4238">
        <w:trPr>
          <w:trHeight w:val="2927"/>
        </w:trPr>
        <w:tc>
          <w:tcPr>
            <w:tcW w:w="828" w:type="dxa"/>
            <w:tcBorders>
              <w:top w:val="single" w:sz="4" w:space="0" w:color="000000"/>
              <w:left w:val="single" w:sz="4" w:space="0" w:color="000000"/>
              <w:bottom w:val="single" w:sz="4" w:space="0" w:color="auto"/>
              <w:right w:val="single" w:sz="4" w:space="0" w:color="auto"/>
            </w:tcBorders>
          </w:tcPr>
          <w:p w:rsidR="002A4238" w:rsidRPr="00D10004" w:rsidRDefault="002A4238" w:rsidP="002A4238">
            <w:pPr>
              <w:jc w:val="center"/>
              <w:rPr>
                <w:sz w:val="28"/>
                <w:szCs w:val="28"/>
              </w:rPr>
            </w:pPr>
            <w:r w:rsidRPr="00D10004">
              <w:rPr>
                <w:sz w:val="28"/>
                <w:szCs w:val="28"/>
              </w:rPr>
              <w:t>1.</w:t>
            </w:r>
          </w:p>
        </w:tc>
        <w:tc>
          <w:tcPr>
            <w:tcW w:w="3396" w:type="dxa"/>
            <w:tcBorders>
              <w:top w:val="single" w:sz="4" w:space="0" w:color="auto"/>
              <w:left w:val="single" w:sz="4" w:space="0" w:color="auto"/>
              <w:bottom w:val="single" w:sz="4" w:space="0" w:color="auto"/>
            </w:tcBorders>
          </w:tcPr>
          <w:p w:rsidR="002A4238" w:rsidRPr="00D10004" w:rsidRDefault="002A4238" w:rsidP="002A4238">
            <w:pPr>
              <w:rPr>
                <w:sz w:val="28"/>
                <w:szCs w:val="28"/>
              </w:rPr>
            </w:pPr>
            <w:r w:rsidRPr="00D10004">
              <w:rPr>
                <w:sz w:val="28"/>
                <w:szCs w:val="28"/>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tc>
        <w:tc>
          <w:tcPr>
            <w:tcW w:w="2693" w:type="dxa"/>
            <w:tcBorders>
              <w:top w:val="single" w:sz="4" w:space="0" w:color="auto"/>
              <w:left w:val="single" w:sz="4" w:space="0" w:color="000000"/>
              <w:bottom w:val="single" w:sz="4" w:space="0" w:color="auto"/>
            </w:tcBorders>
          </w:tcPr>
          <w:p w:rsidR="002A4238" w:rsidRPr="00D10004" w:rsidRDefault="002A4238" w:rsidP="002A4238">
            <w:pPr>
              <w:snapToGrid w:val="0"/>
              <w:jc w:val="both"/>
              <w:rPr>
                <w:sz w:val="28"/>
                <w:szCs w:val="28"/>
              </w:rPr>
            </w:pPr>
            <w:r w:rsidRPr="00D10004">
              <w:rPr>
                <w:sz w:val="28"/>
                <w:szCs w:val="28"/>
              </w:rPr>
              <w:t xml:space="preserve">департамент здравоохранения Брянской области  </w:t>
            </w:r>
          </w:p>
        </w:tc>
        <w:tc>
          <w:tcPr>
            <w:tcW w:w="1701" w:type="dxa"/>
            <w:tcBorders>
              <w:top w:val="single" w:sz="4" w:space="0" w:color="auto"/>
              <w:left w:val="single" w:sz="4" w:space="0" w:color="000000"/>
              <w:bottom w:val="single" w:sz="4" w:space="0" w:color="auto"/>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auto"/>
              <w:left w:val="single" w:sz="4" w:space="0" w:color="000000"/>
              <w:bottom w:val="single" w:sz="4" w:space="0" w:color="auto"/>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auto"/>
              <w:left w:val="single" w:sz="4" w:space="0" w:color="000000"/>
              <w:bottom w:val="single" w:sz="4" w:space="0" w:color="auto"/>
            </w:tcBorders>
          </w:tcPr>
          <w:p w:rsidR="002A4238" w:rsidRPr="00D10004" w:rsidRDefault="002A4238" w:rsidP="002A4238">
            <w:pPr>
              <w:snapToGrid w:val="0"/>
              <w:jc w:val="both"/>
              <w:rPr>
                <w:sz w:val="28"/>
                <w:szCs w:val="28"/>
              </w:rPr>
            </w:pPr>
            <w:r w:rsidRPr="00D10004">
              <w:rPr>
                <w:sz w:val="28"/>
                <w:szCs w:val="28"/>
              </w:rPr>
              <w:t>оказание медицинской помощи участникам Государственной программыи членам их семей</w:t>
            </w:r>
          </w:p>
        </w:tc>
        <w:tc>
          <w:tcPr>
            <w:tcW w:w="2523" w:type="dxa"/>
            <w:tcBorders>
              <w:top w:val="single" w:sz="4" w:space="0" w:color="auto"/>
              <w:left w:val="single" w:sz="4" w:space="0" w:color="000000"/>
              <w:bottom w:val="single" w:sz="4" w:space="0" w:color="auto"/>
              <w:right w:val="single" w:sz="4" w:space="0" w:color="auto"/>
            </w:tcBorders>
          </w:tcPr>
          <w:p w:rsidR="002A4238" w:rsidRPr="00D10004" w:rsidRDefault="002A4238" w:rsidP="002A4238">
            <w:pPr>
              <w:snapToGrid w:val="0"/>
              <w:rPr>
                <w:sz w:val="28"/>
                <w:szCs w:val="28"/>
              </w:rPr>
            </w:pPr>
            <w:r w:rsidRPr="00D10004">
              <w:rPr>
                <w:sz w:val="28"/>
                <w:szCs w:val="28"/>
              </w:rPr>
              <w:t>Низкий уровень адаптации соотечественников на территории вселения</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t>2.</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t xml:space="preserve">Предоставление участникам Государственной программы и членам их семей услуг в области содействия занятости населения в части содействия в поиске подходящей работы, </w:t>
            </w:r>
            <w:r w:rsidRPr="00D10004">
              <w:rPr>
                <w:sz w:val="28"/>
                <w:szCs w:val="28"/>
              </w:rPr>
              <w:lastRenderedPageBreak/>
              <w:t>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lastRenderedPageBreak/>
              <w:t xml:space="preserve">управление государственной службы по труду </w:t>
            </w:r>
            <w:r w:rsidRPr="00D10004">
              <w:rPr>
                <w:sz w:val="28"/>
                <w:szCs w:val="28"/>
              </w:rPr>
              <w:br/>
              <w:t>и занятости населения Брянской области</w:t>
            </w:r>
          </w:p>
          <w:p w:rsidR="002A4238" w:rsidRPr="00D10004" w:rsidRDefault="002A4238" w:rsidP="002A4238">
            <w:pPr>
              <w:jc w:val="both"/>
              <w:rPr>
                <w:sz w:val="28"/>
                <w:szCs w:val="28"/>
              </w:rPr>
            </w:pP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информационное обеспечение реализации подпрограммы</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rPr>
                <w:sz w:val="28"/>
                <w:szCs w:val="28"/>
              </w:rPr>
            </w:pPr>
            <w:r w:rsidRPr="00D10004">
              <w:rPr>
                <w:sz w:val="28"/>
                <w:szCs w:val="28"/>
              </w:rPr>
              <w:t xml:space="preserve">Низкая информированность о территории вселения в странах проживания соотечественников – потенциальных участников Государственной </w:t>
            </w:r>
            <w:r w:rsidRPr="00D10004">
              <w:rPr>
                <w:sz w:val="28"/>
                <w:szCs w:val="28"/>
              </w:rPr>
              <w:lastRenderedPageBreak/>
              <w:t>программы приведет к невыполнению основного показателя</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lastRenderedPageBreak/>
              <w:t>3.</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государственные казенные учреждения центры занятости населения городов (районов) Брянской области  </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оказание государственных услуг в области содействия занятости населения</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rPr>
                <w:sz w:val="28"/>
                <w:szCs w:val="28"/>
              </w:rPr>
            </w:pPr>
            <w:r w:rsidRPr="00D10004">
              <w:rPr>
                <w:sz w:val="28"/>
                <w:szCs w:val="28"/>
              </w:rPr>
              <w:t>изменение законодательства в сфере занятости</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t>4.</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Содействие самозанятости участниковГосударственной программыи членов их семей, признанныхв </w:t>
            </w:r>
            <w:r w:rsidRPr="00D10004">
              <w:rPr>
                <w:rFonts w:ascii="Times New Roman" w:hAnsi="Times New Roman" w:cs="Times New Roman"/>
                <w:sz w:val="28"/>
                <w:szCs w:val="28"/>
              </w:rPr>
              <w:lastRenderedPageBreak/>
              <w:t>установленном порядке безработными, прошедшим профессиональное обучениеилиполучившим дополнительное профессиональное образование по направлению органов службы занятости,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lastRenderedPageBreak/>
              <w:t>управление государственной службы по труду и занятости населения Брянской области,</w:t>
            </w:r>
          </w:p>
          <w:p w:rsidR="002A4238" w:rsidRPr="00D10004" w:rsidRDefault="002A4238" w:rsidP="002A4238">
            <w:pPr>
              <w:rPr>
                <w:sz w:val="28"/>
                <w:szCs w:val="28"/>
              </w:rPr>
            </w:pPr>
            <w:r w:rsidRPr="00D10004">
              <w:rPr>
                <w:sz w:val="28"/>
                <w:szCs w:val="28"/>
              </w:rPr>
              <w:lastRenderedPageBreak/>
              <w:t>департамент экономического развития Брянской области, государственные казенные учреждения центры занятости населения городов (районов) Брянской области</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lastRenderedPageBreak/>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оказание помощи </w:t>
            </w:r>
            <w:r w:rsidRPr="00D10004">
              <w:rPr>
                <w:sz w:val="28"/>
                <w:szCs w:val="28"/>
              </w:rPr>
              <w:br/>
              <w:t xml:space="preserve">в выборе сферы деятельности участникам Государственной </w:t>
            </w:r>
            <w:r w:rsidRPr="00D10004">
              <w:rPr>
                <w:sz w:val="28"/>
                <w:szCs w:val="28"/>
              </w:rPr>
              <w:lastRenderedPageBreak/>
              <w:t>программы и членам их семей</w:t>
            </w:r>
          </w:p>
          <w:p w:rsidR="002A4238" w:rsidRPr="00D10004" w:rsidRDefault="002A4238" w:rsidP="002A4238">
            <w:pPr>
              <w:jc w:val="both"/>
              <w:rPr>
                <w:sz w:val="28"/>
                <w:szCs w:val="28"/>
              </w:rPr>
            </w:pP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rPr>
                <w:sz w:val="28"/>
                <w:szCs w:val="28"/>
              </w:rPr>
            </w:pPr>
            <w:r w:rsidRPr="00D10004">
              <w:rPr>
                <w:sz w:val="28"/>
                <w:szCs w:val="28"/>
              </w:rPr>
              <w:lastRenderedPageBreak/>
              <w:t>Низкий уровень адаптации соотечественников на территории вселения</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lastRenderedPageBreak/>
              <w:t>5.</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Содействие в жилищном обустройстве участников Государственной программы и членов их семей;</w:t>
            </w:r>
          </w:p>
          <w:p w:rsidR="002A4238" w:rsidRPr="00D10004" w:rsidRDefault="002A4238" w:rsidP="002A4238">
            <w:pPr>
              <w:spacing w:line="228" w:lineRule="auto"/>
              <w:ind w:hanging="114"/>
              <w:jc w:val="both"/>
              <w:rPr>
                <w:sz w:val="28"/>
                <w:szCs w:val="28"/>
              </w:rPr>
            </w:pPr>
          </w:p>
        </w:tc>
        <w:tc>
          <w:tcPr>
            <w:tcW w:w="2693" w:type="dxa"/>
            <w:tcBorders>
              <w:top w:val="single" w:sz="4" w:space="0" w:color="000000"/>
              <w:left w:val="single" w:sz="4" w:space="0" w:color="000000"/>
              <w:bottom w:val="single" w:sz="4" w:space="0" w:color="000000"/>
            </w:tcBorders>
          </w:tcPr>
          <w:p w:rsidR="002A4238" w:rsidRPr="00D10004" w:rsidRDefault="002A4238" w:rsidP="002A4238">
            <w:pPr>
              <w:jc w:val="both"/>
              <w:rPr>
                <w:sz w:val="28"/>
                <w:szCs w:val="28"/>
              </w:rPr>
            </w:pPr>
            <w:r w:rsidRPr="00D10004">
              <w:rPr>
                <w:sz w:val="28"/>
                <w:szCs w:val="28"/>
              </w:rPr>
              <w:t>управление</w:t>
            </w:r>
          </w:p>
          <w:p w:rsidR="002A4238" w:rsidRPr="00D10004" w:rsidRDefault="002A4238" w:rsidP="002A4238">
            <w:pPr>
              <w:jc w:val="both"/>
              <w:rPr>
                <w:sz w:val="28"/>
                <w:szCs w:val="28"/>
              </w:rPr>
            </w:pPr>
            <w:r w:rsidRPr="00D10004">
              <w:rPr>
                <w:sz w:val="28"/>
                <w:szCs w:val="28"/>
              </w:rPr>
              <w:t xml:space="preserve">государственной службы по труду и занятости населения Брянской области, администрации </w:t>
            </w:r>
            <w:r w:rsidRPr="00D10004">
              <w:rPr>
                <w:sz w:val="28"/>
                <w:szCs w:val="28"/>
              </w:rPr>
              <w:lastRenderedPageBreak/>
              <w:t>муниципальных образований области,</w:t>
            </w:r>
          </w:p>
          <w:p w:rsidR="002A4238" w:rsidRPr="00D10004" w:rsidRDefault="002A4238" w:rsidP="002A4238">
            <w:pPr>
              <w:jc w:val="both"/>
              <w:rPr>
                <w:sz w:val="28"/>
                <w:szCs w:val="28"/>
              </w:rPr>
            </w:pPr>
            <w:r w:rsidRPr="00D10004">
              <w:rPr>
                <w:sz w:val="28"/>
                <w:szCs w:val="28"/>
              </w:rPr>
              <w:t>управление по вопросам миграции УМВД России по Брянской области</w:t>
            </w:r>
          </w:p>
          <w:p w:rsidR="002A4238" w:rsidRPr="00D10004" w:rsidRDefault="002A4238" w:rsidP="002A4238">
            <w:pPr>
              <w:jc w:val="both"/>
              <w:rPr>
                <w:sz w:val="28"/>
                <w:szCs w:val="28"/>
              </w:rPr>
            </w:pPr>
            <w:r w:rsidRPr="00D10004">
              <w:rPr>
                <w:sz w:val="28"/>
                <w:szCs w:val="28"/>
              </w:rPr>
              <w:t>(по согласованию)</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lastRenderedPageBreak/>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ind w:right="-108"/>
              <w:jc w:val="both"/>
              <w:rPr>
                <w:sz w:val="28"/>
                <w:szCs w:val="28"/>
              </w:rPr>
            </w:pPr>
            <w:r w:rsidRPr="00D10004">
              <w:rPr>
                <w:sz w:val="28"/>
                <w:szCs w:val="28"/>
              </w:rPr>
              <w:t xml:space="preserve">повышение информированности участников Государственной программы и членов их семей </w:t>
            </w:r>
            <w:r w:rsidRPr="00D10004">
              <w:rPr>
                <w:sz w:val="28"/>
                <w:szCs w:val="28"/>
              </w:rPr>
              <w:br/>
            </w:r>
            <w:r w:rsidRPr="00D10004">
              <w:rPr>
                <w:sz w:val="28"/>
                <w:szCs w:val="28"/>
              </w:rPr>
              <w:lastRenderedPageBreak/>
              <w:t>по организационно-правовым вопросам по прибытии на территорию вселения</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rPr>
                <w:sz w:val="28"/>
                <w:szCs w:val="28"/>
              </w:rPr>
            </w:pPr>
            <w:r w:rsidRPr="00D10004">
              <w:rPr>
                <w:sz w:val="28"/>
                <w:szCs w:val="28"/>
              </w:rPr>
              <w:lastRenderedPageBreak/>
              <w:t xml:space="preserve">Низкий уровень адаптации соотечественников на территории вселения </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lastRenderedPageBreak/>
              <w:t>6.</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spacing w:line="228" w:lineRule="auto"/>
              <w:ind w:firstLine="28"/>
              <w:jc w:val="both"/>
              <w:rPr>
                <w:sz w:val="28"/>
                <w:szCs w:val="28"/>
              </w:rPr>
            </w:pPr>
            <w:r w:rsidRPr="00D10004">
              <w:rPr>
                <w:sz w:val="28"/>
                <w:szCs w:val="28"/>
              </w:rPr>
              <w:t xml:space="preserve">Обеспечение детей участников Государственной программы местами </w:t>
            </w:r>
            <w:r w:rsidRPr="00D10004">
              <w:rPr>
                <w:sz w:val="28"/>
                <w:szCs w:val="28"/>
              </w:rPr>
              <w:br/>
              <w:t>в дошкольных образовательных организациях и общеобразовательных организациях</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jc w:val="both"/>
              <w:rPr>
                <w:sz w:val="28"/>
                <w:szCs w:val="28"/>
              </w:rPr>
            </w:pPr>
            <w:r w:rsidRPr="00D10004">
              <w:rPr>
                <w:sz w:val="28"/>
                <w:szCs w:val="28"/>
              </w:rPr>
              <w:t>управление</w:t>
            </w:r>
          </w:p>
          <w:p w:rsidR="002A4238" w:rsidRPr="00D10004" w:rsidRDefault="002A4238" w:rsidP="002A4238">
            <w:pPr>
              <w:jc w:val="both"/>
              <w:rPr>
                <w:sz w:val="28"/>
                <w:szCs w:val="28"/>
              </w:rPr>
            </w:pPr>
            <w:r w:rsidRPr="00D10004">
              <w:rPr>
                <w:sz w:val="28"/>
                <w:szCs w:val="28"/>
              </w:rPr>
              <w:t>государственной службы по труду и занятости населения Брянской области, администрации муниципальных образований области</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ind w:right="-108"/>
              <w:jc w:val="both"/>
              <w:rPr>
                <w:sz w:val="28"/>
                <w:szCs w:val="28"/>
              </w:rPr>
            </w:pPr>
            <w:r w:rsidRPr="00D10004">
              <w:rPr>
                <w:sz w:val="28"/>
                <w:szCs w:val="28"/>
              </w:rPr>
              <w:t xml:space="preserve">повышение информированности участников Государственной программы и членов их семей </w:t>
            </w:r>
            <w:r w:rsidRPr="00D10004">
              <w:rPr>
                <w:sz w:val="28"/>
                <w:szCs w:val="28"/>
              </w:rPr>
              <w:br/>
              <w:t>по организационно-правовым вопросам по прибытии на территорию вселения</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rPr>
                <w:sz w:val="28"/>
                <w:szCs w:val="28"/>
              </w:rPr>
            </w:pPr>
            <w:r w:rsidRPr="00D10004">
              <w:rPr>
                <w:sz w:val="28"/>
                <w:szCs w:val="28"/>
              </w:rPr>
              <w:t>Низкий уровень адаптации соотечественников на территории вселения</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t>7.</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t>Единовременная выплата участникам Государственной программы и членам их семей</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управление государственной службы по труду и занятости населения Брянской области</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единовременная выплата участникам Государственной программы </w:t>
            </w:r>
            <w:r w:rsidRPr="00D10004">
              <w:rPr>
                <w:color w:val="000000"/>
                <w:sz w:val="28"/>
                <w:szCs w:val="28"/>
              </w:rPr>
              <w:t xml:space="preserve">и членам их семей </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rPr>
                <w:sz w:val="28"/>
                <w:szCs w:val="28"/>
              </w:rPr>
            </w:pPr>
            <w:r w:rsidRPr="00D10004">
              <w:rPr>
                <w:sz w:val="28"/>
                <w:szCs w:val="28"/>
              </w:rPr>
              <w:t>изменение законодательства Брянской области</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8.</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spacing w:line="228" w:lineRule="auto"/>
              <w:ind w:firstLine="28"/>
              <w:jc w:val="both"/>
              <w:rPr>
                <w:sz w:val="28"/>
                <w:szCs w:val="28"/>
              </w:rPr>
            </w:pPr>
            <w:r w:rsidRPr="00D10004">
              <w:rPr>
                <w:sz w:val="28"/>
                <w:szCs w:val="28"/>
              </w:rPr>
              <w:t xml:space="preserve">информационное обеспечение реализации подпрограммы, предоставление информационных, консультационных, </w:t>
            </w:r>
            <w:r w:rsidRPr="00D10004">
              <w:rPr>
                <w:sz w:val="28"/>
                <w:szCs w:val="28"/>
              </w:rPr>
              <w:lastRenderedPageBreak/>
              <w:t>юридических и других услуг участникам Государственной программы и членам их семей</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lastRenderedPageBreak/>
              <w:t>управление государственной службы по труду и занятости населения Брянской области,</w:t>
            </w:r>
          </w:p>
          <w:p w:rsidR="002A4238" w:rsidRPr="00D10004" w:rsidRDefault="002A4238" w:rsidP="002A4238">
            <w:pPr>
              <w:rPr>
                <w:sz w:val="28"/>
                <w:szCs w:val="28"/>
              </w:rPr>
            </w:pPr>
            <w:r w:rsidRPr="00D10004">
              <w:rPr>
                <w:sz w:val="28"/>
                <w:szCs w:val="28"/>
              </w:rPr>
              <w:t xml:space="preserve">управлениепо </w:t>
            </w:r>
            <w:r w:rsidRPr="00D10004">
              <w:rPr>
                <w:sz w:val="28"/>
                <w:szCs w:val="28"/>
              </w:rPr>
              <w:lastRenderedPageBreak/>
              <w:t>вопросам миграции УМВД России по Брянской области</w:t>
            </w:r>
          </w:p>
          <w:p w:rsidR="002A4238" w:rsidRPr="00D10004" w:rsidRDefault="002A4238" w:rsidP="002A4238">
            <w:pPr>
              <w:snapToGrid w:val="0"/>
              <w:rPr>
                <w:sz w:val="28"/>
                <w:szCs w:val="28"/>
              </w:rPr>
            </w:pPr>
            <w:r w:rsidRPr="00D10004">
              <w:rPr>
                <w:sz w:val="28"/>
                <w:szCs w:val="28"/>
              </w:rPr>
              <w:t>(по согласованию)</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lastRenderedPageBreak/>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информирование соотечественников и общественности об условиях участия в подпрограмме, о </w:t>
            </w:r>
            <w:r w:rsidRPr="00D10004">
              <w:rPr>
                <w:sz w:val="28"/>
                <w:szCs w:val="28"/>
              </w:rPr>
              <w:lastRenderedPageBreak/>
              <w:t>мерах социальной поддержки участников Государственной программы и членов их семей</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rPr>
                <w:sz w:val="28"/>
                <w:szCs w:val="28"/>
              </w:rPr>
            </w:pPr>
            <w:r w:rsidRPr="00D10004">
              <w:rPr>
                <w:sz w:val="28"/>
                <w:szCs w:val="28"/>
              </w:rPr>
              <w:lastRenderedPageBreak/>
              <w:t>изменение законодательства в миграционной политике, в сфере занятости</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jc w:val="center"/>
              <w:rPr>
                <w:sz w:val="28"/>
                <w:szCs w:val="28"/>
              </w:rPr>
            </w:pPr>
            <w:r w:rsidRPr="00D10004">
              <w:rPr>
                <w:sz w:val="28"/>
                <w:szCs w:val="28"/>
              </w:rPr>
              <w:lastRenderedPageBreak/>
              <w:t>9.</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Проведение презентаций подпрограммы </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управлениегосударственной службы по труду и занятости населения Брянской области, департамент экономического развития Брянской области, управление по вопросам миграции УМВД России по Брянской области </w:t>
            </w:r>
          </w:p>
          <w:p w:rsidR="002A4238" w:rsidRPr="00D10004" w:rsidRDefault="002A4238" w:rsidP="002A4238">
            <w:pPr>
              <w:snapToGrid w:val="0"/>
              <w:jc w:val="both"/>
              <w:rPr>
                <w:sz w:val="28"/>
                <w:szCs w:val="28"/>
              </w:rPr>
            </w:pPr>
            <w:r w:rsidRPr="00D10004">
              <w:rPr>
                <w:sz w:val="28"/>
                <w:szCs w:val="28"/>
              </w:rPr>
              <w:t>(по согласованию)</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ind w:right="-108"/>
              <w:rPr>
                <w:sz w:val="28"/>
                <w:szCs w:val="28"/>
              </w:rPr>
            </w:pPr>
            <w:r w:rsidRPr="00D10004">
              <w:rPr>
                <w:sz w:val="28"/>
                <w:szCs w:val="28"/>
              </w:rPr>
              <w:t>повышение информированности соотечественников и общественности об условиях участия в подпрограмме, о предоставляемых государственных гарантиях и мерах социальной поддержки участников Государственной программы и членов их семей, результатах реализации подпрограммы</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rPr>
                <w:sz w:val="28"/>
                <w:szCs w:val="28"/>
              </w:rPr>
            </w:pPr>
            <w:r w:rsidRPr="00D10004">
              <w:rPr>
                <w:sz w:val="28"/>
                <w:szCs w:val="28"/>
              </w:rPr>
              <w:t>Низкая информированность о территории вселения в странах проживания соотечественников - потенциальных участников Государственной программы приведет к невыполнению основного показателя</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t>10.</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Мониторинг и размещение в информационно-телекоммуникационной сети Интернет, в том числе на портале автоматизированной </w:t>
            </w:r>
            <w:r w:rsidRPr="00D10004">
              <w:rPr>
                <w:rFonts w:ascii="Times New Roman" w:hAnsi="Times New Roman" w:cs="Times New Roman"/>
                <w:sz w:val="28"/>
                <w:szCs w:val="28"/>
              </w:rPr>
              <w:lastRenderedPageBreak/>
              <w:t>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временного и постоянного жилищного обустройства участников Государственной программы.</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lastRenderedPageBreak/>
              <w:t xml:space="preserve">управление государственной службы по труду и занятости населения Брянской области,управлениепо вопросам </w:t>
            </w:r>
            <w:r w:rsidRPr="00D10004">
              <w:rPr>
                <w:sz w:val="28"/>
                <w:szCs w:val="28"/>
              </w:rPr>
              <w:lastRenderedPageBreak/>
              <w:t>миграции УМВД России по Брянской области</w:t>
            </w:r>
          </w:p>
          <w:p w:rsidR="002A4238" w:rsidRPr="00D10004" w:rsidRDefault="002A4238" w:rsidP="002A4238">
            <w:pPr>
              <w:snapToGrid w:val="0"/>
              <w:rPr>
                <w:sz w:val="28"/>
                <w:szCs w:val="28"/>
              </w:rPr>
            </w:pPr>
            <w:r w:rsidRPr="00D10004">
              <w:rPr>
                <w:sz w:val="28"/>
                <w:szCs w:val="28"/>
              </w:rPr>
              <w:t>(по согласованию)</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lastRenderedPageBreak/>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 xml:space="preserve">информирование соотечественников и общественности об условиях участия в подпрограмме, о мерах социальной </w:t>
            </w:r>
            <w:r w:rsidRPr="00D10004">
              <w:rPr>
                <w:sz w:val="28"/>
                <w:szCs w:val="28"/>
              </w:rPr>
              <w:lastRenderedPageBreak/>
              <w:t>поддержки участников Государственной программы и членов их семей</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rPr>
                <w:sz w:val="28"/>
                <w:szCs w:val="28"/>
              </w:rPr>
            </w:pPr>
            <w:r w:rsidRPr="00D10004">
              <w:rPr>
                <w:sz w:val="28"/>
                <w:szCs w:val="28"/>
              </w:rPr>
              <w:lastRenderedPageBreak/>
              <w:t>изменение законодательства в миграционной политике, в сфере занятости</w:t>
            </w:r>
          </w:p>
        </w:tc>
      </w:tr>
      <w:tr w:rsidR="002A4238" w:rsidRPr="00D10004" w:rsidTr="002A4238">
        <w:tc>
          <w:tcPr>
            <w:tcW w:w="828" w:type="dxa"/>
            <w:tcBorders>
              <w:top w:val="single" w:sz="4" w:space="0" w:color="000000"/>
              <w:left w:val="single" w:sz="4" w:space="0" w:color="000000"/>
              <w:bottom w:val="single" w:sz="4" w:space="0" w:color="000000"/>
            </w:tcBorders>
          </w:tcPr>
          <w:p w:rsidR="002A4238" w:rsidRPr="00D10004" w:rsidRDefault="002A4238" w:rsidP="002A4238">
            <w:pPr>
              <w:jc w:val="both"/>
              <w:rPr>
                <w:sz w:val="28"/>
                <w:szCs w:val="28"/>
              </w:rPr>
            </w:pPr>
            <w:r w:rsidRPr="00D10004">
              <w:rPr>
                <w:sz w:val="28"/>
                <w:szCs w:val="28"/>
              </w:rPr>
              <w:lastRenderedPageBreak/>
              <w:t>11.</w:t>
            </w:r>
          </w:p>
        </w:tc>
        <w:tc>
          <w:tcPr>
            <w:tcW w:w="3396" w:type="dxa"/>
            <w:tcBorders>
              <w:top w:val="single" w:sz="4" w:space="0" w:color="000000"/>
              <w:left w:val="single" w:sz="4" w:space="0" w:color="000000"/>
              <w:bottom w:val="single" w:sz="4" w:space="0" w:color="000000"/>
            </w:tcBorders>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Разработка, издание, направление 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и т.д.).</w:t>
            </w:r>
          </w:p>
        </w:tc>
        <w:tc>
          <w:tcPr>
            <w:tcW w:w="2693" w:type="dxa"/>
            <w:tcBorders>
              <w:top w:val="single" w:sz="4" w:space="0" w:color="000000"/>
              <w:left w:val="single" w:sz="4" w:space="0" w:color="000000"/>
              <w:bottom w:val="single" w:sz="4" w:space="0" w:color="000000"/>
            </w:tcBorders>
          </w:tcPr>
          <w:p w:rsidR="002A4238" w:rsidRPr="00D10004" w:rsidRDefault="002A4238" w:rsidP="002A4238">
            <w:pPr>
              <w:snapToGrid w:val="0"/>
              <w:rPr>
                <w:sz w:val="28"/>
                <w:szCs w:val="28"/>
              </w:rPr>
            </w:pPr>
            <w:r w:rsidRPr="00D10004">
              <w:rPr>
                <w:sz w:val="28"/>
                <w:szCs w:val="28"/>
              </w:rPr>
              <w:t>управление государственной службы по труду и занятости населения Брянской области,администрации муниципальных образований области,управлениепо вопросам миграции УМВД России по Брянской области</w:t>
            </w:r>
          </w:p>
          <w:p w:rsidR="002A4238" w:rsidRPr="00D10004" w:rsidRDefault="002A4238" w:rsidP="002A4238">
            <w:pPr>
              <w:snapToGrid w:val="0"/>
              <w:jc w:val="both"/>
              <w:rPr>
                <w:sz w:val="28"/>
                <w:szCs w:val="28"/>
              </w:rPr>
            </w:pPr>
            <w:r w:rsidRPr="00D10004">
              <w:rPr>
                <w:sz w:val="28"/>
                <w:szCs w:val="28"/>
              </w:rPr>
              <w:t>(по согласованию)</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2019 год</w:t>
            </w:r>
          </w:p>
        </w:tc>
        <w:tc>
          <w:tcPr>
            <w:tcW w:w="1701" w:type="dxa"/>
            <w:tcBorders>
              <w:top w:val="single" w:sz="4" w:space="0" w:color="000000"/>
              <w:left w:val="single" w:sz="4" w:space="0" w:color="000000"/>
              <w:bottom w:val="single" w:sz="4" w:space="0" w:color="000000"/>
            </w:tcBorders>
          </w:tcPr>
          <w:p w:rsidR="002A4238" w:rsidRPr="00D10004" w:rsidRDefault="002A4238" w:rsidP="002A4238">
            <w:pPr>
              <w:snapToGrid w:val="0"/>
              <w:jc w:val="center"/>
              <w:rPr>
                <w:sz w:val="28"/>
                <w:szCs w:val="28"/>
              </w:rPr>
            </w:pPr>
            <w:r w:rsidRPr="00D10004">
              <w:rPr>
                <w:sz w:val="28"/>
                <w:szCs w:val="28"/>
              </w:rPr>
              <w:t>2021 год</w:t>
            </w:r>
          </w:p>
        </w:tc>
        <w:tc>
          <w:tcPr>
            <w:tcW w:w="2581" w:type="dxa"/>
            <w:tcBorders>
              <w:top w:val="single" w:sz="4" w:space="0" w:color="000000"/>
              <w:left w:val="single" w:sz="4" w:space="0" w:color="000000"/>
              <w:bottom w:val="single" w:sz="4" w:space="0" w:color="000000"/>
            </w:tcBorders>
          </w:tcPr>
          <w:p w:rsidR="002A4238" w:rsidRPr="00D10004" w:rsidRDefault="002A4238" w:rsidP="002A4238">
            <w:pPr>
              <w:snapToGrid w:val="0"/>
              <w:jc w:val="both"/>
              <w:rPr>
                <w:sz w:val="28"/>
                <w:szCs w:val="28"/>
              </w:rPr>
            </w:pPr>
            <w:r w:rsidRPr="00D10004">
              <w:rPr>
                <w:sz w:val="28"/>
                <w:szCs w:val="28"/>
              </w:rPr>
              <w:t>оказание информационных и консультационных услуг</w:t>
            </w:r>
          </w:p>
        </w:tc>
        <w:tc>
          <w:tcPr>
            <w:tcW w:w="2523" w:type="dxa"/>
            <w:tcBorders>
              <w:top w:val="single" w:sz="4" w:space="0" w:color="000000"/>
              <w:left w:val="single" w:sz="4" w:space="0" w:color="000000"/>
              <w:bottom w:val="single" w:sz="4" w:space="0" w:color="000000"/>
              <w:right w:val="single" w:sz="4" w:space="0" w:color="000000"/>
            </w:tcBorders>
          </w:tcPr>
          <w:p w:rsidR="002A4238" w:rsidRPr="00D10004" w:rsidRDefault="002A4238" w:rsidP="002A4238">
            <w:pPr>
              <w:snapToGrid w:val="0"/>
              <w:rPr>
                <w:sz w:val="28"/>
                <w:szCs w:val="28"/>
              </w:rPr>
            </w:pPr>
            <w:r w:rsidRPr="00D10004">
              <w:rPr>
                <w:sz w:val="28"/>
                <w:szCs w:val="28"/>
              </w:rPr>
              <w:t>Низкий уровень адаптации соотечественников на территории вселения</w:t>
            </w:r>
          </w:p>
        </w:tc>
      </w:tr>
    </w:tbl>
    <w:p w:rsidR="002A4238" w:rsidRPr="00D10004" w:rsidRDefault="002A4238" w:rsidP="002A4238">
      <w:pPr>
        <w:pStyle w:val="ConsPlusNormal"/>
        <w:jc w:val="right"/>
        <w:outlineLvl w:val="1"/>
        <w:rPr>
          <w:rFonts w:ascii="Times New Roman" w:hAnsi="Times New Roman" w:cs="Times New Roman"/>
          <w:sz w:val="28"/>
          <w:szCs w:val="28"/>
        </w:rPr>
      </w:pPr>
    </w:p>
    <w:p w:rsidR="002A4238" w:rsidRPr="00D10004" w:rsidRDefault="002A4238" w:rsidP="002A4238">
      <w:pPr>
        <w:pStyle w:val="ConsPlusNormal"/>
        <w:ind w:left="5664" w:firstLine="3550"/>
        <w:outlineLvl w:val="1"/>
        <w:rPr>
          <w:rFonts w:ascii="Times New Roman" w:hAnsi="Times New Roman" w:cs="Times New Roman"/>
          <w:sz w:val="28"/>
          <w:szCs w:val="28"/>
        </w:rPr>
      </w:pPr>
    </w:p>
    <w:p w:rsidR="002A4238" w:rsidRPr="009B5F36" w:rsidRDefault="002A4238" w:rsidP="002A4238">
      <w:pPr>
        <w:pStyle w:val="ConsPlusNormal"/>
        <w:ind w:left="5664" w:firstLine="3550"/>
        <w:outlineLvl w:val="1"/>
        <w:rPr>
          <w:rFonts w:ascii="Times New Roman" w:hAnsi="Times New Roman" w:cs="Times New Roman"/>
          <w:sz w:val="22"/>
          <w:szCs w:val="22"/>
        </w:rPr>
      </w:pPr>
    </w:p>
    <w:p w:rsidR="002A4238" w:rsidRPr="00411262" w:rsidRDefault="002A4238" w:rsidP="002A4238">
      <w:pPr>
        <w:pStyle w:val="ConsPlusNormal"/>
        <w:ind w:left="5664" w:firstLine="3550"/>
        <w:outlineLvl w:val="1"/>
        <w:rPr>
          <w:rFonts w:ascii="Times New Roman" w:hAnsi="Times New Roman" w:cs="Times New Roman"/>
          <w:sz w:val="22"/>
          <w:szCs w:val="22"/>
        </w:rPr>
      </w:pPr>
      <w:r w:rsidRPr="00411262">
        <w:rPr>
          <w:rFonts w:ascii="Times New Roman" w:hAnsi="Times New Roman" w:cs="Times New Roman"/>
          <w:sz w:val="22"/>
          <w:szCs w:val="22"/>
        </w:rPr>
        <w:t>Приложение № 3</w:t>
      </w:r>
    </w:p>
    <w:p w:rsidR="002A4238" w:rsidRPr="00411262" w:rsidRDefault="002A4238" w:rsidP="002A4238">
      <w:pPr>
        <w:pStyle w:val="ConsPlusNormal"/>
        <w:ind w:left="9204" w:firstLine="0"/>
        <w:jc w:val="both"/>
        <w:rPr>
          <w:rFonts w:ascii="Times New Roman" w:hAnsi="Times New Roman" w:cs="Times New Roman"/>
          <w:sz w:val="22"/>
          <w:szCs w:val="22"/>
        </w:rPr>
      </w:pPr>
      <w:r w:rsidRPr="00411262">
        <w:rPr>
          <w:rFonts w:ascii="Times New Roman" w:hAnsi="Times New Roman" w:cs="Times New Roman"/>
          <w:sz w:val="22"/>
          <w:szCs w:val="22"/>
        </w:rPr>
        <w:t>к подпрограмме «Оказание содействиядобровольному переселению в Брянскую областьсоотечественников, проживающих за рубежом»</w:t>
      </w:r>
    </w:p>
    <w:p w:rsidR="002A4238" w:rsidRPr="00D10004" w:rsidRDefault="002A4238" w:rsidP="002A4238">
      <w:pPr>
        <w:pStyle w:val="ConsPlusTitle"/>
        <w:jc w:val="center"/>
        <w:rPr>
          <w:rFonts w:ascii="Times New Roman" w:hAnsi="Times New Roman" w:cs="Times New Roman"/>
          <w:sz w:val="28"/>
          <w:szCs w:val="28"/>
        </w:rPr>
      </w:pPr>
      <w:r w:rsidRPr="00D10004">
        <w:rPr>
          <w:rFonts w:ascii="Times New Roman" w:hAnsi="Times New Roman" w:cs="Times New Roman"/>
          <w:sz w:val="28"/>
          <w:szCs w:val="28"/>
        </w:rPr>
        <w:t>ПЕРЕЧЕНЬ</w:t>
      </w:r>
    </w:p>
    <w:p w:rsidR="002A4238" w:rsidRPr="00D10004" w:rsidRDefault="002A4238" w:rsidP="002A4238">
      <w:pPr>
        <w:pStyle w:val="ConsPlusTitle"/>
        <w:jc w:val="center"/>
        <w:rPr>
          <w:rFonts w:ascii="Times New Roman" w:hAnsi="Times New Roman" w:cs="Times New Roman"/>
          <w:sz w:val="28"/>
          <w:szCs w:val="28"/>
        </w:rPr>
      </w:pPr>
      <w:r w:rsidRPr="00D10004">
        <w:rPr>
          <w:rFonts w:ascii="Times New Roman" w:hAnsi="Times New Roman" w:cs="Times New Roman"/>
          <w:sz w:val="28"/>
          <w:szCs w:val="28"/>
        </w:rPr>
        <w:t xml:space="preserve">НОРМАТИВНЫХ ПРАВОВЫХ АКТОВ, ПРИНЯТЫХ (ПЛАНИРУЕМЫХ К ПРИНЯТИЮ) В ЦЕЛЯХ РЕАЛИЗАЦИИ ПОДПРОГРАММЫ «ОКАЗАНИЕ СОДЕЙСТВИЯ ДОБРОВОЛЬНОМУ ПЕРЕСЕЛЕНИЮ </w:t>
      </w:r>
      <w:r w:rsidRPr="00D10004">
        <w:rPr>
          <w:rFonts w:ascii="Times New Roman" w:hAnsi="Times New Roman" w:cs="Times New Roman"/>
          <w:sz w:val="28"/>
          <w:szCs w:val="28"/>
        </w:rPr>
        <w:br/>
        <w:t>В БРЯНСКУЮ ОБЛАСТЬ СООТЕЧЕСТВЕННИКОВ, ПРОЖИВАЮЩИХ ЗА РУБЕЖОМ»</w:t>
      </w:r>
      <w:bookmarkStart w:id="3" w:name="P1687"/>
      <w:bookmarkEnd w:id="3"/>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381"/>
        <w:gridCol w:w="6124"/>
        <w:gridCol w:w="3119"/>
        <w:gridCol w:w="2410"/>
      </w:tblGrid>
      <w:tr w:rsidR="002A4238" w:rsidRPr="00D10004" w:rsidTr="002A4238">
        <w:trPr>
          <w:trHeight w:val="401"/>
        </w:trPr>
        <w:tc>
          <w:tcPr>
            <w:tcW w:w="567" w:type="dxa"/>
            <w:tcBorders>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Nп/п</w:t>
            </w:r>
          </w:p>
        </w:tc>
        <w:tc>
          <w:tcPr>
            <w:tcW w:w="2381" w:type="dxa"/>
            <w:tcBorders>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Вид нормативного правового акта</w:t>
            </w:r>
          </w:p>
        </w:tc>
        <w:tc>
          <w:tcPr>
            <w:tcW w:w="6124" w:type="dxa"/>
            <w:tcBorders>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Основные положения нормативного правового акта</w:t>
            </w:r>
          </w:p>
        </w:tc>
        <w:tc>
          <w:tcPr>
            <w:tcW w:w="3119" w:type="dxa"/>
            <w:tcBorders>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Исполнитель</w:t>
            </w:r>
          </w:p>
        </w:tc>
        <w:tc>
          <w:tcPr>
            <w:tcW w:w="2410" w:type="dxa"/>
            <w:tcBorders>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Ожидаемый срок принятия</w:t>
            </w:r>
          </w:p>
        </w:tc>
      </w:tr>
      <w:tr w:rsidR="002A4238" w:rsidRPr="00D10004" w:rsidTr="002A4238">
        <w:tblPrEx>
          <w:tblBorders>
            <w:insideH w:val="nil"/>
          </w:tblBorders>
        </w:tblPrEx>
        <w:trPr>
          <w:trHeight w:val="2058"/>
        </w:trPr>
        <w:tc>
          <w:tcPr>
            <w:tcW w:w="567"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1</w:t>
            </w:r>
          </w:p>
        </w:tc>
        <w:tc>
          <w:tcPr>
            <w:tcW w:w="2381" w:type="dxa"/>
            <w:tcBorders>
              <w:top w:val="single" w:sz="4" w:space="0" w:color="auto"/>
              <w:bottom w:val="single" w:sz="4" w:space="0" w:color="auto"/>
            </w:tcBorders>
          </w:tcPr>
          <w:p w:rsidR="002A4238" w:rsidRPr="00D10004" w:rsidRDefault="002A4238" w:rsidP="002A4238">
            <w:pPr>
              <w:jc w:val="both"/>
              <w:rPr>
                <w:sz w:val="28"/>
                <w:szCs w:val="28"/>
              </w:rPr>
            </w:pPr>
            <w:r w:rsidRPr="00D10004">
              <w:rPr>
                <w:sz w:val="28"/>
                <w:szCs w:val="28"/>
              </w:rPr>
              <w:t xml:space="preserve">Постановление администрации Брянской области </w:t>
            </w:r>
          </w:p>
        </w:tc>
        <w:tc>
          <w:tcPr>
            <w:tcW w:w="6124" w:type="dxa"/>
            <w:tcBorders>
              <w:top w:val="single" w:sz="4" w:space="0" w:color="auto"/>
              <w:bottom w:val="single" w:sz="4" w:space="0" w:color="auto"/>
            </w:tcBorders>
          </w:tcPr>
          <w:p w:rsidR="002A4238" w:rsidRPr="00D10004" w:rsidRDefault="002A4238" w:rsidP="002A4238">
            <w:pPr>
              <w:jc w:val="both"/>
              <w:rPr>
                <w:sz w:val="28"/>
                <w:szCs w:val="28"/>
              </w:rPr>
            </w:pPr>
            <w:r w:rsidRPr="00D10004">
              <w:rPr>
                <w:sz w:val="28"/>
                <w:szCs w:val="28"/>
              </w:rPr>
              <w:t xml:space="preserve">Об уполномоченном органе Брянской области, ответственном за реализацию региональной программы по оказанию содействия добровольному переселению в РоссийскуюФедерацию соотечественников, проживающих </w:t>
            </w:r>
            <w:r w:rsidRPr="00D10004">
              <w:rPr>
                <w:sz w:val="28"/>
                <w:szCs w:val="28"/>
              </w:rPr>
              <w:br/>
              <w:t>за рубежом</w:t>
            </w:r>
          </w:p>
        </w:tc>
        <w:tc>
          <w:tcPr>
            <w:tcW w:w="3119"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Управление государственной службы по труду и занятости населения Брянской области</w:t>
            </w:r>
          </w:p>
        </w:tc>
        <w:tc>
          <w:tcPr>
            <w:tcW w:w="2410"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 1189</w:t>
            </w:r>
          </w:p>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20.12.2012</w:t>
            </w:r>
          </w:p>
        </w:tc>
      </w:tr>
      <w:tr w:rsidR="002A4238" w:rsidRPr="00D10004" w:rsidTr="002A4238">
        <w:tblPrEx>
          <w:tblBorders>
            <w:insideH w:val="nil"/>
          </w:tblBorders>
        </w:tblPrEx>
        <w:trPr>
          <w:trHeight w:val="78"/>
        </w:trPr>
        <w:tc>
          <w:tcPr>
            <w:tcW w:w="14601" w:type="dxa"/>
            <w:gridSpan w:val="5"/>
            <w:tcBorders>
              <w:top w:val="single" w:sz="4" w:space="0" w:color="auto"/>
              <w:bottom w:val="single" w:sz="4" w:space="0" w:color="auto"/>
            </w:tcBorders>
          </w:tcPr>
          <w:p w:rsidR="002A4238" w:rsidRPr="00D10004" w:rsidRDefault="002A4238" w:rsidP="002A4238">
            <w:pPr>
              <w:pStyle w:val="ConsPlusNormal"/>
              <w:jc w:val="both"/>
              <w:rPr>
                <w:rFonts w:ascii="Times New Roman" w:hAnsi="Times New Roman" w:cs="Times New Roman"/>
                <w:sz w:val="28"/>
                <w:szCs w:val="28"/>
              </w:rPr>
            </w:pPr>
            <w:r w:rsidRPr="00D10004">
              <w:rPr>
                <w:rFonts w:ascii="Times New Roman" w:hAnsi="Times New Roman" w:cs="Times New Roman"/>
                <w:sz w:val="28"/>
                <w:szCs w:val="28"/>
              </w:rPr>
              <w:t>(в ред. Постановления Правительства Брянской области от 20 декабря 2012 г. №1189)</w:t>
            </w:r>
          </w:p>
        </w:tc>
      </w:tr>
      <w:tr w:rsidR="002A4238" w:rsidRPr="00D10004" w:rsidTr="002A4238">
        <w:tblPrEx>
          <w:tblBorders>
            <w:insideH w:val="nil"/>
          </w:tblBorders>
        </w:tblPrEx>
        <w:tc>
          <w:tcPr>
            <w:tcW w:w="567" w:type="dxa"/>
            <w:tcBorders>
              <w:top w:val="single" w:sz="4" w:space="0" w:color="auto"/>
              <w:bottom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2</w:t>
            </w:r>
          </w:p>
        </w:tc>
        <w:tc>
          <w:tcPr>
            <w:tcW w:w="2381" w:type="dxa"/>
            <w:tcBorders>
              <w:top w:val="single" w:sz="4" w:space="0" w:color="auto"/>
              <w:bottom w:val="single" w:sz="4" w:space="0" w:color="auto"/>
            </w:tcBorders>
          </w:tcPr>
          <w:p w:rsidR="002A4238" w:rsidRPr="00D10004" w:rsidRDefault="002A4238" w:rsidP="002A4238">
            <w:pPr>
              <w:jc w:val="both"/>
              <w:rPr>
                <w:sz w:val="28"/>
                <w:szCs w:val="28"/>
              </w:rPr>
            </w:pPr>
            <w:r w:rsidRPr="00D10004">
              <w:rPr>
                <w:sz w:val="28"/>
                <w:szCs w:val="28"/>
              </w:rPr>
              <w:t xml:space="preserve">Распоряжение администрации Брянской области </w:t>
            </w:r>
          </w:p>
        </w:tc>
        <w:tc>
          <w:tcPr>
            <w:tcW w:w="6124" w:type="dxa"/>
            <w:tcBorders>
              <w:top w:val="single" w:sz="4" w:space="0" w:color="auto"/>
              <w:bottom w:val="single" w:sz="4" w:space="0" w:color="auto"/>
            </w:tcBorders>
          </w:tcPr>
          <w:p w:rsidR="002A4238" w:rsidRPr="00D10004" w:rsidRDefault="002A4238" w:rsidP="002A4238">
            <w:pPr>
              <w:jc w:val="both"/>
              <w:rPr>
                <w:sz w:val="28"/>
                <w:szCs w:val="28"/>
              </w:rPr>
            </w:pPr>
            <w:r w:rsidRPr="00D10004">
              <w:rPr>
                <w:sz w:val="28"/>
                <w:szCs w:val="28"/>
              </w:rPr>
              <w:t>Утверждает положение и состав межведомственной комиссии по вопросам реализации региональной программы по оказанию содействия добровольному переселению в Российскую Федерацию соотечественников, проживающих за рубежом</w:t>
            </w:r>
          </w:p>
        </w:tc>
        <w:tc>
          <w:tcPr>
            <w:tcW w:w="3119" w:type="dxa"/>
            <w:tcBorders>
              <w:top w:val="single" w:sz="4" w:space="0" w:color="auto"/>
              <w:bottom w:val="single" w:sz="4" w:space="0" w:color="auto"/>
            </w:tcBorders>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Управление государственной службы по труду и занятости населения Брянской области</w:t>
            </w:r>
          </w:p>
        </w:tc>
        <w:tc>
          <w:tcPr>
            <w:tcW w:w="2410" w:type="dxa"/>
            <w:tcBorders>
              <w:top w:val="single" w:sz="4" w:space="0" w:color="auto"/>
              <w:bottom w:val="single" w:sz="4" w:space="0" w:color="auto"/>
            </w:tcBorders>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 171-р</w:t>
            </w:r>
          </w:p>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25.02.2013</w:t>
            </w:r>
          </w:p>
        </w:tc>
      </w:tr>
      <w:tr w:rsidR="002A4238" w:rsidRPr="00D10004" w:rsidTr="002A4238">
        <w:tblPrEx>
          <w:tblBorders>
            <w:insideH w:val="nil"/>
          </w:tblBorders>
        </w:tblPrEx>
        <w:trPr>
          <w:trHeight w:val="18"/>
        </w:trPr>
        <w:tc>
          <w:tcPr>
            <w:tcW w:w="14601" w:type="dxa"/>
            <w:gridSpan w:val="5"/>
            <w:tcBorders>
              <w:top w:val="single" w:sz="4" w:space="0" w:color="auto"/>
            </w:tcBorders>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t>(в ред. Постановления Правительства Брянской области от 12 августа 2016 г.№ 435)</w:t>
            </w:r>
          </w:p>
        </w:tc>
      </w:tr>
      <w:tr w:rsidR="002A4238" w:rsidRPr="00D10004" w:rsidTr="002A4238">
        <w:tc>
          <w:tcPr>
            <w:tcW w:w="567" w:type="dxa"/>
          </w:tcPr>
          <w:p w:rsidR="002A4238" w:rsidRPr="00D10004" w:rsidRDefault="002A4238" w:rsidP="002A4238">
            <w:pPr>
              <w:pStyle w:val="ConsPlusNormal"/>
              <w:jc w:val="center"/>
              <w:rPr>
                <w:rFonts w:ascii="Times New Roman" w:hAnsi="Times New Roman" w:cs="Times New Roman"/>
                <w:sz w:val="28"/>
                <w:szCs w:val="28"/>
              </w:rPr>
            </w:pPr>
            <w:r w:rsidRPr="00D10004">
              <w:rPr>
                <w:rFonts w:ascii="Times New Roman" w:hAnsi="Times New Roman" w:cs="Times New Roman"/>
                <w:sz w:val="28"/>
                <w:szCs w:val="28"/>
              </w:rPr>
              <w:lastRenderedPageBreak/>
              <w:t>3</w:t>
            </w:r>
          </w:p>
        </w:tc>
        <w:tc>
          <w:tcPr>
            <w:tcW w:w="2381" w:type="dxa"/>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 xml:space="preserve">Постановление Правительства Брянской области </w:t>
            </w:r>
          </w:p>
        </w:tc>
        <w:tc>
          <w:tcPr>
            <w:tcW w:w="6124" w:type="dxa"/>
          </w:tcPr>
          <w:p w:rsidR="002A4238" w:rsidRPr="00D10004" w:rsidRDefault="002A4238" w:rsidP="002A4238">
            <w:pPr>
              <w:pStyle w:val="ConsPlusNormal"/>
              <w:ind w:firstLine="109"/>
              <w:jc w:val="both"/>
              <w:rPr>
                <w:rFonts w:ascii="Times New Roman" w:hAnsi="Times New Roman" w:cs="Times New Roman"/>
                <w:sz w:val="28"/>
                <w:szCs w:val="28"/>
              </w:rPr>
            </w:pPr>
            <w:r w:rsidRPr="00D10004">
              <w:rPr>
                <w:rFonts w:ascii="Times New Roman" w:hAnsi="Times New Roman" w:cs="Times New Roman"/>
                <w:sz w:val="28"/>
                <w:szCs w:val="28"/>
              </w:rPr>
              <w:t>Определяет размер, условия и порядок предоставления единовременной выплаты участникам подпрограммы «Оказание содействия добровольному переселению в Брянскую область соотечественников, проживающих за рубежом»</w:t>
            </w:r>
            <w:r w:rsidRPr="00D10004">
              <w:rPr>
                <w:rFonts w:ascii="Times New Roman" w:hAnsi="Times New Roman" w:cs="Times New Roman"/>
                <w:sz w:val="28"/>
                <w:szCs w:val="28"/>
              </w:rPr>
              <w:br/>
              <w:t xml:space="preserve"> и членам их семей государственной программы «Содействие занятости населения, государственное регулирование социально-трудовых отношений и охраны труда в Брянской области</w:t>
            </w:r>
          </w:p>
        </w:tc>
        <w:tc>
          <w:tcPr>
            <w:tcW w:w="3119" w:type="dxa"/>
          </w:tcPr>
          <w:p w:rsidR="002A4238" w:rsidRPr="00D10004" w:rsidRDefault="002A4238" w:rsidP="002A4238">
            <w:pPr>
              <w:pStyle w:val="ConsPlusNormal"/>
              <w:ind w:firstLine="0"/>
              <w:rPr>
                <w:rFonts w:ascii="Times New Roman" w:hAnsi="Times New Roman" w:cs="Times New Roman"/>
                <w:sz w:val="28"/>
                <w:szCs w:val="28"/>
              </w:rPr>
            </w:pPr>
            <w:r w:rsidRPr="00D10004">
              <w:rPr>
                <w:rFonts w:ascii="Times New Roman" w:hAnsi="Times New Roman" w:cs="Times New Roman"/>
                <w:sz w:val="28"/>
                <w:szCs w:val="28"/>
              </w:rPr>
              <w:t>Управление государственной службы по труду и занятости населения Брянской области</w:t>
            </w:r>
          </w:p>
        </w:tc>
        <w:tc>
          <w:tcPr>
            <w:tcW w:w="2410" w:type="dxa"/>
          </w:tcPr>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 32-П</w:t>
            </w:r>
          </w:p>
          <w:p w:rsidR="002A4238" w:rsidRPr="00D10004" w:rsidRDefault="002A4238" w:rsidP="002A4238">
            <w:pPr>
              <w:pStyle w:val="ConsPlusNormal"/>
              <w:ind w:firstLine="0"/>
              <w:jc w:val="center"/>
              <w:rPr>
                <w:rFonts w:ascii="Times New Roman" w:hAnsi="Times New Roman" w:cs="Times New Roman"/>
                <w:sz w:val="28"/>
                <w:szCs w:val="28"/>
              </w:rPr>
            </w:pPr>
            <w:r w:rsidRPr="00D10004">
              <w:rPr>
                <w:rFonts w:ascii="Times New Roman" w:hAnsi="Times New Roman" w:cs="Times New Roman"/>
                <w:sz w:val="28"/>
                <w:szCs w:val="28"/>
              </w:rPr>
              <w:t>10.02. 2014</w:t>
            </w:r>
          </w:p>
        </w:tc>
      </w:tr>
      <w:tr w:rsidR="002A4238" w:rsidRPr="00D10004" w:rsidTr="002A4238">
        <w:tblPrEx>
          <w:tblCellMar>
            <w:top w:w="0" w:type="dxa"/>
            <w:left w:w="108" w:type="dxa"/>
            <w:bottom w:w="0" w:type="dxa"/>
            <w:right w:w="108" w:type="dxa"/>
          </w:tblCellMar>
          <w:tblLook w:val="0000"/>
        </w:tblPrEx>
        <w:trPr>
          <w:trHeight w:val="540"/>
        </w:trPr>
        <w:tc>
          <w:tcPr>
            <w:tcW w:w="14601" w:type="dxa"/>
            <w:gridSpan w:val="5"/>
            <w:tcBorders>
              <w:top w:val="nil"/>
            </w:tcBorders>
          </w:tcPr>
          <w:p w:rsidR="002A4238" w:rsidRPr="00D10004" w:rsidRDefault="002A4238" w:rsidP="002A4238">
            <w:pPr>
              <w:jc w:val="center"/>
              <w:rPr>
                <w:sz w:val="28"/>
                <w:szCs w:val="28"/>
              </w:rPr>
            </w:pPr>
            <w:r w:rsidRPr="00D10004">
              <w:rPr>
                <w:sz w:val="28"/>
                <w:szCs w:val="28"/>
              </w:rPr>
              <w:t>( в ред. Постановления  Правительства Брянской области от 22 октября 2018 г. № 545-п)</w:t>
            </w:r>
          </w:p>
        </w:tc>
      </w:tr>
    </w:tbl>
    <w:p w:rsidR="002A4238" w:rsidRPr="00D10004" w:rsidRDefault="002A4238" w:rsidP="002A4238">
      <w:pPr>
        <w:rPr>
          <w:sz w:val="28"/>
          <w:szCs w:val="28"/>
        </w:rPr>
        <w:sectPr w:rsidR="002A4238" w:rsidRPr="00D10004" w:rsidSect="00014EB4">
          <w:pgSz w:w="16838" w:h="11905" w:orient="landscape"/>
          <w:pgMar w:top="709" w:right="1134" w:bottom="850" w:left="1134" w:header="0" w:footer="0" w:gutter="0"/>
          <w:cols w:space="720"/>
        </w:sectPr>
      </w:pPr>
    </w:p>
    <w:tbl>
      <w:tblPr>
        <w:tblW w:w="0" w:type="auto"/>
        <w:jc w:val="right"/>
        <w:tblLook w:val="04A0"/>
      </w:tblPr>
      <w:tblGrid>
        <w:gridCol w:w="5451"/>
      </w:tblGrid>
      <w:tr w:rsidR="002A4238" w:rsidRPr="00D10004" w:rsidTr="002A4238">
        <w:trPr>
          <w:jc w:val="right"/>
        </w:trPr>
        <w:tc>
          <w:tcPr>
            <w:tcW w:w="5451" w:type="dxa"/>
          </w:tcPr>
          <w:p w:rsidR="002A4238" w:rsidRPr="00411262" w:rsidRDefault="002A4238" w:rsidP="002A4238">
            <w:pPr>
              <w:jc w:val="both"/>
              <w:rPr>
                <w:sz w:val="22"/>
                <w:szCs w:val="22"/>
              </w:rPr>
            </w:pPr>
            <w:r w:rsidRPr="00411262">
              <w:rPr>
                <w:sz w:val="22"/>
                <w:szCs w:val="22"/>
              </w:rPr>
              <w:lastRenderedPageBreak/>
              <w:t>Приложение № 4</w:t>
            </w:r>
          </w:p>
          <w:p w:rsidR="002A4238" w:rsidRPr="00D10004" w:rsidRDefault="002A4238" w:rsidP="002A4238">
            <w:pPr>
              <w:ind w:left="34"/>
              <w:jc w:val="both"/>
              <w:rPr>
                <w:sz w:val="28"/>
                <w:szCs w:val="28"/>
              </w:rPr>
            </w:pPr>
            <w:r w:rsidRPr="00411262">
              <w:rPr>
                <w:sz w:val="22"/>
                <w:szCs w:val="22"/>
              </w:rPr>
              <w:t>к подпрограмме «Оказание содействия добровольному переселению в Брянскую область с соотечественников, проживающих за рубежом»</w:t>
            </w:r>
          </w:p>
        </w:tc>
      </w:tr>
    </w:tbl>
    <w:p w:rsidR="002A4238" w:rsidRPr="00D10004" w:rsidRDefault="002A4238" w:rsidP="002A4238">
      <w:pPr>
        <w:widowControl w:val="0"/>
        <w:autoSpaceDE w:val="0"/>
        <w:autoSpaceDN w:val="0"/>
        <w:jc w:val="both"/>
        <w:rPr>
          <w:sz w:val="28"/>
          <w:szCs w:val="28"/>
        </w:rPr>
      </w:pPr>
    </w:p>
    <w:p w:rsidR="002A4238" w:rsidRPr="00D10004" w:rsidRDefault="002A4238" w:rsidP="002A4238">
      <w:pPr>
        <w:widowControl w:val="0"/>
        <w:autoSpaceDE w:val="0"/>
        <w:autoSpaceDN w:val="0"/>
        <w:jc w:val="center"/>
        <w:rPr>
          <w:b/>
          <w:sz w:val="28"/>
          <w:szCs w:val="28"/>
        </w:rPr>
      </w:pPr>
      <w:r w:rsidRPr="00D10004">
        <w:rPr>
          <w:b/>
          <w:sz w:val="28"/>
          <w:szCs w:val="28"/>
        </w:rPr>
        <w:t>ОБЪЕМЫ</w:t>
      </w:r>
    </w:p>
    <w:p w:rsidR="002A4238" w:rsidRPr="00D10004" w:rsidRDefault="002A4238" w:rsidP="002A4238">
      <w:pPr>
        <w:widowControl w:val="0"/>
        <w:autoSpaceDE w:val="0"/>
        <w:autoSpaceDN w:val="0"/>
        <w:jc w:val="center"/>
        <w:rPr>
          <w:b/>
          <w:sz w:val="28"/>
          <w:szCs w:val="28"/>
        </w:rPr>
      </w:pPr>
      <w:r w:rsidRPr="00D10004">
        <w:rPr>
          <w:b/>
          <w:sz w:val="28"/>
          <w:szCs w:val="28"/>
        </w:rPr>
        <w:t>ФИНАНСОВЫХ РЕСУРСОВ НА РЕАЛИЗАЦИЮ ОСНОВНЫХ МЕРОПРИЯТИЙ</w:t>
      </w:r>
    </w:p>
    <w:p w:rsidR="002A4238" w:rsidRPr="00D10004" w:rsidRDefault="002A4238" w:rsidP="002A4238">
      <w:pPr>
        <w:widowControl w:val="0"/>
        <w:autoSpaceDE w:val="0"/>
        <w:autoSpaceDN w:val="0"/>
        <w:jc w:val="center"/>
        <w:rPr>
          <w:b/>
          <w:sz w:val="28"/>
          <w:szCs w:val="28"/>
        </w:rPr>
      </w:pPr>
      <w:r w:rsidRPr="00D10004">
        <w:rPr>
          <w:b/>
          <w:sz w:val="28"/>
          <w:szCs w:val="28"/>
        </w:rPr>
        <w:t>ПОДПРОГРАММЫ БРЯНСКОЙ ОБЛАСТИ «ОКАЗАНИЕ</w:t>
      </w:r>
    </w:p>
    <w:p w:rsidR="002A4238" w:rsidRPr="00D10004" w:rsidRDefault="002A4238" w:rsidP="002A4238">
      <w:pPr>
        <w:widowControl w:val="0"/>
        <w:autoSpaceDE w:val="0"/>
        <w:autoSpaceDN w:val="0"/>
        <w:jc w:val="center"/>
        <w:rPr>
          <w:b/>
          <w:sz w:val="28"/>
          <w:szCs w:val="28"/>
        </w:rPr>
      </w:pPr>
      <w:r w:rsidRPr="00D10004">
        <w:rPr>
          <w:b/>
          <w:sz w:val="28"/>
          <w:szCs w:val="28"/>
        </w:rPr>
        <w:t>СОДЕЙСТВИЯ ДОБРОВОЛЬНОМУ ПЕРЕСЕЛЕНИЮ В БРЯНСКУЮ ОБЛАСТЬ</w:t>
      </w:r>
    </w:p>
    <w:p w:rsidR="002A4238" w:rsidRPr="00D10004" w:rsidRDefault="002A4238" w:rsidP="002A4238">
      <w:pPr>
        <w:widowControl w:val="0"/>
        <w:autoSpaceDE w:val="0"/>
        <w:autoSpaceDN w:val="0"/>
        <w:jc w:val="center"/>
        <w:rPr>
          <w:b/>
          <w:sz w:val="28"/>
          <w:szCs w:val="28"/>
        </w:rPr>
      </w:pPr>
      <w:r w:rsidRPr="00D10004">
        <w:rPr>
          <w:b/>
          <w:sz w:val="28"/>
          <w:szCs w:val="28"/>
        </w:rPr>
        <w:t>СООТЕЧЕСТВЕННИКОВ, ПРОЖИВАЮЩИХ ЗА РУБЕЖОМ»</w:t>
      </w:r>
    </w:p>
    <w:p w:rsidR="002A4238" w:rsidRPr="00D10004" w:rsidRDefault="002A4238" w:rsidP="002A4238">
      <w:pPr>
        <w:jc w:val="center"/>
        <w:rPr>
          <w:sz w:val="28"/>
          <w:szCs w:val="28"/>
        </w:rPr>
      </w:pPr>
    </w:p>
    <w:tbl>
      <w:tblPr>
        <w:tblW w:w="155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2119"/>
        <w:gridCol w:w="83"/>
        <w:gridCol w:w="2618"/>
        <w:gridCol w:w="2268"/>
        <w:gridCol w:w="567"/>
        <w:gridCol w:w="3402"/>
      </w:tblGrid>
      <w:tr w:rsidR="002A4238" w:rsidRPr="00D10004" w:rsidTr="002A4238">
        <w:tc>
          <w:tcPr>
            <w:tcW w:w="4536" w:type="dxa"/>
            <w:vMerge w:val="restart"/>
          </w:tcPr>
          <w:p w:rsidR="002A4238" w:rsidRPr="00D10004" w:rsidRDefault="002A4238" w:rsidP="002A4238">
            <w:pPr>
              <w:jc w:val="center"/>
              <w:rPr>
                <w:sz w:val="28"/>
                <w:szCs w:val="28"/>
              </w:rPr>
            </w:pPr>
            <w:r w:rsidRPr="00D10004">
              <w:rPr>
                <w:sz w:val="28"/>
                <w:szCs w:val="28"/>
              </w:rPr>
              <w:t>Наименование мероприятия</w:t>
            </w:r>
          </w:p>
        </w:tc>
        <w:tc>
          <w:tcPr>
            <w:tcW w:w="2119" w:type="dxa"/>
            <w:vMerge w:val="restart"/>
          </w:tcPr>
          <w:p w:rsidR="002A4238" w:rsidRPr="00D10004" w:rsidRDefault="002A4238" w:rsidP="002A4238">
            <w:pPr>
              <w:jc w:val="center"/>
              <w:rPr>
                <w:sz w:val="28"/>
                <w:szCs w:val="28"/>
              </w:rPr>
            </w:pPr>
            <w:r w:rsidRPr="00D10004">
              <w:rPr>
                <w:sz w:val="28"/>
                <w:szCs w:val="28"/>
              </w:rPr>
              <w:t>Код бюджетной классификации</w:t>
            </w:r>
          </w:p>
        </w:tc>
        <w:tc>
          <w:tcPr>
            <w:tcW w:w="8938" w:type="dxa"/>
            <w:gridSpan w:val="5"/>
            <w:tcBorders>
              <w:right w:val="single" w:sz="4" w:space="0" w:color="auto"/>
            </w:tcBorders>
          </w:tcPr>
          <w:p w:rsidR="002A4238" w:rsidRPr="00D10004" w:rsidRDefault="002A4238" w:rsidP="002A4238">
            <w:pPr>
              <w:jc w:val="center"/>
              <w:rPr>
                <w:sz w:val="28"/>
                <w:szCs w:val="28"/>
              </w:rPr>
            </w:pPr>
            <w:r w:rsidRPr="00D10004">
              <w:rPr>
                <w:sz w:val="28"/>
                <w:szCs w:val="28"/>
              </w:rPr>
              <w:t>Ресурсное обеспечение (рублей), годы</w:t>
            </w:r>
          </w:p>
        </w:tc>
      </w:tr>
      <w:tr w:rsidR="002A4238" w:rsidRPr="00D10004" w:rsidTr="002A4238">
        <w:tc>
          <w:tcPr>
            <w:tcW w:w="4536" w:type="dxa"/>
            <w:vMerge/>
          </w:tcPr>
          <w:p w:rsidR="002A4238" w:rsidRPr="00D10004" w:rsidRDefault="002A4238" w:rsidP="002A4238">
            <w:pPr>
              <w:jc w:val="center"/>
              <w:rPr>
                <w:sz w:val="28"/>
                <w:szCs w:val="28"/>
              </w:rPr>
            </w:pPr>
          </w:p>
        </w:tc>
        <w:tc>
          <w:tcPr>
            <w:tcW w:w="2119" w:type="dxa"/>
            <w:vMerge/>
          </w:tcPr>
          <w:p w:rsidR="002A4238" w:rsidRPr="00D10004" w:rsidRDefault="002A4238" w:rsidP="002A4238">
            <w:pPr>
              <w:jc w:val="center"/>
              <w:rPr>
                <w:sz w:val="28"/>
                <w:szCs w:val="28"/>
              </w:rPr>
            </w:pPr>
          </w:p>
        </w:tc>
        <w:tc>
          <w:tcPr>
            <w:tcW w:w="2701" w:type="dxa"/>
            <w:gridSpan w:val="2"/>
          </w:tcPr>
          <w:p w:rsidR="002A4238" w:rsidRPr="00D10004" w:rsidRDefault="005C4667" w:rsidP="002A4238">
            <w:pPr>
              <w:jc w:val="center"/>
              <w:rPr>
                <w:sz w:val="28"/>
                <w:szCs w:val="28"/>
              </w:rPr>
            </w:pPr>
            <w:r>
              <w:rPr>
                <w:sz w:val="28"/>
                <w:szCs w:val="28"/>
              </w:rPr>
              <w:t>2020</w:t>
            </w:r>
            <w:r w:rsidR="002A4238" w:rsidRPr="00D10004">
              <w:rPr>
                <w:sz w:val="28"/>
                <w:szCs w:val="28"/>
              </w:rPr>
              <w:t xml:space="preserve"> год</w:t>
            </w:r>
          </w:p>
        </w:tc>
        <w:tc>
          <w:tcPr>
            <w:tcW w:w="2835" w:type="dxa"/>
            <w:gridSpan w:val="2"/>
          </w:tcPr>
          <w:p w:rsidR="002A4238" w:rsidRPr="00D10004" w:rsidRDefault="005C4667" w:rsidP="002A4238">
            <w:pPr>
              <w:jc w:val="center"/>
              <w:rPr>
                <w:sz w:val="28"/>
                <w:szCs w:val="28"/>
              </w:rPr>
            </w:pPr>
            <w:r>
              <w:rPr>
                <w:sz w:val="28"/>
                <w:szCs w:val="28"/>
              </w:rPr>
              <w:t>2021</w:t>
            </w:r>
            <w:r w:rsidR="002A4238" w:rsidRPr="00D10004">
              <w:rPr>
                <w:sz w:val="28"/>
                <w:szCs w:val="28"/>
              </w:rPr>
              <w:t xml:space="preserve"> год</w:t>
            </w:r>
          </w:p>
        </w:tc>
        <w:tc>
          <w:tcPr>
            <w:tcW w:w="3402" w:type="dxa"/>
          </w:tcPr>
          <w:p w:rsidR="002A4238" w:rsidRPr="00D10004" w:rsidRDefault="005C4667" w:rsidP="002A4238">
            <w:pPr>
              <w:jc w:val="center"/>
              <w:rPr>
                <w:sz w:val="28"/>
                <w:szCs w:val="28"/>
                <w:vertAlign w:val="superscript"/>
              </w:rPr>
            </w:pPr>
            <w:r>
              <w:rPr>
                <w:sz w:val="28"/>
                <w:szCs w:val="28"/>
              </w:rPr>
              <w:t>2022</w:t>
            </w:r>
            <w:r w:rsidR="002A4238" w:rsidRPr="00D10004">
              <w:rPr>
                <w:sz w:val="28"/>
                <w:szCs w:val="28"/>
              </w:rPr>
              <w:t xml:space="preserve"> год</w:t>
            </w:r>
          </w:p>
        </w:tc>
      </w:tr>
      <w:tr w:rsidR="002A4238" w:rsidRPr="00D10004" w:rsidTr="002A4238">
        <w:tc>
          <w:tcPr>
            <w:tcW w:w="4536" w:type="dxa"/>
          </w:tcPr>
          <w:p w:rsidR="002A4238" w:rsidRPr="00D10004" w:rsidRDefault="002A4238" w:rsidP="002A4238">
            <w:pPr>
              <w:ind w:left="4711" w:hanging="4711"/>
              <w:jc w:val="center"/>
              <w:rPr>
                <w:sz w:val="28"/>
                <w:szCs w:val="28"/>
              </w:rPr>
            </w:pPr>
            <w:r w:rsidRPr="00D10004">
              <w:rPr>
                <w:sz w:val="28"/>
                <w:szCs w:val="28"/>
              </w:rPr>
              <w:t>1</w:t>
            </w:r>
          </w:p>
        </w:tc>
        <w:tc>
          <w:tcPr>
            <w:tcW w:w="2119" w:type="dxa"/>
          </w:tcPr>
          <w:p w:rsidR="002A4238" w:rsidRPr="00D10004" w:rsidRDefault="002A4238" w:rsidP="002A4238">
            <w:pPr>
              <w:jc w:val="center"/>
              <w:rPr>
                <w:sz w:val="28"/>
                <w:szCs w:val="28"/>
              </w:rPr>
            </w:pPr>
            <w:r w:rsidRPr="00D10004">
              <w:rPr>
                <w:sz w:val="28"/>
                <w:szCs w:val="28"/>
              </w:rPr>
              <w:t>2</w:t>
            </w:r>
          </w:p>
        </w:tc>
        <w:tc>
          <w:tcPr>
            <w:tcW w:w="2701" w:type="dxa"/>
            <w:gridSpan w:val="2"/>
          </w:tcPr>
          <w:p w:rsidR="002A4238" w:rsidRPr="00D10004" w:rsidRDefault="002A4238" w:rsidP="002A4238">
            <w:pPr>
              <w:jc w:val="center"/>
              <w:rPr>
                <w:sz w:val="28"/>
                <w:szCs w:val="28"/>
              </w:rPr>
            </w:pPr>
            <w:r w:rsidRPr="00D10004">
              <w:rPr>
                <w:sz w:val="28"/>
                <w:szCs w:val="28"/>
              </w:rPr>
              <w:t>3</w:t>
            </w:r>
          </w:p>
        </w:tc>
        <w:tc>
          <w:tcPr>
            <w:tcW w:w="2835" w:type="dxa"/>
            <w:gridSpan w:val="2"/>
          </w:tcPr>
          <w:p w:rsidR="002A4238" w:rsidRPr="00D10004" w:rsidRDefault="002A4238" w:rsidP="002A4238">
            <w:pPr>
              <w:jc w:val="center"/>
              <w:rPr>
                <w:sz w:val="28"/>
                <w:szCs w:val="28"/>
              </w:rPr>
            </w:pPr>
            <w:r w:rsidRPr="00D10004">
              <w:rPr>
                <w:sz w:val="28"/>
                <w:szCs w:val="28"/>
              </w:rPr>
              <w:t>4</w:t>
            </w:r>
          </w:p>
        </w:tc>
        <w:tc>
          <w:tcPr>
            <w:tcW w:w="3402" w:type="dxa"/>
          </w:tcPr>
          <w:p w:rsidR="002A4238" w:rsidRPr="00D10004" w:rsidRDefault="002A4238" w:rsidP="002A4238">
            <w:pPr>
              <w:jc w:val="center"/>
              <w:rPr>
                <w:sz w:val="28"/>
                <w:szCs w:val="28"/>
              </w:rPr>
            </w:pPr>
            <w:r w:rsidRPr="00D10004">
              <w:rPr>
                <w:sz w:val="28"/>
                <w:szCs w:val="28"/>
              </w:rPr>
              <w:t>5</w:t>
            </w:r>
          </w:p>
        </w:tc>
      </w:tr>
      <w:tr w:rsidR="005C4667" w:rsidRPr="00D10004" w:rsidTr="002A4238">
        <w:tc>
          <w:tcPr>
            <w:tcW w:w="4536" w:type="dxa"/>
            <w:vMerge w:val="restart"/>
          </w:tcPr>
          <w:p w:rsidR="005C4667" w:rsidRPr="00D10004" w:rsidRDefault="005C4667" w:rsidP="002A4238">
            <w:pPr>
              <w:rPr>
                <w:sz w:val="28"/>
                <w:szCs w:val="28"/>
              </w:rPr>
            </w:pPr>
            <w:r w:rsidRPr="00D10004">
              <w:rPr>
                <w:sz w:val="28"/>
                <w:szCs w:val="28"/>
              </w:rPr>
              <w:t>Всего по подпрограмме:</w:t>
            </w:r>
          </w:p>
        </w:tc>
        <w:tc>
          <w:tcPr>
            <w:tcW w:w="2119" w:type="dxa"/>
            <w:vAlign w:val="center"/>
          </w:tcPr>
          <w:p w:rsidR="005C4667" w:rsidRPr="00D10004" w:rsidRDefault="005C4667" w:rsidP="002A4238">
            <w:pPr>
              <w:jc w:val="center"/>
              <w:rPr>
                <w:sz w:val="28"/>
                <w:szCs w:val="28"/>
              </w:rPr>
            </w:pPr>
          </w:p>
        </w:tc>
        <w:tc>
          <w:tcPr>
            <w:tcW w:w="2701" w:type="dxa"/>
            <w:gridSpan w:val="2"/>
            <w:tcBorders>
              <w:right w:val="single" w:sz="4" w:space="0" w:color="auto"/>
            </w:tcBorders>
            <w:vAlign w:val="center"/>
          </w:tcPr>
          <w:p w:rsidR="005C4667" w:rsidRPr="001F0ECB" w:rsidRDefault="005C4667" w:rsidP="00B0320F">
            <w:pPr>
              <w:jc w:val="center"/>
              <w:rPr>
                <w:sz w:val="28"/>
                <w:szCs w:val="28"/>
              </w:rPr>
            </w:pPr>
            <w:r w:rsidRPr="001F0ECB">
              <w:rPr>
                <w:sz w:val="28"/>
                <w:szCs w:val="28"/>
              </w:rPr>
              <w:t>3900000,00</w:t>
            </w:r>
          </w:p>
        </w:tc>
        <w:tc>
          <w:tcPr>
            <w:tcW w:w="2835" w:type="dxa"/>
            <w:gridSpan w:val="2"/>
            <w:tcBorders>
              <w:right w:val="single" w:sz="4" w:space="0" w:color="auto"/>
            </w:tcBorders>
            <w:vAlign w:val="center"/>
          </w:tcPr>
          <w:p w:rsidR="005C4667" w:rsidRPr="001F0ECB" w:rsidRDefault="005C4667" w:rsidP="00B0320F">
            <w:pPr>
              <w:jc w:val="center"/>
              <w:rPr>
                <w:sz w:val="28"/>
                <w:szCs w:val="28"/>
              </w:rPr>
            </w:pPr>
            <w:r w:rsidRPr="001F0ECB">
              <w:rPr>
                <w:sz w:val="28"/>
                <w:szCs w:val="28"/>
              </w:rPr>
              <w:t>3900000,00</w:t>
            </w:r>
          </w:p>
        </w:tc>
        <w:tc>
          <w:tcPr>
            <w:tcW w:w="3402" w:type="dxa"/>
            <w:tcBorders>
              <w:right w:val="single" w:sz="4" w:space="0" w:color="auto"/>
            </w:tcBorders>
          </w:tcPr>
          <w:p w:rsidR="005C4667" w:rsidRPr="001F0ECB" w:rsidRDefault="005C4667" w:rsidP="00B0320F">
            <w:pPr>
              <w:jc w:val="center"/>
              <w:rPr>
                <w:sz w:val="28"/>
                <w:szCs w:val="28"/>
              </w:rPr>
            </w:pPr>
            <w:r w:rsidRPr="001F0ECB">
              <w:rPr>
                <w:sz w:val="28"/>
                <w:szCs w:val="28"/>
              </w:rPr>
              <w:t>3900000,00</w:t>
            </w:r>
          </w:p>
        </w:tc>
      </w:tr>
      <w:tr w:rsidR="005C4667" w:rsidRPr="00D10004" w:rsidTr="002A4238">
        <w:tc>
          <w:tcPr>
            <w:tcW w:w="4536" w:type="dxa"/>
            <w:vMerge/>
          </w:tcPr>
          <w:p w:rsidR="005C4667" w:rsidRPr="00D10004" w:rsidRDefault="005C4667" w:rsidP="002A4238">
            <w:pPr>
              <w:jc w:val="both"/>
              <w:rPr>
                <w:sz w:val="28"/>
                <w:szCs w:val="28"/>
              </w:rPr>
            </w:pPr>
          </w:p>
        </w:tc>
        <w:tc>
          <w:tcPr>
            <w:tcW w:w="2119" w:type="dxa"/>
            <w:tcBorders>
              <w:right w:val="single" w:sz="4" w:space="0" w:color="auto"/>
            </w:tcBorders>
            <w:vAlign w:val="center"/>
          </w:tcPr>
          <w:p w:rsidR="005C4667" w:rsidRPr="00D10004" w:rsidRDefault="005C4667" w:rsidP="002A4238">
            <w:pPr>
              <w:jc w:val="center"/>
              <w:rPr>
                <w:sz w:val="28"/>
                <w:szCs w:val="28"/>
              </w:rPr>
            </w:pPr>
            <w:r w:rsidRPr="00D10004">
              <w:rPr>
                <w:sz w:val="28"/>
                <w:szCs w:val="28"/>
              </w:rPr>
              <w:t>в том числе</w:t>
            </w:r>
          </w:p>
          <w:p w:rsidR="005C4667" w:rsidRPr="00D10004" w:rsidRDefault="005C4667" w:rsidP="002A4238">
            <w:pPr>
              <w:jc w:val="center"/>
              <w:rPr>
                <w:sz w:val="28"/>
                <w:szCs w:val="28"/>
              </w:rPr>
            </w:pPr>
            <w:r w:rsidRPr="00D10004">
              <w:rPr>
                <w:sz w:val="28"/>
                <w:szCs w:val="28"/>
              </w:rPr>
              <w:t>федеральный бюджет</w:t>
            </w:r>
          </w:p>
        </w:tc>
        <w:tc>
          <w:tcPr>
            <w:tcW w:w="2701" w:type="dxa"/>
            <w:gridSpan w:val="2"/>
            <w:tcBorders>
              <w:left w:val="single" w:sz="4" w:space="0" w:color="auto"/>
              <w:right w:val="single" w:sz="4" w:space="0" w:color="auto"/>
            </w:tcBorders>
            <w:vAlign w:val="center"/>
          </w:tcPr>
          <w:p w:rsidR="005C4667" w:rsidRPr="001F0ECB" w:rsidRDefault="005C4667" w:rsidP="00B0320F">
            <w:pPr>
              <w:jc w:val="center"/>
              <w:rPr>
                <w:sz w:val="28"/>
                <w:szCs w:val="28"/>
              </w:rPr>
            </w:pPr>
            <w:r w:rsidRPr="001F0ECB">
              <w:rPr>
                <w:sz w:val="28"/>
                <w:szCs w:val="28"/>
              </w:rPr>
              <w:t>3588000,00</w:t>
            </w:r>
          </w:p>
        </w:tc>
        <w:tc>
          <w:tcPr>
            <w:tcW w:w="2835" w:type="dxa"/>
            <w:gridSpan w:val="2"/>
            <w:tcBorders>
              <w:left w:val="single" w:sz="4" w:space="0" w:color="auto"/>
              <w:right w:val="single" w:sz="4" w:space="0" w:color="auto"/>
            </w:tcBorders>
            <w:vAlign w:val="center"/>
          </w:tcPr>
          <w:p w:rsidR="005C4667" w:rsidRPr="001F0ECB" w:rsidRDefault="005C4667" w:rsidP="00B0320F">
            <w:pPr>
              <w:jc w:val="center"/>
              <w:rPr>
                <w:sz w:val="28"/>
                <w:szCs w:val="28"/>
              </w:rPr>
            </w:pPr>
            <w:r w:rsidRPr="001F0ECB">
              <w:rPr>
                <w:sz w:val="28"/>
                <w:szCs w:val="28"/>
              </w:rPr>
              <w:t>3588000,0</w:t>
            </w:r>
          </w:p>
        </w:tc>
        <w:tc>
          <w:tcPr>
            <w:tcW w:w="3402" w:type="dxa"/>
            <w:tcBorders>
              <w:left w:val="single" w:sz="4" w:space="0" w:color="auto"/>
              <w:right w:val="single" w:sz="4" w:space="0" w:color="auto"/>
            </w:tcBorders>
          </w:tcPr>
          <w:p w:rsidR="005C4667" w:rsidRPr="001F0ECB" w:rsidRDefault="005C4667" w:rsidP="00B0320F">
            <w:pPr>
              <w:jc w:val="center"/>
              <w:rPr>
                <w:sz w:val="28"/>
                <w:szCs w:val="28"/>
              </w:rPr>
            </w:pPr>
          </w:p>
          <w:p w:rsidR="005C4667" w:rsidRPr="001F0ECB" w:rsidRDefault="005C4667" w:rsidP="00B0320F">
            <w:pPr>
              <w:jc w:val="center"/>
              <w:rPr>
                <w:sz w:val="28"/>
                <w:szCs w:val="28"/>
              </w:rPr>
            </w:pPr>
            <w:r w:rsidRPr="001F0ECB">
              <w:rPr>
                <w:sz w:val="28"/>
                <w:szCs w:val="28"/>
              </w:rPr>
              <w:t>3666000,0</w:t>
            </w:r>
          </w:p>
        </w:tc>
      </w:tr>
      <w:tr w:rsidR="002A4238" w:rsidRPr="00D10004" w:rsidTr="002A4238">
        <w:tc>
          <w:tcPr>
            <w:tcW w:w="4536" w:type="dxa"/>
          </w:tcPr>
          <w:p w:rsidR="002A4238" w:rsidRPr="00D10004" w:rsidRDefault="002A4238" w:rsidP="002A4238">
            <w:pPr>
              <w:ind w:right="-108"/>
              <w:rPr>
                <w:sz w:val="28"/>
                <w:szCs w:val="28"/>
              </w:rPr>
            </w:pPr>
            <w:r w:rsidRPr="00D10004">
              <w:rPr>
                <w:sz w:val="28"/>
                <w:szCs w:val="28"/>
              </w:rPr>
              <w:t>Мероприятие 1</w:t>
            </w:r>
          </w:p>
          <w:p w:rsidR="002A4238" w:rsidRPr="00D10004" w:rsidRDefault="002A4238" w:rsidP="002A4238">
            <w:pPr>
              <w:ind w:right="-108"/>
              <w:rPr>
                <w:sz w:val="28"/>
                <w:szCs w:val="28"/>
              </w:rPr>
            </w:pPr>
            <w:r w:rsidRPr="00D10004">
              <w:rPr>
                <w:sz w:val="28"/>
                <w:szCs w:val="28"/>
              </w:rPr>
              <w:t>Обеспечение оказания бесплатной плановой медицинской помощи участникам Государственной программы и членам их семей до получения ими разрешения на временное проживание</w:t>
            </w:r>
          </w:p>
        </w:tc>
        <w:tc>
          <w:tcPr>
            <w:tcW w:w="2119" w:type="dxa"/>
            <w:tcBorders>
              <w:right w:val="single" w:sz="4" w:space="0" w:color="auto"/>
            </w:tcBorders>
            <w:vAlign w:val="center"/>
          </w:tcPr>
          <w:p w:rsidR="002A4238" w:rsidRPr="00D10004" w:rsidRDefault="002A4238" w:rsidP="002A4238">
            <w:pPr>
              <w:jc w:val="center"/>
              <w:rPr>
                <w:sz w:val="28"/>
                <w:szCs w:val="28"/>
              </w:rPr>
            </w:pPr>
            <w:r w:rsidRPr="00D10004">
              <w:rPr>
                <w:sz w:val="28"/>
                <w:szCs w:val="28"/>
              </w:rPr>
              <w:t>Областной бюджет</w:t>
            </w:r>
          </w:p>
        </w:tc>
        <w:tc>
          <w:tcPr>
            <w:tcW w:w="2701" w:type="dxa"/>
            <w:gridSpan w:val="2"/>
            <w:tcBorders>
              <w:left w:val="single" w:sz="4" w:space="0" w:color="auto"/>
              <w:right w:val="single" w:sz="4" w:space="0" w:color="auto"/>
            </w:tcBorders>
            <w:vAlign w:val="center"/>
          </w:tcPr>
          <w:p w:rsidR="002A4238" w:rsidRPr="00D10004" w:rsidRDefault="002A4238" w:rsidP="002A4238">
            <w:pPr>
              <w:jc w:val="center"/>
              <w:rPr>
                <w:sz w:val="28"/>
                <w:szCs w:val="28"/>
              </w:rPr>
            </w:pPr>
            <w:r w:rsidRPr="00D10004">
              <w:rPr>
                <w:sz w:val="28"/>
                <w:szCs w:val="28"/>
              </w:rPr>
              <w:t>В рамках текущей деятельности учреждений здравоохранения</w:t>
            </w:r>
          </w:p>
        </w:tc>
        <w:tc>
          <w:tcPr>
            <w:tcW w:w="2835" w:type="dxa"/>
            <w:gridSpan w:val="2"/>
            <w:tcBorders>
              <w:left w:val="single" w:sz="4" w:space="0" w:color="auto"/>
              <w:right w:val="single" w:sz="4" w:space="0" w:color="auto"/>
            </w:tcBorders>
            <w:vAlign w:val="center"/>
          </w:tcPr>
          <w:p w:rsidR="002A4238" w:rsidRPr="00D10004" w:rsidRDefault="002A4238" w:rsidP="002A4238">
            <w:pPr>
              <w:jc w:val="center"/>
              <w:rPr>
                <w:sz w:val="28"/>
                <w:szCs w:val="28"/>
              </w:rPr>
            </w:pPr>
            <w:r w:rsidRPr="00D10004">
              <w:rPr>
                <w:sz w:val="28"/>
                <w:szCs w:val="28"/>
              </w:rPr>
              <w:t>В рамках текущей деятельности учреждений здравоохранения</w:t>
            </w:r>
          </w:p>
        </w:tc>
        <w:tc>
          <w:tcPr>
            <w:tcW w:w="3402" w:type="dxa"/>
            <w:tcBorders>
              <w:left w:val="single" w:sz="4" w:space="0" w:color="auto"/>
              <w:right w:val="single" w:sz="4" w:space="0" w:color="auto"/>
            </w:tcBorders>
            <w:vAlign w:val="center"/>
          </w:tcPr>
          <w:p w:rsidR="002A4238" w:rsidRPr="00D10004" w:rsidRDefault="002A4238" w:rsidP="002A4238">
            <w:pPr>
              <w:jc w:val="center"/>
              <w:rPr>
                <w:sz w:val="28"/>
                <w:szCs w:val="28"/>
              </w:rPr>
            </w:pPr>
            <w:r w:rsidRPr="00D10004">
              <w:rPr>
                <w:sz w:val="28"/>
                <w:szCs w:val="28"/>
              </w:rPr>
              <w:t>В рамках текущей деятельности учреждений здравоохранения</w:t>
            </w:r>
          </w:p>
        </w:tc>
      </w:tr>
      <w:tr w:rsidR="002A4238" w:rsidRPr="00D10004" w:rsidTr="002A4238">
        <w:tc>
          <w:tcPr>
            <w:tcW w:w="4536" w:type="dxa"/>
          </w:tcPr>
          <w:p w:rsidR="002A4238" w:rsidRPr="00D10004" w:rsidRDefault="002A4238" w:rsidP="002A4238">
            <w:pPr>
              <w:jc w:val="both"/>
              <w:rPr>
                <w:sz w:val="28"/>
                <w:szCs w:val="28"/>
              </w:rPr>
            </w:pPr>
          </w:p>
        </w:tc>
        <w:tc>
          <w:tcPr>
            <w:tcW w:w="2119" w:type="dxa"/>
            <w:tcBorders>
              <w:right w:val="single" w:sz="4" w:space="0" w:color="auto"/>
            </w:tcBorders>
            <w:vAlign w:val="center"/>
          </w:tcPr>
          <w:p w:rsidR="002A4238" w:rsidRPr="00D10004" w:rsidRDefault="002A4238" w:rsidP="002A4238">
            <w:pPr>
              <w:jc w:val="center"/>
              <w:rPr>
                <w:sz w:val="28"/>
                <w:szCs w:val="28"/>
              </w:rPr>
            </w:pPr>
          </w:p>
        </w:tc>
        <w:tc>
          <w:tcPr>
            <w:tcW w:w="2701" w:type="dxa"/>
            <w:gridSpan w:val="2"/>
            <w:tcBorders>
              <w:left w:val="single" w:sz="4" w:space="0" w:color="auto"/>
              <w:right w:val="single" w:sz="4" w:space="0" w:color="auto"/>
            </w:tcBorders>
            <w:vAlign w:val="center"/>
          </w:tcPr>
          <w:p w:rsidR="002A4238" w:rsidRPr="00D10004" w:rsidRDefault="002A4238" w:rsidP="002A4238">
            <w:pPr>
              <w:jc w:val="center"/>
              <w:rPr>
                <w:sz w:val="28"/>
                <w:szCs w:val="28"/>
              </w:rPr>
            </w:pPr>
          </w:p>
        </w:tc>
        <w:tc>
          <w:tcPr>
            <w:tcW w:w="2835" w:type="dxa"/>
            <w:gridSpan w:val="2"/>
            <w:tcBorders>
              <w:left w:val="single" w:sz="4" w:space="0" w:color="auto"/>
              <w:right w:val="single" w:sz="4" w:space="0" w:color="auto"/>
            </w:tcBorders>
            <w:vAlign w:val="center"/>
          </w:tcPr>
          <w:p w:rsidR="002A4238" w:rsidRPr="00D10004" w:rsidRDefault="002A4238" w:rsidP="002A4238">
            <w:pPr>
              <w:jc w:val="center"/>
              <w:rPr>
                <w:sz w:val="28"/>
                <w:szCs w:val="28"/>
              </w:rPr>
            </w:pPr>
          </w:p>
        </w:tc>
        <w:tc>
          <w:tcPr>
            <w:tcW w:w="3402" w:type="dxa"/>
            <w:tcBorders>
              <w:left w:val="single" w:sz="4" w:space="0" w:color="auto"/>
              <w:right w:val="single" w:sz="4" w:space="0" w:color="auto"/>
            </w:tcBorders>
          </w:tcPr>
          <w:p w:rsidR="002A4238" w:rsidRPr="00D10004" w:rsidRDefault="002A4238" w:rsidP="002A4238">
            <w:pPr>
              <w:jc w:val="center"/>
              <w:rPr>
                <w:sz w:val="28"/>
                <w:szCs w:val="28"/>
              </w:rPr>
            </w:pPr>
          </w:p>
        </w:tc>
      </w:tr>
      <w:tr w:rsidR="002A4238" w:rsidRPr="00D10004" w:rsidTr="002A4238">
        <w:tc>
          <w:tcPr>
            <w:tcW w:w="4536" w:type="dxa"/>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Мероприятие 2</w:t>
            </w:r>
          </w:p>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Предоставление участникам Государственной программы </w:t>
            </w:r>
            <w:r w:rsidRPr="00D10004">
              <w:rPr>
                <w:rFonts w:ascii="Times New Roman" w:hAnsi="Times New Roman" w:cs="Times New Roman"/>
                <w:sz w:val="28"/>
                <w:szCs w:val="28"/>
              </w:rPr>
              <w:br/>
            </w:r>
            <w:r w:rsidRPr="00D10004">
              <w:rPr>
                <w:rFonts w:ascii="Times New Roman" w:hAnsi="Times New Roman" w:cs="Times New Roman"/>
                <w:sz w:val="28"/>
                <w:szCs w:val="28"/>
              </w:rPr>
              <w:lastRenderedPageBreak/>
              <w:t xml:space="preserve">и членам </w:t>
            </w:r>
            <w:r w:rsidRPr="00D10004">
              <w:rPr>
                <w:rFonts w:ascii="Times New Roman" w:hAnsi="Times New Roman" w:cs="Times New Roman"/>
                <w:sz w:val="28"/>
                <w:szCs w:val="28"/>
              </w:rPr>
              <w:br/>
              <w:t>их семей услуг в области содействия занятости населения в части содействия в поиске подходящей работы, организации профессиональной ориентации граждан в целях выбора сферы деятельности (профессии), трудоустройства, организации проведения оплачиваемых общественных работ, ярмарок вакансий и учебных рабочих мест, информирования о положении на рынке труда в Брянской области в соответствии с законодательством Российской Федерации;</w:t>
            </w:r>
          </w:p>
        </w:tc>
        <w:tc>
          <w:tcPr>
            <w:tcW w:w="11057" w:type="dxa"/>
            <w:gridSpan w:val="6"/>
            <w:vAlign w:val="center"/>
          </w:tcPr>
          <w:p w:rsidR="002A4238" w:rsidRPr="00D10004" w:rsidRDefault="002A4238" w:rsidP="002A4238">
            <w:pPr>
              <w:jc w:val="center"/>
              <w:rPr>
                <w:sz w:val="28"/>
                <w:szCs w:val="28"/>
              </w:rPr>
            </w:pPr>
            <w:r w:rsidRPr="00D10004">
              <w:rPr>
                <w:sz w:val="28"/>
                <w:szCs w:val="28"/>
              </w:rPr>
              <w:lastRenderedPageBreak/>
              <w:t xml:space="preserve">Не требует финансирования </w:t>
            </w:r>
          </w:p>
        </w:tc>
      </w:tr>
      <w:tr w:rsidR="002A4238" w:rsidRPr="00D10004" w:rsidTr="002A4238">
        <w:tc>
          <w:tcPr>
            <w:tcW w:w="4536" w:type="dxa"/>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lastRenderedPageBreak/>
              <w:t>Мероприятие 3</w:t>
            </w:r>
          </w:p>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Организация дополнительного профессионального образования участников Государственной программы и членов их семей, прибывших в Брянскую область</w:t>
            </w:r>
          </w:p>
        </w:tc>
        <w:tc>
          <w:tcPr>
            <w:tcW w:w="11057" w:type="dxa"/>
            <w:gridSpan w:val="6"/>
          </w:tcPr>
          <w:p w:rsidR="002A4238" w:rsidRPr="00D10004" w:rsidRDefault="002A4238" w:rsidP="002A4238">
            <w:pPr>
              <w:pStyle w:val="ConsPlusNormal"/>
              <w:jc w:val="both"/>
              <w:rPr>
                <w:rFonts w:ascii="Times New Roman" w:hAnsi="Times New Roman" w:cs="Times New Roman"/>
                <w:sz w:val="28"/>
                <w:szCs w:val="28"/>
              </w:rPr>
            </w:pPr>
          </w:p>
        </w:tc>
      </w:tr>
      <w:tr w:rsidR="002A4238" w:rsidRPr="00D10004" w:rsidTr="002A4238">
        <w:tc>
          <w:tcPr>
            <w:tcW w:w="4536" w:type="dxa"/>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Мероприятие 4</w:t>
            </w:r>
          </w:p>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Содействие самозанятости участников Государственной программы и членов их семей, признанных в установленном порядке безработными, прошедшим профессиональное </w:t>
            </w:r>
            <w:r w:rsidRPr="00D10004">
              <w:rPr>
                <w:rFonts w:ascii="Times New Roman" w:hAnsi="Times New Roman" w:cs="Times New Roman"/>
                <w:sz w:val="28"/>
                <w:szCs w:val="28"/>
              </w:rPr>
              <w:lastRenderedPageBreak/>
              <w:t>обучение или получившим дополнительное профессиональное образование по направлению органов службы занятости,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w:t>
            </w:r>
          </w:p>
        </w:tc>
        <w:tc>
          <w:tcPr>
            <w:tcW w:w="11057" w:type="dxa"/>
            <w:gridSpan w:val="6"/>
          </w:tcPr>
          <w:p w:rsidR="002A4238" w:rsidRPr="00D10004" w:rsidRDefault="002A4238" w:rsidP="002A4238">
            <w:pPr>
              <w:pStyle w:val="ConsPlusNormal"/>
              <w:jc w:val="both"/>
              <w:rPr>
                <w:rFonts w:ascii="Times New Roman" w:hAnsi="Times New Roman" w:cs="Times New Roman"/>
                <w:sz w:val="28"/>
                <w:szCs w:val="28"/>
              </w:rPr>
            </w:pPr>
          </w:p>
        </w:tc>
      </w:tr>
      <w:tr w:rsidR="002A4238" w:rsidRPr="00D10004" w:rsidTr="002A4238">
        <w:tc>
          <w:tcPr>
            <w:tcW w:w="4536" w:type="dxa"/>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lastRenderedPageBreak/>
              <w:t>Мероприятие 5</w:t>
            </w:r>
          </w:p>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Содействие в жилищном обустройстве участников Государственной программы и членов их семей</w:t>
            </w:r>
          </w:p>
        </w:tc>
        <w:tc>
          <w:tcPr>
            <w:tcW w:w="11057" w:type="dxa"/>
            <w:gridSpan w:val="6"/>
          </w:tcPr>
          <w:p w:rsidR="002A4238" w:rsidRPr="00D10004" w:rsidRDefault="002A4238" w:rsidP="002A4238">
            <w:pPr>
              <w:pStyle w:val="ConsPlusNormal"/>
              <w:jc w:val="both"/>
              <w:rPr>
                <w:rFonts w:ascii="Times New Roman" w:hAnsi="Times New Roman" w:cs="Times New Roman"/>
                <w:sz w:val="28"/>
                <w:szCs w:val="28"/>
              </w:rPr>
            </w:pPr>
          </w:p>
        </w:tc>
      </w:tr>
      <w:tr w:rsidR="002A4238" w:rsidRPr="00D10004" w:rsidTr="002A4238">
        <w:tc>
          <w:tcPr>
            <w:tcW w:w="4536" w:type="dxa"/>
          </w:tcPr>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Мероприятие 6</w:t>
            </w:r>
          </w:p>
          <w:p w:rsidR="002A4238" w:rsidRPr="00D10004" w:rsidRDefault="002A4238"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Обеспечение детей участников Государственной программы местами </w:t>
            </w:r>
            <w:r w:rsidRPr="00D10004">
              <w:rPr>
                <w:rFonts w:ascii="Times New Roman" w:hAnsi="Times New Roman" w:cs="Times New Roman"/>
                <w:sz w:val="28"/>
                <w:szCs w:val="28"/>
              </w:rPr>
              <w:br/>
              <w:t>в дошкольных образовательных организациях и общеобразовательных организациях</w:t>
            </w:r>
          </w:p>
        </w:tc>
        <w:tc>
          <w:tcPr>
            <w:tcW w:w="11057" w:type="dxa"/>
            <w:gridSpan w:val="6"/>
          </w:tcPr>
          <w:p w:rsidR="002A4238" w:rsidRPr="00D10004" w:rsidRDefault="002A4238" w:rsidP="002A4238">
            <w:pPr>
              <w:pStyle w:val="ConsPlusNormal"/>
              <w:jc w:val="both"/>
              <w:rPr>
                <w:rFonts w:ascii="Times New Roman" w:hAnsi="Times New Roman" w:cs="Times New Roman"/>
                <w:sz w:val="28"/>
                <w:szCs w:val="28"/>
              </w:rPr>
            </w:pPr>
          </w:p>
        </w:tc>
      </w:tr>
      <w:tr w:rsidR="005C4667" w:rsidRPr="00D10004" w:rsidTr="005C4667">
        <w:trPr>
          <w:trHeight w:val="750"/>
        </w:trPr>
        <w:tc>
          <w:tcPr>
            <w:tcW w:w="4536" w:type="dxa"/>
            <w:vMerge w:val="restart"/>
          </w:tcPr>
          <w:p w:rsidR="005C4667" w:rsidRPr="00D10004" w:rsidRDefault="005C4667" w:rsidP="002A4238">
            <w:pPr>
              <w:jc w:val="both"/>
              <w:rPr>
                <w:sz w:val="28"/>
                <w:szCs w:val="28"/>
              </w:rPr>
            </w:pPr>
            <w:r w:rsidRPr="00D10004">
              <w:rPr>
                <w:sz w:val="28"/>
                <w:szCs w:val="28"/>
              </w:rPr>
              <w:t>Мероприятие 7</w:t>
            </w:r>
          </w:p>
          <w:p w:rsidR="005C4667" w:rsidRPr="00D10004" w:rsidRDefault="005C4667"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Информационное обеспечение </w:t>
            </w:r>
            <w:r w:rsidRPr="00D10004">
              <w:rPr>
                <w:rFonts w:ascii="Times New Roman" w:hAnsi="Times New Roman" w:cs="Times New Roman"/>
                <w:sz w:val="28"/>
                <w:szCs w:val="28"/>
              </w:rPr>
              <w:lastRenderedPageBreak/>
              <w:t>реализации подпрограммы, предоставление информационных, консультационных, юридических и других услуг участникам Государственной программы и членам их семей;</w:t>
            </w:r>
          </w:p>
        </w:tc>
        <w:tc>
          <w:tcPr>
            <w:tcW w:w="2119" w:type="dxa"/>
            <w:tcBorders>
              <w:bottom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lastRenderedPageBreak/>
              <w:t>Областной бюджет</w:t>
            </w:r>
          </w:p>
        </w:tc>
        <w:tc>
          <w:tcPr>
            <w:tcW w:w="2701" w:type="dxa"/>
            <w:gridSpan w:val="2"/>
            <w:tcBorders>
              <w:left w:val="single" w:sz="4" w:space="0" w:color="auto"/>
              <w:bottom w:val="single" w:sz="4" w:space="0" w:color="auto"/>
              <w:right w:val="single" w:sz="4" w:space="0" w:color="auto"/>
            </w:tcBorders>
            <w:vAlign w:val="center"/>
          </w:tcPr>
          <w:p w:rsidR="005C4667" w:rsidRPr="001F0ECB" w:rsidRDefault="005C4667" w:rsidP="005C4667">
            <w:pPr>
              <w:jc w:val="center"/>
              <w:rPr>
                <w:sz w:val="28"/>
                <w:szCs w:val="28"/>
              </w:rPr>
            </w:pPr>
            <w:r>
              <w:rPr>
                <w:sz w:val="28"/>
                <w:szCs w:val="28"/>
              </w:rPr>
              <w:t>40000,00</w:t>
            </w:r>
          </w:p>
        </w:tc>
        <w:tc>
          <w:tcPr>
            <w:tcW w:w="2835" w:type="dxa"/>
            <w:gridSpan w:val="2"/>
            <w:tcBorders>
              <w:left w:val="single" w:sz="4" w:space="0" w:color="auto"/>
              <w:bottom w:val="single" w:sz="4" w:space="0" w:color="auto"/>
              <w:right w:val="single" w:sz="4" w:space="0" w:color="auto"/>
            </w:tcBorders>
            <w:vAlign w:val="center"/>
          </w:tcPr>
          <w:p w:rsidR="005C4667" w:rsidRPr="001F0ECB" w:rsidRDefault="005C4667" w:rsidP="00B0320F">
            <w:pPr>
              <w:jc w:val="center"/>
              <w:rPr>
                <w:sz w:val="28"/>
                <w:szCs w:val="28"/>
              </w:rPr>
            </w:pPr>
            <w:r>
              <w:rPr>
                <w:sz w:val="28"/>
                <w:szCs w:val="28"/>
              </w:rPr>
              <w:t>40000,00</w:t>
            </w:r>
          </w:p>
        </w:tc>
        <w:tc>
          <w:tcPr>
            <w:tcW w:w="3402" w:type="dxa"/>
            <w:tcBorders>
              <w:left w:val="single" w:sz="4" w:space="0" w:color="auto"/>
              <w:bottom w:val="single" w:sz="4" w:space="0" w:color="auto"/>
              <w:right w:val="single" w:sz="4" w:space="0" w:color="auto"/>
            </w:tcBorders>
            <w:vAlign w:val="center"/>
          </w:tcPr>
          <w:p w:rsidR="005C4667" w:rsidRPr="001F0ECB" w:rsidRDefault="005C4667" w:rsidP="005C4667">
            <w:pPr>
              <w:jc w:val="center"/>
              <w:rPr>
                <w:sz w:val="28"/>
                <w:szCs w:val="28"/>
              </w:rPr>
            </w:pPr>
            <w:r>
              <w:rPr>
                <w:sz w:val="28"/>
                <w:szCs w:val="28"/>
              </w:rPr>
              <w:t>18000,00</w:t>
            </w:r>
          </w:p>
        </w:tc>
      </w:tr>
      <w:tr w:rsidR="005C4667" w:rsidRPr="00D10004" w:rsidTr="005C4667">
        <w:trPr>
          <w:trHeight w:val="845"/>
        </w:trPr>
        <w:tc>
          <w:tcPr>
            <w:tcW w:w="4536" w:type="dxa"/>
            <w:vMerge/>
          </w:tcPr>
          <w:p w:rsidR="005C4667" w:rsidRPr="00D10004" w:rsidRDefault="005C4667" w:rsidP="002A4238">
            <w:pPr>
              <w:jc w:val="both"/>
              <w:rPr>
                <w:sz w:val="28"/>
                <w:szCs w:val="28"/>
              </w:rPr>
            </w:pPr>
          </w:p>
        </w:tc>
        <w:tc>
          <w:tcPr>
            <w:tcW w:w="2119" w:type="dxa"/>
            <w:tcBorders>
              <w:top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Федеральный бюджет</w:t>
            </w:r>
          </w:p>
        </w:tc>
        <w:tc>
          <w:tcPr>
            <w:tcW w:w="2701" w:type="dxa"/>
            <w:gridSpan w:val="2"/>
            <w:tcBorders>
              <w:top w:val="single" w:sz="4" w:space="0" w:color="auto"/>
              <w:left w:val="single" w:sz="4" w:space="0" w:color="auto"/>
              <w:right w:val="single" w:sz="4" w:space="0" w:color="auto"/>
            </w:tcBorders>
            <w:vAlign w:val="center"/>
          </w:tcPr>
          <w:p w:rsidR="005C4667" w:rsidRPr="001F0ECB" w:rsidRDefault="005C4667" w:rsidP="005C4667">
            <w:pPr>
              <w:jc w:val="center"/>
              <w:rPr>
                <w:sz w:val="28"/>
                <w:szCs w:val="28"/>
              </w:rPr>
            </w:pPr>
            <w:r>
              <w:rPr>
                <w:sz w:val="28"/>
                <w:szCs w:val="28"/>
              </w:rPr>
              <w:t>276000,00</w:t>
            </w:r>
          </w:p>
        </w:tc>
        <w:tc>
          <w:tcPr>
            <w:tcW w:w="2835" w:type="dxa"/>
            <w:gridSpan w:val="2"/>
            <w:tcBorders>
              <w:top w:val="single" w:sz="4" w:space="0" w:color="auto"/>
              <w:left w:val="single" w:sz="4" w:space="0" w:color="auto"/>
              <w:right w:val="single" w:sz="4" w:space="0" w:color="auto"/>
            </w:tcBorders>
            <w:vAlign w:val="center"/>
          </w:tcPr>
          <w:p w:rsidR="005C4667" w:rsidRPr="001F0ECB" w:rsidRDefault="005C4667" w:rsidP="00B0320F">
            <w:pPr>
              <w:jc w:val="center"/>
              <w:rPr>
                <w:sz w:val="28"/>
                <w:szCs w:val="28"/>
              </w:rPr>
            </w:pPr>
            <w:r>
              <w:rPr>
                <w:sz w:val="28"/>
                <w:szCs w:val="28"/>
              </w:rPr>
              <w:t>276000,00</w:t>
            </w:r>
          </w:p>
        </w:tc>
        <w:tc>
          <w:tcPr>
            <w:tcW w:w="3402" w:type="dxa"/>
            <w:tcBorders>
              <w:top w:val="single" w:sz="4" w:space="0" w:color="auto"/>
              <w:left w:val="single" w:sz="4" w:space="0" w:color="auto"/>
              <w:right w:val="single" w:sz="4" w:space="0" w:color="auto"/>
            </w:tcBorders>
            <w:vAlign w:val="center"/>
          </w:tcPr>
          <w:p w:rsidR="005C4667" w:rsidRPr="001F0ECB" w:rsidRDefault="005C4667" w:rsidP="005C4667">
            <w:pPr>
              <w:jc w:val="center"/>
              <w:rPr>
                <w:sz w:val="28"/>
                <w:szCs w:val="28"/>
              </w:rPr>
            </w:pPr>
            <w:r>
              <w:rPr>
                <w:sz w:val="28"/>
                <w:szCs w:val="28"/>
              </w:rPr>
              <w:t>282000,00</w:t>
            </w:r>
          </w:p>
        </w:tc>
      </w:tr>
      <w:tr w:rsidR="005C4667" w:rsidRPr="00D10004" w:rsidTr="002A4238">
        <w:trPr>
          <w:trHeight w:val="1122"/>
        </w:trPr>
        <w:tc>
          <w:tcPr>
            <w:tcW w:w="4536" w:type="dxa"/>
            <w:vMerge w:val="restart"/>
          </w:tcPr>
          <w:p w:rsidR="005C4667" w:rsidRPr="00D10004" w:rsidRDefault="005C4667" w:rsidP="002A4238">
            <w:pPr>
              <w:jc w:val="both"/>
              <w:rPr>
                <w:sz w:val="28"/>
                <w:szCs w:val="28"/>
              </w:rPr>
            </w:pPr>
            <w:r w:rsidRPr="00D10004">
              <w:rPr>
                <w:sz w:val="28"/>
                <w:szCs w:val="28"/>
              </w:rPr>
              <w:lastRenderedPageBreak/>
              <w:t>Мероприятие 8</w:t>
            </w:r>
          </w:p>
          <w:p w:rsidR="005C4667" w:rsidRPr="00D10004" w:rsidRDefault="005C4667" w:rsidP="002A4238">
            <w:pPr>
              <w:jc w:val="both"/>
              <w:rPr>
                <w:sz w:val="28"/>
                <w:szCs w:val="28"/>
              </w:rPr>
            </w:pPr>
            <w:r w:rsidRPr="00D10004">
              <w:rPr>
                <w:sz w:val="28"/>
                <w:szCs w:val="28"/>
              </w:rPr>
              <w:t>Единовременная выплата участникам Государственной программы и членам их семей</w:t>
            </w:r>
          </w:p>
        </w:tc>
        <w:tc>
          <w:tcPr>
            <w:tcW w:w="2119" w:type="dxa"/>
            <w:tcBorders>
              <w:bottom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Областной бюджет</w:t>
            </w:r>
          </w:p>
        </w:tc>
        <w:tc>
          <w:tcPr>
            <w:tcW w:w="2701" w:type="dxa"/>
            <w:gridSpan w:val="2"/>
            <w:tcBorders>
              <w:left w:val="single" w:sz="4" w:space="0" w:color="auto"/>
              <w:bottom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288000,0</w:t>
            </w:r>
          </w:p>
        </w:tc>
        <w:tc>
          <w:tcPr>
            <w:tcW w:w="2835" w:type="dxa"/>
            <w:gridSpan w:val="2"/>
            <w:tcBorders>
              <w:left w:val="single" w:sz="4" w:space="0" w:color="auto"/>
              <w:bottom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288000,0</w:t>
            </w:r>
          </w:p>
        </w:tc>
        <w:tc>
          <w:tcPr>
            <w:tcW w:w="3402" w:type="dxa"/>
            <w:tcBorders>
              <w:left w:val="single" w:sz="4" w:space="0" w:color="auto"/>
              <w:bottom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288000,0</w:t>
            </w:r>
          </w:p>
        </w:tc>
      </w:tr>
      <w:tr w:rsidR="005C4667" w:rsidRPr="00D10004" w:rsidTr="002A4238">
        <w:trPr>
          <w:trHeight w:val="898"/>
        </w:trPr>
        <w:tc>
          <w:tcPr>
            <w:tcW w:w="4536" w:type="dxa"/>
            <w:vMerge/>
          </w:tcPr>
          <w:p w:rsidR="005C4667" w:rsidRPr="00D10004" w:rsidRDefault="005C4667" w:rsidP="002A4238">
            <w:pPr>
              <w:jc w:val="both"/>
              <w:rPr>
                <w:sz w:val="28"/>
                <w:szCs w:val="28"/>
              </w:rPr>
            </w:pPr>
          </w:p>
        </w:tc>
        <w:tc>
          <w:tcPr>
            <w:tcW w:w="2119" w:type="dxa"/>
            <w:tcBorders>
              <w:top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Федеральный бюджет</w:t>
            </w:r>
          </w:p>
        </w:tc>
        <w:tc>
          <w:tcPr>
            <w:tcW w:w="2701" w:type="dxa"/>
            <w:gridSpan w:val="2"/>
            <w:tcBorders>
              <w:top w:val="single" w:sz="4" w:space="0" w:color="auto"/>
              <w:left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3312000,0</w:t>
            </w:r>
          </w:p>
        </w:tc>
        <w:tc>
          <w:tcPr>
            <w:tcW w:w="2835" w:type="dxa"/>
            <w:gridSpan w:val="2"/>
            <w:tcBorders>
              <w:top w:val="single" w:sz="4" w:space="0" w:color="auto"/>
              <w:left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3312000,0</w:t>
            </w:r>
          </w:p>
        </w:tc>
        <w:tc>
          <w:tcPr>
            <w:tcW w:w="3402" w:type="dxa"/>
            <w:tcBorders>
              <w:top w:val="single" w:sz="4" w:space="0" w:color="auto"/>
              <w:left w:val="single" w:sz="4" w:space="0" w:color="auto"/>
              <w:right w:val="single" w:sz="4" w:space="0" w:color="auto"/>
            </w:tcBorders>
            <w:vAlign w:val="center"/>
          </w:tcPr>
          <w:p w:rsidR="005C4667" w:rsidRPr="00D10004" w:rsidRDefault="005C4667" w:rsidP="002A4238">
            <w:pPr>
              <w:jc w:val="center"/>
              <w:rPr>
                <w:sz w:val="28"/>
                <w:szCs w:val="28"/>
              </w:rPr>
            </w:pPr>
            <w:r w:rsidRPr="00D10004">
              <w:rPr>
                <w:sz w:val="28"/>
                <w:szCs w:val="28"/>
              </w:rPr>
              <w:t>3312000,0</w:t>
            </w:r>
          </w:p>
        </w:tc>
      </w:tr>
      <w:tr w:rsidR="005C4667" w:rsidRPr="00D10004" w:rsidTr="002A4238">
        <w:tc>
          <w:tcPr>
            <w:tcW w:w="4536" w:type="dxa"/>
          </w:tcPr>
          <w:p w:rsidR="005C4667" w:rsidRPr="00D10004" w:rsidRDefault="005C4667" w:rsidP="002A4238">
            <w:pPr>
              <w:jc w:val="both"/>
              <w:rPr>
                <w:sz w:val="28"/>
                <w:szCs w:val="28"/>
              </w:rPr>
            </w:pPr>
            <w:r w:rsidRPr="00D10004">
              <w:rPr>
                <w:sz w:val="28"/>
                <w:szCs w:val="28"/>
              </w:rPr>
              <w:t>Мероприятие 9</w:t>
            </w:r>
          </w:p>
          <w:p w:rsidR="005C4667" w:rsidRPr="00D10004" w:rsidRDefault="005C4667" w:rsidP="002A4238">
            <w:pPr>
              <w:jc w:val="both"/>
              <w:rPr>
                <w:sz w:val="28"/>
                <w:szCs w:val="28"/>
              </w:rPr>
            </w:pPr>
            <w:r w:rsidRPr="00D10004">
              <w:rPr>
                <w:sz w:val="28"/>
                <w:szCs w:val="28"/>
              </w:rPr>
              <w:t>Проведение презентаций подпрограммы</w:t>
            </w:r>
          </w:p>
        </w:tc>
        <w:tc>
          <w:tcPr>
            <w:tcW w:w="11057" w:type="dxa"/>
            <w:gridSpan w:val="6"/>
            <w:vAlign w:val="center"/>
          </w:tcPr>
          <w:p w:rsidR="005C4667" w:rsidRPr="00D10004" w:rsidRDefault="005C4667" w:rsidP="002A4238">
            <w:pPr>
              <w:jc w:val="center"/>
              <w:rPr>
                <w:sz w:val="28"/>
                <w:szCs w:val="28"/>
              </w:rPr>
            </w:pPr>
            <w:r w:rsidRPr="00D10004">
              <w:rPr>
                <w:sz w:val="28"/>
                <w:szCs w:val="28"/>
              </w:rPr>
              <w:t>Не требует финансирования</w:t>
            </w:r>
          </w:p>
        </w:tc>
      </w:tr>
      <w:tr w:rsidR="005C4667" w:rsidRPr="00D10004" w:rsidTr="002A4238">
        <w:tc>
          <w:tcPr>
            <w:tcW w:w="4536" w:type="dxa"/>
          </w:tcPr>
          <w:p w:rsidR="005C4667" w:rsidRPr="00D10004" w:rsidRDefault="005C4667"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Мероприятие 10</w:t>
            </w:r>
          </w:p>
          <w:p w:rsidR="005C4667" w:rsidRPr="00D10004" w:rsidRDefault="005C4667"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Мониторинг и размещение в информационно-телекоммуникационной сети Интернет, в том числе на портале автоматизированной информационной системы «Соотечественники», информации об уровне обеспеченности трудовыми ресурсами отдельных территорий, возможности трудоустройства и получения профессионального образования, оказания социальной поддержки, </w:t>
            </w:r>
            <w:r w:rsidRPr="00D10004">
              <w:rPr>
                <w:rFonts w:ascii="Times New Roman" w:hAnsi="Times New Roman" w:cs="Times New Roman"/>
                <w:sz w:val="28"/>
                <w:szCs w:val="28"/>
              </w:rPr>
              <w:lastRenderedPageBreak/>
              <w:t>временного и постоянного жилищного обустройства участников Государственной программы.</w:t>
            </w:r>
          </w:p>
        </w:tc>
        <w:tc>
          <w:tcPr>
            <w:tcW w:w="11057" w:type="dxa"/>
            <w:gridSpan w:val="6"/>
            <w:vAlign w:val="center"/>
          </w:tcPr>
          <w:p w:rsidR="005C4667" w:rsidRPr="00D10004" w:rsidRDefault="005C4667" w:rsidP="002A4238">
            <w:pPr>
              <w:jc w:val="center"/>
              <w:rPr>
                <w:sz w:val="28"/>
                <w:szCs w:val="28"/>
              </w:rPr>
            </w:pPr>
            <w:r w:rsidRPr="00D10004">
              <w:rPr>
                <w:sz w:val="28"/>
                <w:szCs w:val="28"/>
              </w:rPr>
              <w:lastRenderedPageBreak/>
              <w:t>Не требует финансирования</w:t>
            </w:r>
          </w:p>
          <w:p w:rsidR="005C4667" w:rsidRPr="00D10004" w:rsidRDefault="005C4667" w:rsidP="002A4238">
            <w:pPr>
              <w:jc w:val="center"/>
              <w:rPr>
                <w:sz w:val="28"/>
                <w:szCs w:val="28"/>
              </w:rPr>
            </w:pPr>
          </w:p>
        </w:tc>
      </w:tr>
      <w:tr w:rsidR="005C4667" w:rsidRPr="00D10004" w:rsidTr="002A4238">
        <w:tc>
          <w:tcPr>
            <w:tcW w:w="4536" w:type="dxa"/>
          </w:tcPr>
          <w:p w:rsidR="005C4667" w:rsidRPr="00D10004" w:rsidRDefault="005C4667" w:rsidP="002A4238">
            <w:pPr>
              <w:jc w:val="both"/>
              <w:rPr>
                <w:sz w:val="28"/>
                <w:szCs w:val="28"/>
              </w:rPr>
            </w:pPr>
            <w:r w:rsidRPr="00D10004">
              <w:rPr>
                <w:sz w:val="28"/>
                <w:szCs w:val="28"/>
              </w:rPr>
              <w:lastRenderedPageBreak/>
              <w:t>Мероприятие 11</w:t>
            </w:r>
          </w:p>
          <w:p w:rsidR="005C4667" w:rsidRPr="00D10004" w:rsidRDefault="005C4667" w:rsidP="002A4238">
            <w:pPr>
              <w:pStyle w:val="ConsPlusNormal"/>
              <w:ind w:firstLine="0"/>
              <w:jc w:val="both"/>
              <w:rPr>
                <w:rFonts w:ascii="Times New Roman" w:hAnsi="Times New Roman" w:cs="Times New Roman"/>
                <w:sz w:val="28"/>
                <w:szCs w:val="28"/>
              </w:rPr>
            </w:pPr>
            <w:r w:rsidRPr="00D10004">
              <w:rPr>
                <w:rFonts w:ascii="Times New Roman" w:hAnsi="Times New Roman" w:cs="Times New Roman"/>
                <w:sz w:val="28"/>
                <w:szCs w:val="28"/>
              </w:rPr>
              <w:t xml:space="preserve">Разработка, издание, направление </w:t>
            </w:r>
            <w:r w:rsidRPr="00D10004">
              <w:rPr>
                <w:rFonts w:ascii="Times New Roman" w:hAnsi="Times New Roman" w:cs="Times New Roman"/>
                <w:sz w:val="28"/>
                <w:szCs w:val="28"/>
              </w:rPr>
              <w:br/>
              <w:t xml:space="preserve">в консульские учреждения Российской Федерации и уполномоченные органы по вопросам миграции за рубежом, муниципальные образования области информационных материалов (буклетов, памяток </w:t>
            </w:r>
            <w:r w:rsidRPr="00D10004">
              <w:rPr>
                <w:rFonts w:ascii="Times New Roman" w:hAnsi="Times New Roman" w:cs="Times New Roman"/>
                <w:sz w:val="28"/>
                <w:szCs w:val="28"/>
              </w:rPr>
              <w:br/>
              <w:t>и т.д.).</w:t>
            </w:r>
          </w:p>
        </w:tc>
        <w:tc>
          <w:tcPr>
            <w:tcW w:w="2202" w:type="dxa"/>
            <w:gridSpan w:val="2"/>
            <w:tcBorders>
              <w:right w:val="single" w:sz="4" w:space="0" w:color="auto"/>
            </w:tcBorders>
            <w:vAlign w:val="center"/>
          </w:tcPr>
          <w:p w:rsidR="005C4667" w:rsidRPr="00D10004" w:rsidRDefault="005C4667" w:rsidP="002A4238">
            <w:pPr>
              <w:jc w:val="center"/>
              <w:rPr>
                <w:sz w:val="28"/>
                <w:szCs w:val="28"/>
              </w:rPr>
            </w:pPr>
          </w:p>
        </w:tc>
        <w:tc>
          <w:tcPr>
            <w:tcW w:w="2618" w:type="dxa"/>
            <w:tcBorders>
              <w:left w:val="single" w:sz="4" w:space="0" w:color="auto"/>
              <w:right w:val="single" w:sz="4" w:space="0" w:color="auto"/>
            </w:tcBorders>
            <w:vAlign w:val="center"/>
          </w:tcPr>
          <w:p w:rsidR="005C4667" w:rsidRPr="00D10004" w:rsidRDefault="005C4667" w:rsidP="002A4238">
            <w:pPr>
              <w:jc w:val="center"/>
              <w:rPr>
                <w:sz w:val="28"/>
                <w:szCs w:val="28"/>
              </w:rPr>
            </w:pPr>
          </w:p>
        </w:tc>
        <w:tc>
          <w:tcPr>
            <w:tcW w:w="2268" w:type="dxa"/>
            <w:tcBorders>
              <w:left w:val="single" w:sz="4" w:space="0" w:color="auto"/>
              <w:right w:val="single" w:sz="4" w:space="0" w:color="auto"/>
            </w:tcBorders>
            <w:vAlign w:val="center"/>
          </w:tcPr>
          <w:p w:rsidR="005C4667" w:rsidRPr="00D10004" w:rsidRDefault="005C4667" w:rsidP="002A4238">
            <w:pPr>
              <w:jc w:val="center"/>
              <w:rPr>
                <w:sz w:val="28"/>
                <w:szCs w:val="28"/>
              </w:rPr>
            </w:pPr>
          </w:p>
        </w:tc>
        <w:tc>
          <w:tcPr>
            <w:tcW w:w="3969" w:type="dxa"/>
            <w:gridSpan w:val="2"/>
            <w:tcBorders>
              <w:left w:val="single" w:sz="4" w:space="0" w:color="auto"/>
              <w:right w:val="single" w:sz="4" w:space="0" w:color="auto"/>
            </w:tcBorders>
          </w:tcPr>
          <w:p w:rsidR="005C4667" w:rsidRPr="00D10004" w:rsidRDefault="005C4667" w:rsidP="002A4238">
            <w:pPr>
              <w:jc w:val="center"/>
              <w:rPr>
                <w:sz w:val="28"/>
                <w:szCs w:val="28"/>
              </w:rPr>
            </w:pPr>
          </w:p>
        </w:tc>
      </w:tr>
    </w:tbl>
    <w:p w:rsidR="002A4238" w:rsidRPr="00D10004" w:rsidRDefault="002A4238" w:rsidP="002A4238">
      <w:pPr>
        <w:pStyle w:val="19"/>
        <w:jc w:val="left"/>
        <w:rPr>
          <w:b/>
        </w:rPr>
        <w:sectPr w:rsidR="002A4238" w:rsidRPr="00D10004" w:rsidSect="00014EB4">
          <w:pgSz w:w="16838" w:h="11906" w:orient="landscape"/>
          <w:pgMar w:top="1134" w:right="1134" w:bottom="850" w:left="1134" w:header="708" w:footer="708" w:gutter="0"/>
          <w:cols w:space="708"/>
          <w:docGrid w:linePitch="360"/>
        </w:sectPr>
      </w:pPr>
    </w:p>
    <w:p w:rsidR="001F0ECB" w:rsidRPr="001F0ECB" w:rsidRDefault="00AA2173" w:rsidP="001F0ECB">
      <w:pPr>
        <w:pStyle w:val="ConsPlusTitle"/>
        <w:ind w:firstLine="708"/>
        <w:jc w:val="both"/>
        <w:outlineLvl w:val="1"/>
        <w:rPr>
          <w:rFonts w:ascii="Times New Roman" w:hAnsi="Times New Roman" w:cs="Times New Roman"/>
          <w:b w:val="0"/>
          <w:sz w:val="28"/>
          <w:szCs w:val="28"/>
        </w:rPr>
      </w:pPr>
      <w:r w:rsidRPr="001F0ECB">
        <w:rPr>
          <w:rFonts w:ascii="Times New Roman" w:hAnsi="Times New Roman" w:cs="Times New Roman"/>
          <w:b w:val="0"/>
          <w:sz w:val="28"/>
          <w:szCs w:val="28"/>
        </w:rPr>
        <w:lastRenderedPageBreak/>
        <w:t>1.</w:t>
      </w:r>
      <w:r w:rsidR="0067228C" w:rsidRPr="001F0ECB">
        <w:rPr>
          <w:rFonts w:ascii="Times New Roman" w:hAnsi="Times New Roman" w:cs="Times New Roman"/>
          <w:b w:val="0"/>
          <w:sz w:val="28"/>
          <w:szCs w:val="28"/>
        </w:rPr>
        <w:t>6</w:t>
      </w:r>
      <w:r w:rsidRPr="001F0ECB">
        <w:rPr>
          <w:rFonts w:ascii="Times New Roman" w:hAnsi="Times New Roman" w:cs="Times New Roman"/>
          <w:b w:val="0"/>
          <w:sz w:val="28"/>
          <w:szCs w:val="28"/>
        </w:rPr>
        <w:t xml:space="preserve">. В подпрограмме </w:t>
      </w:r>
      <w:r w:rsidR="006E670E" w:rsidRPr="001F0ECB">
        <w:rPr>
          <w:rFonts w:ascii="Times New Roman" w:hAnsi="Times New Roman" w:cs="Times New Roman"/>
          <w:b w:val="0"/>
          <w:sz w:val="28"/>
          <w:szCs w:val="28"/>
        </w:rPr>
        <w:t>«Сопровождение инвалидов молодого возраста при получении ими профессионального образования и последующем трудоустройстве»</w:t>
      </w:r>
      <w:r w:rsidR="001F0ECB" w:rsidRPr="001F0ECB">
        <w:rPr>
          <w:rFonts w:ascii="Times New Roman" w:hAnsi="Times New Roman" w:cs="Times New Roman"/>
          <w:b w:val="0"/>
          <w:sz w:val="28"/>
          <w:szCs w:val="28"/>
        </w:rPr>
        <w:t>:</w:t>
      </w:r>
    </w:p>
    <w:p w:rsidR="00954F15" w:rsidRDefault="001F0ECB" w:rsidP="001F0ECB">
      <w:pPr>
        <w:pStyle w:val="ConsPlusTitle"/>
        <w:ind w:firstLine="708"/>
        <w:jc w:val="both"/>
        <w:outlineLvl w:val="1"/>
        <w:rPr>
          <w:rFonts w:ascii="Times New Roman" w:hAnsi="Times New Roman" w:cs="Times New Roman"/>
          <w:b w:val="0"/>
          <w:sz w:val="28"/>
          <w:szCs w:val="28"/>
        </w:rPr>
      </w:pPr>
      <w:r w:rsidRPr="001F0ECB">
        <w:rPr>
          <w:rFonts w:ascii="Times New Roman" w:hAnsi="Times New Roman" w:cs="Times New Roman"/>
          <w:b w:val="0"/>
          <w:sz w:val="28"/>
          <w:szCs w:val="28"/>
        </w:rPr>
        <w:t>1.6.1.</w:t>
      </w:r>
      <w:r w:rsidR="00954F15" w:rsidRPr="00954F15">
        <w:rPr>
          <w:rFonts w:ascii="Times New Roman" w:hAnsi="Times New Roman" w:cs="Times New Roman"/>
          <w:b w:val="0"/>
          <w:sz w:val="28"/>
          <w:szCs w:val="28"/>
        </w:rPr>
        <w:t xml:space="preserve">Позицию паспорта «Объемы бюджетных ассигнований на реализацию </w:t>
      </w:r>
      <w:r w:rsidR="008A436B">
        <w:rPr>
          <w:rFonts w:ascii="Times New Roman" w:hAnsi="Times New Roman" w:cs="Times New Roman"/>
          <w:b w:val="0"/>
          <w:sz w:val="28"/>
          <w:szCs w:val="28"/>
        </w:rPr>
        <w:t>под</w:t>
      </w:r>
      <w:r w:rsidR="00954F15" w:rsidRPr="00954F15">
        <w:rPr>
          <w:rFonts w:ascii="Times New Roman" w:hAnsi="Times New Roman" w:cs="Times New Roman"/>
          <w:b w:val="0"/>
          <w:sz w:val="28"/>
          <w:szCs w:val="28"/>
        </w:rPr>
        <w:t>программы» изложить в редакции:</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w:t>
      </w:r>
      <w:r w:rsidRPr="008A436B">
        <w:rPr>
          <w:rFonts w:ascii="Times New Roman" w:hAnsi="Times New Roman" w:cs="Times New Roman"/>
          <w:b w:val="0"/>
          <w:sz w:val="28"/>
          <w:szCs w:val="28"/>
        </w:rPr>
        <w:t>Объем средств областного бюджета:</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3133359,68 рублей;</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w:t>
      </w:r>
      <w:r w:rsidRPr="008A436B">
        <w:rPr>
          <w:rFonts w:ascii="Times New Roman" w:hAnsi="Times New Roman" w:cs="Times New Roman"/>
          <w:b w:val="0"/>
          <w:sz w:val="28"/>
          <w:szCs w:val="28"/>
        </w:rPr>
        <w:t>2983182,86рублей;</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1.6.2. Раздел 5 «</w:t>
      </w:r>
      <w:r w:rsidRPr="008A436B">
        <w:rPr>
          <w:rFonts w:ascii="Times New Roman" w:hAnsi="Times New Roman" w:cs="Times New Roman"/>
          <w:b w:val="0"/>
          <w:sz w:val="28"/>
          <w:szCs w:val="28"/>
        </w:rPr>
        <w:t>Ресурсное обеспечение подпрограммы</w:t>
      </w:r>
      <w:r>
        <w:rPr>
          <w:rFonts w:ascii="Times New Roman" w:hAnsi="Times New Roman" w:cs="Times New Roman"/>
          <w:b w:val="0"/>
          <w:sz w:val="28"/>
          <w:szCs w:val="28"/>
        </w:rPr>
        <w:t>» изложить в редакции:</w:t>
      </w:r>
    </w:p>
    <w:p w:rsidR="008A436B" w:rsidRDefault="008A436B" w:rsidP="008A436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w:t>
      </w:r>
      <w:r w:rsidRPr="008A436B">
        <w:rPr>
          <w:rFonts w:ascii="Times New Roman" w:hAnsi="Times New Roman" w:cs="Times New Roman"/>
          <w:b w:val="0"/>
          <w:sz w:val="28"/>
          <w:szCs w:val="28"/>
        </w:rPr>
        <w:t>Объем средств на реализацию подпрограммы по годам составит:</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3133359,68 рублей;</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2983182,86рублей</w:t>
      </w:r>
      <w:r>
        <w:rPr>
          <w:rFonts w:ascii="Times New Roman" w:hAnsi="Times New Roman" w:cs="Times New Roman"/>
          <w:b w:val="0"/>
          <w:sz w:val="28"/>
          <w:szCs w:val="28"/>
        </w:rPr>
        <w:t>.»</w:t>
      </w:r>
    </w:p>
    <w:p w:rsidR="00302119" w:rsidRPr="001F0ECB" w:rsidRDefault="008A436B" w:rsidP="008A436B">
      <w:pPr>
        <w:pStyle w:val="ConsPlusTitle"/>
        <w:ind w:firstLine="708"/>
        <w:jc w:val="both"/>
        <w:outlineLvl w:val="1"/>
        <w:rPr>
          <w:sz w:val="28"/>
          <w:szCs w:val="28"/>
        </w:rPr>
      </w:pPr>
      <w:r>
        <w:rPr>
          <w:rFonts w:ascii="Times New Roman" w:hAnsi="Times New Roman" w:cs="Times New Roman"/>
          <w:b w:val="0"/>
          <w:sz w:val="28"/>
          <w:szCs w:val="28"/>
        </w:rPr>
        <w:t xml:space="preserve">1.6.3. </w:t>
      </w:r>
      <w:r w:rsidR="001F0ECB" w:rsidRPr="001F0ECB">
        <w:rPr>
          <w:rFonts w:ascii="Times New Roman" w:hAnsi="Times New Roman" w:cs="Times New Roman"/>
          <w:b w:val="0"/>
          <w:sz w:val="28"/>
          <w:szCs w:val="28"/>
        </w:rPr>
        <w:t>П</w:t>
      </w:r>
      <w:r w:rsidR="00AA2173" w:rsidRPr="001F0ECB">
        <w:rPr>
          <w:rFonts w:ascii="Times New Roman" w:hAnsi="Times New Roman" w:cs="Times New Roman"/>
          <w:b w:val="0"/>
          <w:sz w:val="28"/>
          <w:szCs w:val="28"/>
        </w:rPr>
        <w:t xml:space="preserve">риложение </w:t>
      </w:r>
      <w:r w:rsidR="006E670E" w:rsidRPr="001F0ECB">
        <w:rPr>
          <w:rFonts w:ascii="Times New Roman" w:hAnsi="Times New Roman" w:cs="Times New Roman"/>
          <w:b w:val="0"/>
          <w:sz w:val="28"/>
          <w:szCs w:val="28"/>
        </w:rPr>
        <w:t>1</w:t>
      </w:r>
      <w:r w:rsidR="00AA2173" w:rsidRPr="001F0ECB">
        <w:rPr>
          <w:rFonts w:ascii="Times New Roman" w:hAnsi="Times New Roman" w:cs="Times New Roman"/>
          <w:b w:val="0"/>
          <w:sz w:val="28"/>
          <w:szCs w:val="28"/>
        </w:rPr>
        <w:t xml:space="preserve"> изложить в редакции согласно приложению </w:t>
      </w:r>
      <w:r w:rsidR="0067228C" w:rsidRPr="001F0ECB">
        <w:rPr>
          <w:rFonts w:ascii="Times New Roman" w:hAnsi="Times New Roman" w:cs="Times New Roman"/>
          <w:b w:val="0"/>
          <w:sz w:val="28"/>
          <w:szCs w:val="28"/>
        </w:rPr>
        <w:t>5</w:t>
      </w:r>
      <w:r w:rsidR="00AA2173" w:rsidRPr="001F0ECB">
        <w:rPr>
          <w:rFonts w:ascii="Times New Roman" w:hAnsi="Times New Roman" w:cs="Times New Roman"/>
          <w:b w:val="0"/>
          <w:sz w:val="28"/>
          <w:szCs w:val="28"/>
        </w:rPr>
        <w:t xml:space="preserve"> к настоящему постановлению:</w:t>
      </w: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6E670E" w:rsidRPr="001F0ECB" w:rsidRDefault="006E670E" w:rsidP="00B80898">
      <w:pPr>
        <w:ind w:firstLine="720"/>
        <w:jc w:val="both"/>
        <w:rPr>
          <w:sz w:val="28"/>
          <w:szCs w:val="28"/>
        </w:rPr>
      </w:pPr>
    </w:p>
    <w:p w:rsidR="006E670E" w:rsidRPr="001F0ECB" w:rsidRDefault="006E670E" w:rsidP="00B80898">
      <w:pPr>
        <w:ind w:firstLine="720"/>
        <w:jc w:val="both"/>
        <w:rPr>
          <w:sz w:val="28"/>
          <w:szCs w:val="28"/>
        </w:rPr>
      </w:pPr>
    </w:p>
    <w:p w:rsidR="006E670E" w:rsidRPr="001F0ECB" w:rsidRDefault="006E670E" w:rsidP="00B80898">
      <w:pPr>
        <w:ind w:firstLine="720"/>
        <w:jc w:val="both"/>
        <w:rPr>
          <w:sz w:val="28"/>
          <w:szCs w:val="28"/>
        </w:rPr>
      </w:pPr>
    </w:p>
    <w:p w:rsidR="006E670E" w:rsidRPr="001F0ECB" w:rsidRDefault="006E670E" w:rsidP="00B80898">
      <w:pPr>
        <w:ind w:firstLine="720"/>
        <w:jc w:val="both"/>
        <w:rPr>
          <w:sz w:val="28"/>
          <w:szCs w:val="28"/>
        </w:rPr>
      </w:pPr>
    </w:p>
    <w:p w:rsidR="006E670E" w:rsidRPr="001F0ECB" w:rsidRDefault="006E670E"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302119" w:rsidRPr="001F0ECB" w:rsidRDefault="00302119" w:rsidP="00B80898">
      <w:pPr>
        <w:ind w:firstLine="720"/>
        <w:jc w:val="both"/>
        <w:rPr>
          <w:sz w:val="28"/>
          <w:szCs w:val="28"/>
        </w:rPr>
      </w:pPr>
    </w:p>
    <w:p w:rsidR="006E670E" w:rsidRPr="001F0ECB" w:rsidRDefault="006E670E" w:rsidP="00B80898">
      <w:pPr>
        <w:ind w:firstLine="720"/>
        <w:jc w:val="both"/>
        <w:rPr>
          <w:sz w:val="28"/>
          <w:szCs w:val="28"/>
        </w:rPr>
        <w:sectPr w:rsidR="006E670E" w:rsidRPr="001F0ECB" w:rsidSect="00B80898">
          <w:headerReference w:type="even" r:id="rId21"/>
          <w:pgSz w:w="11906" w:h="16838"/>
          <w:pgMar w:top="1134" w:right="851" w:bottom="1134" w:left="1418" w:header="709" w:footer="709" w:gutter="0"/>
          <w:cols w:space="708"/>
          <w:docGrid w:linePitch="360"/>
        </w:sectPr>
      </w:pPr>
    </w:p>
    <w:p w:rsidR="0067228C" w:rsidRPr="001F0ECB" w:rsidRDefault="0067228C" w:rsidP="0067228C">
      <w:pPr>
        <w:pStyle w:val="afb"/>
        <w:ind w:left="9781"/>
        <w:rPr>
          <w:sz w:val="22"/>
          <w:szCs w:val="22"/>
        </w:rPr>
      </w:pPr>
      <w:r w:rsidRPr="001F0ECB">
        <w:rPr>
          <w:sz w:val="22"/>
          <w:szCs w:val="22"/>
        </w:rPr>
        <w:lastRenderedPageBreak/>
        <w:t xml:space="preserve">      Приложение 5</w:t>
      </w:r>
    </w:p>
    <w:p w:rsidR="0067228C" w:rsidRPr="001F0ECB" w:rsidRDefault="0067228C" w:rsidP="0067228C">
      <w:pPr>
        <w:pStyle w:val="afb"/>
        <w:ind w:left="9781"/>
        <w:rPr>
          <w:sz w:val="22"/>
          <w:szCs w:val="22"/>
        </w:rPr>
      </w:pPr>
      <w:r w:rsidRPr="001F0ECB">
        <w:rPr>
          <w:sz w:val="22"/>
          <w:szCs w:val="22"/>
        </w:rPr>
        <w:t xml:space="preserve">к постановлению Правительства </w:t>
      </w:r>
    </w:p>
    <w:p w:rsidR="0067228C" w:rsidRPr="001F0ECB" w:rsidRDefault="0067228C" w:rsidP="0067228C">
      <w:pPr>
        <w:pStyle w:val="afb"/>
        <w:ind w:left="9781"/>
        <w:rPr>
          <w:sz w:val="22"/>
          <w:szCs w:val="22"/>
        </w:rPr>
      </w:pPr>
      <w:r w:rsidRPr="001F0ECB">
        <w:rPr>
          <w:sz w:val="22"/>
          <w:szCs w:val="22"/>
        </w:rPr>
        <w:t>Брянской области</w:t>
      </w:r>
    </w:p>
    <w:p w:rsidR="0067228C" w:rsidRPr="001F0ECB" w:rsidRDefault="0067228C" w:rsidP="0067228C">
      <w:pPr>
        <w:pStyle w:val="afb"/>
        <w:ind w:left="9781"/>
        <w:rPr>
          <w:sz w:val="22"/>
          <w:szCs w:val="22"/>
        </w:rPr>
      </w:pPr>
      <w:r w:rsidRPr="001F0ECB">
        <w:rPr>
          <w:sz w:val="22"/>
          <w:szCs w:val="22"/>
        </w:rPr>
        <w:t>от ________ 2019 года №_______</w:t>
      </w:r>
    </w:p>
    <w:p w:rsidR="0067228C" w:rsidRPr="001F0ECB" w:rsidRDefault="0067228C" w:rsidP="0067228C">
      <w:pPr>
        <w:pStyle w:val="afb"/>
        <w:ind w:left="9781"/>
        <w:rPr>
          <w:sz w:val="22"/>
          <w:szCs w:val="22"/>
        </w:rPr>
      </w:pPr>
    </w:p>
    <w:p w:rsidR="0067228C" w:rsidRPr="001F0ECB" w:rsidRDefault="0067228C" w:rsidP="0067228C">
      <w:pPr>
        <w:pStyle w:val="ConsPlusTitle"/>
        <w:ind w:left="9781"/>
        <w:rPr>
          <w:rFonts w:ascii="Times New Roman" w:hAnsi="Times New Roman" w:cs="Times New Roman"/>
          <w:sz w:val="22"/>
          <w:szCs w:val="22"/>
        </w:rPr>
      </w:pPr>
      <w:r w:rsidRPr="001F0ECB">
        <w:rPr>
          <w:rFonts w:ascii="Times New Roman" w:hAnsi="Times New Roman" w:cs="Times New Roman"/>
          <w:b w:val="0"/>
          <w:sz w:val="22"/>
          <w:szCs w:val="22"/>
        </w:rPr>
        <w:t xml:space="preserve">(приложение 1 к подпрограмме </w:t>
      </w:r>
      <w:r w:rsidR="00BD7ABE" w:rsidRPr="001F0ECB">
        <w:rPr>
          <w:rFonts w:ascii="Times New Roman" w:hAnsi="Times New Roman" w:cs="Times New Roman"/>
          <w:b w:val="0"/>
          <w:sz w:val="22"/>
          <w:szCs w:val="22"/>
        </w:rPr>
        <w:t>«</w:t>
      </w:r>
      <w:r w:rsidRPr="001F0ECB">
        <w:rPr>
          <w:rFonts w:ascii="Times New Roman" w:hAnsi="Times New Roman" w:cs="Times New Roman"/>
          <w:b w:val="0"/>
          <w:sz w:val="22"/>
          <w:szCs w:val="22"/>
        </w:rPr>
        <w:t>Сопровождение инвалидов молодого возраста при получении ими профессионального образования и последующем трудоустройстве»)</w:t>
      </w:r>
    </w:p>
    <w:p w:rsidR="006E670E" w:rsidRPr="001F0ECB" w:rsidRDefault="006E670E" w:rsidP="006E670E">
      <w:pPr>
        <w:widowControl w:val="0"/>
        <w:autoSpaceDE w:val="0"/>
        <w:autoSpaceDN w:val="0"/>
        <w:jc w:val="right"/>
        <w:rPr>
          <w:sz w:val="28"/>
          <w:szCs w:val="28"/>
        </w:rPr>
      </w:pPr>
    </w:p>
    <w:p w:rsidR="006E670E" w:rsidRPr="001F0ECB" w:rsidRDefault="006E670E" w:rsidP="006E670E">
      <w:pPr>
        <w:widowControl w:val="0"/>
        <w:autoSpaceDE w:val="0"/>
        <w:autoSpaceDN w:val="0"/>
        <w:jc w:val="center"/>
        <w:rPr>
          <w:sz w:val="28"/>
          <w:szCs w:val="28"/>
        </w:rPr>
      </w:pPr>
      <w:r w:rsidRPr="001F0ECB">
        <w:rPr>
          <w:sz w:val="28"/>
          <w:szCs w:val="28"/>
        </w:rPr>
        <w:t>Сведения о показателях (индикаторах) подпрограммы</w:t>
      </w:r>
    </w:p>
    <w:p w:rsidR="006E670E" w:rsidRPr="001F0ECB" w:rsidRDefault="006E670E" w:rsidP="006E670E">
      <w:pPr>
        <w:widowControl w:val="0"/>
        <w:autoSpaceDE w:val="0"/>
        <w:autoSpaceDN w:val="0"/>
        <w:jc w:val="center"/>
        <w:rPr>
          <w:sz w:val="28"/>
          <w:szCs w:val="28"/>
        </w:rPr>
      </w:pPr>
      <w:r w:rsidRPr="001F0ECB">
        <w:rPr>
          <w:sz w:val="28"/>
          <w:szCs w:val="28"/>
        </w:rPr>
        <w:t xml:space="preserve">"Сопровождение инвалидов молодого возраста при получении ими профессионального образования и последующем трудоустройстве" </w:t>
      </w:r>
    </w:p>
    <w:p w:rsidR="006E670E" w:rsidRPr="001F0ECB" w:rsidRDefault="006E670E" w:rsidP="006E670E">
      <w:pPr>
        <w:widowControl w:val="0"/>
        <w:autoSpaceDE w:val="0"/>
        <w:autoSpaceDN w:val="0"/>
        <w:adjustRightInd w:val="0"/>
        <w:ind w:firstLine="540"/>
        <w:jc w:val="center"/>
        <w:rPr>
          <w:sz w:val="28"/>
          <w:szCs w:val="28"/>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9"/>
        <w:gridCol w:w="3850"/>
        <w:gridCol w:w="1710"/>
        <w:gridCol w:w="1492"/>
        <w:gridCol w:w="1418"/>
        <w:gridCol w:w="1276"/>
        <w:gridCol w:w="958"/>
        <w:gridCol w:w="43"/>
        <w:gridCol w:w="956"/>
        <w:gridCol w:w="37"/>
        <w:gridCol w:w="978"/>
        <w:gridCol w:w="9"/>
        <w:gridCol w:w="990"/>
        <w:gridCol w:w="990"/>
        <w:gridCol w:w="14"/>
      </w:tblGrid>
      <w:tr w:rsidR="006E670E" w:rsidRPr="001F0ECB" w:rsidTr="00855CD6">
        <w:trPr>
          <w:gridAfter w:val="1"/>
          <w:wAfter w:w="14" w:type="dxa"/>
        </w:trPr>
        <w:tc>
          <w:tcPr>
            <w:tcW w:w="569" w:type="dxa"/>
            <w:vMerge w:val="restart"/>
            <w:vAlign w:val="center"/>
          </w:tcPr>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w:t>
            </w:r>
          </w:p>
        </w:tc>
        <w:tc>
          <w:tcPr>
            <w:tcW w:w="3850" w:type="dxa"/>
            <w:vMerge w:val="restart"/>
            <w:vAlign w:val="center"/>
          </w:tcPr>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Наименование</w:t>
            </w:r>
          </w:p>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показателя</w:t>
            </w:r>
          </w:p>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(индикатора)</w:t>
            </w:r>
          </w:p>
        </w:tc>
        <w:tc>
          <w:tcPr>
            <w:tcW w:w="1710" w:type="dxa"/>
            <w:vMerge w:val="restart"/>
            <w:vAlign w:val="center"/>
          </w:tcPr>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Единица измерения</w:t>
            </w:r>
          </w:p>
        </w:tc>
        <w:tc>
          <w:tcPr>
            <w:tcW w:w="9147" w:type="dxa"/>
            <w:gridSpan w:val="11"/>
          </w:tcPr>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Целевые значения показателей (индикаторов)</w:t>
            </w:r>
          </w:p>
        </w:tc>
      </w:tr>
      <w:tr w:rsidR="00855CD6" w:rsidRPr="001F0ECB" w:rsidTr="00855CD6">
        <w:tc>
          <w:tcPr>
            <w:tcW w:w="569" w:type="dxa"/>
            <w:vMerge/>
          </w:tcPr>
          <w:p w:rsidR="00855CD6" w:rsidRPr="001F0ECB" w:rsidRDefault="00855CD6" w:rsidP="006E670E">
            <w:pPr>
              <w:widowControl w:val="0"/>
              <w:autoSpaceDE w:val="0"/>
              <w:autoSpaceDN w:val="0"/>
              <w:adjustRightInd w:val="0"/>
              <w:jc w:val="center"/>
              <w:rPr>
                <w:color w:val="000000"/>
                <w:sz w:val="28"/>
                <w:szCs w:val="28"/>
              </w:rPr>
            </w:pPr>
          </w:p>
        </w:tc>
        <w:tc>
          <w:tcPr>
            <w:tcW w:w="3850" w:type="dxa"/>
            <w:vMerge/>
          </w:tcPr>
          <w:p w:rsidR="00855CD6" w:rsidRPr="001F0ECB" w:rsidRDefault="00855CD6" w:rsidP="006E670E">
            <w:pPr>
              <w:widowControl w:val="0"/>
              <w:autoSpaceDE w:val="0"/>
              <w:autoSpaceDN w:val="0"/>
              <w:adjustRightInd w:val="0"/>
              <w:jc w:val="center"/>
              <w:rPr>
                <w:color w:val="000000"/>
                <w:sz w:val="28"/>
                <w:szCs w:val="28"/>
              </w:rPr>
            </w:pPr>
          </w:p>
        </w:tc>
        <w:tc>
          <w:tcPr>
            <w:tcW w:w="1710" w:type="dxa"/>
            <w:vMerge/>
          </w:tcPr>
          <w:p w:rsidR="00855CD6" w:rsidRPr="001F0ECB" w:rsidRDefault="00855CD6" w:rsidP="006E670E">
            <w:pPr>
              <w:widowControl w:val="0"/>
              <w:autoSpaceDE w:val="0"/>
              <w:autoSpaceDN w:val="0"/>
              <w:adjustRightInd w:val="0"/>
              <w:jc w:val="center"/>
              <w:rPr>
                <w:color w:val="000000"/>
                <w:sz w:val="28"/>
                <w:szCs w:val="28"/>
              </w:rPr>
            </w:pPr>
          </w:p>
        </w:tc>
        <w:tc>
          <w:tcPr>
            <w:tcW w:w="1492" w:type="dxa"/>
            <w:tcBorders>
              <w:right w:val="single" w:sz="4" w:space="0" w:color="auto"/>
            </w:tcBorders>
            <w:vAlign w:val="center"/>
          </w:tcPr>
          <w:p w:rsidR="00855CD6" w:rsidRPr="001F0ECB" w:rsidRDefault="00855CD6" w:rsidP="006E670E">
            <w:pPr>
              <w:widowControl w:val="0"/>
              <w:autoSpaceDE w:val="0"/>
              <w:autoSpaceDN w:val="0"/>
              <w:adjustRightInd w:val="0"/>
              <w:ind w:right="-96"/>
              <w:jc w:val="center"/>
              <w:rPr>
                <w:color w:val="000000"/>
                <w:sz w:val="28"/>
                <w:szCs w:val="28"/>
              </w:rPr>
            </w:pPr>
            <w:r w:rsidRPr="001F0ECB">
              <w:rPr>
                <w:color w:val="000000"/>
                <w:sz w:val="28"/>
                <w:szCs w:val="28"/>
              </w:rPr>
              <w:t>2017год</w:t>
            </w:r>
          </w:p>
          <w:p w:rsidR="00855CD6" w:rsidRPr="001F0ECB" w:rsidRDefault="00855CD6" w:rsidP="006E670E">
            <w:pPr>
              <w:widowControl w:val="0"/>
              <w:autoSpaceDE w:val="0"/>
              <w:autoSpaceDN w:val="0"/>
              <w:adjustRightInd w:val="0"/>
              <w:ind w:right="-96"/>
              <w:jc w:val="center"/>
              <w:rPr>
                <w:color w:val="000000"/>
                <w:sz w:val="28"/>
                <w:szCs w:val="28"/>
              </w:rPr>
            </w:pPr>
            <w:r w:rsidRPr="001F0ECB">
              <w:rPr>
                <w:color w:val="000000"/>
                <w:sz w:val="28"/>
                <w:szCs w:val="28"/>
              </w:rPr>
              <w:t>(факт)</w:t>
            </w:r>
          </w:p>
        </w:tc>
        <w:tc>
          <w:tcPr>
            <w:tcW w:w="1418" w:type="dxa"/>
            <w:tcBorders>
              <w:left w:val="single" w:sz="4" w:space="0" w:color="auto"/>
              <w:righ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2018 год</w:t>
            </w:r>
          </w:p>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(факт)</w:t>
            </w:r>
          </w:p>
        </w:tc>
        <w:tc>
          <w:tcPr>
            <w:tcW w:w="1276" w:type="dxa"/>
            <w:tcBorders>
              <w:lef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2019 год (оценка)</w:t>
            </w:r>
          </w:p>
        </w:tc>
        <w:tc>
          <w:tcPr>
            <w:tcW w:w="1001" w:type="dxa"/>
            <w:gridSpan w:val="2"/>
            <w:tcBorders>
              <w:righ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2020</w:t>
            </w:r>
          </w:p>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год</w:t>
            </w:r>
          </w:p>
        </w:tc>
        <w:tc>
          <w:tcPr>
            <w:tcW w:w="993" w:type="dxa"/>
            <w:gridSpan w:val="2"/>
            <w:tcBorders>
              <w:left w:val="single" w:sz="4" w:space="0" w:color="auto"/>
              <w:righ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2021 год</w:t>
            </w:r>
          </w:p>
        </w:tc>
        <w:tc>
          <w:tcPr>
            <w:tcW w:w="987" w:type="dxa"/>
            <w:gridSpan w:val="2"/>
            <w:tcBorders>
              <w:left w:val="single" w:sz="4" w:space="0" w:color="auto"/>
              <w:righ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2022 год</w:t>
            </w:r>
          </w:p>
        </w:tc>
        <w:tc>
          <w:tcPr>
            <w:tcW w:w="988" w:type="dxa"/>
            <w:tcBorders>
              <w:left w:val="single" w:sz="4" w:space="0" w:color="auto"/>
              <w:righ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2023 год</w:t>
            </w:r>
          </w:p>
        </w:tc>
        <w:tc>
          <w:tcPr>
            <w:tcW w:w="1001" w:type="dxa"/>
            <w:gridSpan w:val="2"/>
            <w:tcBorders>
              <w:left w:val="single" w:sz="4" w:space="0" w:color="auto"/>
            </w:tcBorders>
            <w:vAlign w:val="center"/>
          </w:tcPr>
          <w:p w:rsidR="00855CD6" w:rsidRPr="001F0ECB" w:rsidRDefault="00855CD6" w:rsidP="006E670E">
            <w:pPr>
              <w:widowControl w:val="0"/>
              <w:autoSpaceDE w:val="0"/>
              <w:autoSpaceDN w:val="0"/>
              <w:adjustRightInd w:val="0"/>
              <w:jc w:val="center"/>
              <w:rPr>
                <w:color w:val="000000"/>
                <w:sz w:val="28"/>
                <w:szCs w:val="28"/>
              </w:rPr>
            </w:pPr>
            <w:r w:rsidRPr="001F0ECB">
              <w:rPr>
                <w:color w:val="000000"/>
                <w:sz w:val="28"/>
                <w:szCs w:val="28"/>
              </w:rPr>
              <w:t>2024 год</w:t>
            </w:r>
          </w:p>
        </w:tc>
      </w:tr>
      <w:tr w:rsidR="006E670E" w:rsidRPr="001F0ECB" w:rsidTr="00855CD6">
        <w:tc>
          <w:tcPr>
            <w:tcW w:w="15290" w:type="dxa"/>
            <w:gridSpan w:val="15"/>
          </w:tcPr>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Цель государственной программы: «Повышение уровня занятости инвалидов молодого возраста, в том числе из числа выпускников организаций системы профессионального образования, увеличение численности инвалидов молодого возраста, прошедших обучение по образовательным программам среднего профессионального и высшего образования»</w:t>
            </w:r>
          </w:p>
        </w:tc>
      </w:tr>
      <w:tr w:rsidR="006E670E" w:rsidRPr="001F0ECB" w:rsidTr="00855CD6">
        <w:tc>
          <w:tcPr>
            <w:tcW w:w="15290" w:type="dxa"/>
            <w:gridSpan w:val="15"/>
          </w:tcPr>
          <w:p w:rsidR="006E670E" w:rsidRPr="001F0ECB" w:rsidRDefault="006E670E" w:rsidP="006E670E">
            <w:pPr>
              <w:widowControl w:val="0"/>
              <w:autoSpaceDE w:val="0"/>
              <w:autoSpaceDN w:val="0"/>
              <w:adjustRightInd w:val="0"/>
              <w:jc w:val="center"/>
              <w:rPr>
                <w:color w:val="000000"/>
                <w:sz w:val="28"/>
                <w:szCs w:val="28"/>
              </w:rPr>
            </w:pPr>
            <w:r w:rsidRPr="001F0ECB">
              <w:rPr>
                <w:color w:val="000000"/>
                <w:sz w:val="28"/>
                <w:szCs w:val="28"/>
              </w:rPr>
              <w:t>Задача государственной программы: «Оказание содействия занятости, повышение конкурентоспособности на рынке труда и обеспечение сопровождения инвалидов молодого возраста при получении ими профессионального образования и последующем трудоустройстве»</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работающих в отчетном периоде инвалидов в общей численности инвалидов трудоспособного возраста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24,0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25,6</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26,0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26,0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27,0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27,0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27,0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получения образования по образовательным программам высшего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3.</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получения образования по образовательным программам среднего профессионального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4.</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6 месяцев после получения образования по образовательным программам высшего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62</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5.</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6 месяцев после получения образования по образовательным программам среднего профессионального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6.</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по прошествии 6 месяцев и более после получения образования по образовательным программам высшего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7.</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по прошествии 6 месяцев и более после получения образования по образовательным программам среднего профессионального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90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8.</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прохождения профессионального обучения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45</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77</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9.</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6 месяцев после прохождения профессионального обучения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65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10.</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по прошествии 6 месяцев и более после прохождения профессионального обучения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11.</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3 месяцев после освоения дополнительных профессиональных программ (программ повышения квалификации и программ профессиональной переподготовки)</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55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12.</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инвалидов молодого возраста, нашедших работу в течение 6 месяцев после освоения дополнительных профессиональных программ (программ повышения квалификации и программ профессиональной переподготовки)</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13.</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получивших единовременную финансовую помощь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единовременную финансовую помощь на подготовку документов для соответствующей государственной регистрации для организации собственного дела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14.</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прошедших профессиональное обучение и дополнительное профессиональное образование</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32</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34</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15.</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Количество оборудованных (оснащенных) рабочих мест для трудоустройства инвалидов молодого возраста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единиц</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11</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16.</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трудоустроенных на оборудованные (оснащенные) рабочие места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11</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17.</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инвалидов молодого возраста, трудоустроенных с привлечением наставников</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3</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18.</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выпускников из числа инвалидов молодого возраста, продолживших дальнейшее обучение после получения высшего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19.</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выпускников из числа инвалидов молодого возраста, продолживших дальнейшее обучение после получения среднего профессионального образования</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13</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20.</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принятых на обучение по программам среднего профессионального образования, в общей численности инвалидов соответствующего возраста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11</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12</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13</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14</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21.</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принятых на обучение по программам высшего образования, в общей численности инвалидов соответствующего возраста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0,8</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0,9</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22.</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обучающихся по программам среднего профессионального образования, в общей численности инвалидов соответствующего возраста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15</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16</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16</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17</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17</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18</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23.</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обучающихся по программам высшего образования, в общей численности инвалидов соответствующего возраста</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2,1</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2,2</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2,3</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2,4</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2,5</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24.</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успешно завершивших обучение по программам среднего профессионального образования, от числа принятых на обучение в соответствующем году</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82</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83</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87</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89</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90</w:t>
            </w:r>
          </w:p>
        </w:tc>
      </w:tr>
      <w:tr w:rsidR="00855CD6" w:rsidRPr="001F0ECB" w:rsidTr="00855CD6">
        <w:trPr>
          <w:gridAfter w:val="1"/>
          <w:wAfter w:w="14" w:type="dxa"/>
        </w:trPr>
        <w:tc>
          <w:tcPr>
            <w:tcW w:w="569" w:type="dxa"/>
          </w:tcPr>
          <w:p w:rsidR="00855CD6" w:rsidRPr="001F0ECB" w:rsidRDefault="00855CD6" w:rsidP="006E670E">
            <w:pPr>
              <w:widowControl w:val="0"/>
              <w:autoSpaceDE w:val="0"/>
              <w:autoSpaceDN w:val="0"/>
              <w:adjustRightInd w:val="0"/>
              <w:ind w:left="-180" w:right="-183"/>
              <w:jc w:val="center"/>
              <w:rPr>
                <w:color w:val="000000"/>
                <w:sz w:val="28"/>
                <w:szCs w:val="28"/>
              </w:rPr>
            </w:pPr>
            <w:r w:rsidRPr="001F0ECB">
              <w:rPr>
                <w:color w:val="000000"/>
                <w:sz w:val="28"/>
                <w:szCs w:val="28"/>
              </w:rPr>
              <w:t>25.</w:t>
            </w:r>
          </w:p>
        </w:tc>
        <w:tc>
          <w:tcPr>
            <w:tcW w:w="3850" w:type="dxa"/>
          </w:tcPr>
          <w:p w:rsidR="00855CD6" w:rsidRPr="001F0ECB" w:rsidRDefault="00855CD6" w:rsidP="006E670E">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инвалидов молодого возраста, успешно завершивших обучение по программам высшего образования, от числа принятых на обучение в соответствующем году</w:t>
            </w:r>
          </w:p>
        </w:tc>
        <w:tc>
          <w:tcPr>
            <w:tcW w:w="171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92"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41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70</w:t>
            </w:r>
          </w:p>
        </w:tc>
        <w:tc>
          <w:tcPr>
            <w:tcW w:w="1276"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72</w:t>
            </w:r>
          </w:p>
        </w:tc>
        <w:tc>
          <w:tcPr>
            <w:tcW w:w="958"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74</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76</w:t>
            </w:r>
          </w:p>
        </w:tc>
        <w:tc>
          <w:tcPr>
            <w:tcW w:w="1015"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78</w:t>
            </w:r>
          </w:p>
        </w:tc>
        <w:tc>
          <w:tcPr>
            <w:tcW w:w="999" w:type="dxa"/>
            <w:gridSpan w:val="2"/>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c>
          <w:tcPr>
            <w:tcW w:w="990" w:type="dxa"/>
          </w:tcPr>
          <w:p w:rsidR="00855CD6" w:rsidRPr="001F0ECB" w:rsidRDefault="00855CD6" w:rsidP="006E670E">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80</w:t>
            </w:r>
          </w:p>
        </w:tc>
      </w:tr>
    </w:tbl>
    <w:p w:rsidR="006E670E" w:rsidRPr="001F0ECB" w:rsidRDefault="006E670E" w:rsidP="006E670E">
      <w:pPr>
        <w:rPr>
          <w:color w:val="000000"/>
          <w:sz w:val="28"/>
          <w:szCs w:val="28"/>
        </w:rPr>
      </w:pPr>
    </w:p>
    <w:p w:rsidR="006E670E" w:rsidRPr="001F0ECB" w:rsidRDefault="006E670E" w:rsidP="00302119">
      <w:pPr>
        <w:widowControl w:val="0"/>
        <w:autoSpaceDE w:val="0"/>
        <w:autoSpaceDN w:val="0"/>
        <w:adjustRightInd w:val="0"/>
        <w:ind w:left="9912" w:right="1542"/>
        <w:rPr>
          <w:color w:val="000000"/>
          <w:sz w:val="22"/>
          <w:szCs w:val="22"/>
        </w:rPr>
      </w:pPr>
    </w:p>
    <w:p w:rsidR="006E670E" w:rsidRPr="001F0ECB" w:rsidRDefault="006E670E" w:rsidP="00302119">
      <w:pPr>
        <w:widowControl w:val="0"/>
        <w:autoSpaceDE w:val="0"/>
        <w:autoSpaceDN w:val="0"/>
        <w:adjustRightInd w:val="0"/>
        <w:ind w:left="9912" w:right="1542"/>
        <w:rPr>
          <w:color w:val="000000"/>
          <w:sz w:val="22"/>
          <w:szCs w:val="22"/>
        </w:rPr>
      </w:pPr>
    </w:p>
    <w:p w:rsidR="006E670E" w:rsidRPr="001F0ECB" w:rsidRDefault="006E670E" w:rsidP="00302119">
      <w:pPr>
        <w:widowControl w:val="0"/>
        <w:autoSpaceDE w:val="0"/>
        <w:autoSpaceDN w:val="0"/>
        <w:adjustRightInd w:val="0"/>
        <w:ind w:left="9912" w:right="1542"/>
        <w:rPr>
          <w:color w:val="000000"/>
          <w:sz w:val="22"/>
          <w:szCs w:val="22"/>
        </w:rPr>
      </w:pPr>
    </w:p>
    <w:p w:rsidR="006E670E" w:rsidRPr="001F0ECB" w:rsidRDefault="006E670E" w:rsidP="00302119">
      <w:pPr>
        <w:widowControl w:val="0"/>
        <w:autoSpaceDE w:val="0"/>
        <w:autoSpaceDN w:val="0"/>
        <w:adjustRightInd w:val="0"/>
        <w:ind w:left="9912" w:right="1542"/>
        <w:rPr>
          <w:color w:val="000000"/>
          <w:sz w:val="22"/>
          <w:szCs w:val="22"/>
        </w:rPr>
      </w:pPr>
    </w:p>
    <w:p w:rsidR="006E670E" w:rsidRPr="001F0ECB" w:rsidRDefault="006E670E" w:rsidP="00302119">
      <w:pPr>
        <w:widowControl w:val="0"/>
        <w:autoSpaceDE w:val="0"/>
        <w:autoSpaceDN w:val="0"/>
        <w:adjustRightInd w:val="0"/>
        <w:ind w:left="9912" w:right="1542"/>
        <w:rPr>
          <w:color w:val="000000"/>
          <w:sz w:val="22"/>
          <w:szCs w:val="22"/>
        </w:rPr>
      </w:pPr>
    </w:p>
    <w:p w:rsidR="006E670E" w:rsidRPr="001F0ECB" w:rsidRDefault="006E670E" w:rsidP="00302119">
      <w:pPr>
        <w:widowControl w:val="0"/>
        <w:autoSpaceDE w:val="0"/>
        <w:autoSpaceDN w:val="0"/>
        <w:adjustRightInd w:val="0"/>
        <w:ind w:left="9912" w:right="1542"/>
        <w:rPr>
          <w:color w:val="000000"/>
          <w:sz w:val="22"/>
          <w:szCs w:val="22"/>
        </w:rPr>
      </w:pPr>
    </w:p>
    <w:p w:rsidR="006E670E" w:rsidRPr="001F0ECB" w:rsidRDefault="006E670E" w:rsidP="000E6FA6">
      <w:pPr>
        <w:jc w:val="both"/>
        <w:rPr>
          <w:color w:val="000000"/>
          <w:sz w:val="28"/>
          <w:szCs w:val="28"/>
        </w:rPr>
        <w:sectPr w:rsidR="006E670E" w:rsidRPr="001F0ECB" w:rsidSect="00302119">
          <w:pgSz w:w="16838" w:h="11906" w:orient="landscape"/>
          <w:pgMar w:top="1418" w:right="1134" w:bottom="851" w:left="851" w:header="709" w:footer="709" w:gutter="0"/>
          <w:cols w:space="708"/>
          <w:docGrid w:linePitch="360"/>
        </w:sectPr>
      </w:pPr>
    </w:p>
    <w:p w:rsidR="001F0ECB" w:rsidRPr="001F0ECB" w:rsidRDefault="001F0ECB" w:rsidP="001F0ECB">
      <w:pPr>
        <w:pStyle w:val="ConsPlusTitle"/>
        <w:ind w:firstLine="709"/>
        <w:jc w:val="both"/>
        <w:outlineLvl w:val="1"/>
        <w:rPr>
          <w:rFonts w:ascii="Times New Roman" w:hAnsi="Times New Roman" w:cs="Times New Roman"/>
          <w:b w:val="0"/>
          <w:color w:val="000000"/>
          <w:sz w:val="28"/>
          <w:szCs w:val="28"/>
        </w:rPr>
      </w:pPr>
      <w:r w:rsidRPr="001F0ECB">
        <w:rPr>
          <w:rFonts w:ascii="Times New Roman" w:hAnsi="Times New Roman" w:cs="Times New Roman"/>
          <w:b w:val="0"/>
          <w:color w:val="000000"/>
          <w:sz w:val="28"/>
          <w:szCs w:val="28"/>
        </w:rPr>
        <w:t>1.6.2. Приложение 2 изложить в редакции согласно приложению 6 к настоящему постановлению:</w:t>
      </w: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sectPr w:rsidR="001F0ECB" w:rsidRPr="001F0ECB" w:rsidSect="00B80898">
          <w:pgSz w:w="11906" w:h="16838"/>
          <w:pgMar w:top="1134" w:right="851" w:bottom="1134" w:left="1418" w:header="709" w:footer="709" w:gutter="0"/>
          <w:cols w:space="708"/>
          <w:docGrid w:linePitch="360"/>
        </w:sect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1F0ECB">
      <w:pPr>
        <w:pStyle w:val="afb"/>
        <w:ind w:left="9781"/>
        <w:rPr>
          <w:sz w:val="22"/>
          <w:szCs w:val="22"/>
        </w:rPr>
      </w:pPr>
      <w:r w:rsidRPr="001F0ECB">
        <w:rPr>
          <w:sz w:val="22"/>
          <w:szCs w:val="22"/>
        </w:rPr>
        <w:t>Приложение 6</w:t>
      </w:r>
    </w:p>
    <w:p w:rsidR="001F0ECB" w:rsidRPr="001F0ECB" w:rsidRDefault="001F0ECB" w:rsidP="001F0ECB">
      <w:pPr>
        <w:pStyle w:val="afb"/>
        <w:ind w:left="9781"/>
        <w:rPr>
          <w:sz w:val="22"/>
          <w:szCs w:val="22"/>
        </w:rPr>
      </w:pPr>
      <w:r w:rsidRPr="001F0ECB">
        <w:rPr>
          <w:sz w:val="22"/>
          <w:szCs w:val="22"/>
        </w:rPr>
        <w:t xml:space="preserve">к постановлению Правительства </w:t>
      </w:r>
    </w:p>
    <w:p w:rsidR="001F0ECB" w:rsidRPr="001F0ECB" w:rsidRDefault="001F0ECB" w:rsidP="001F0ECB">
      <w:pPr>
        <w:pStyle w:val="afb"/>
        <w:ind w:left="9781"/>
        <w:rPr>
          <w:sz w:val="22"/>
          <w:szCs w:val="22"/>
        </w:rPr>
      </w:pPr>
      <w:r w:rsidRPr="001F0ECB">
        <w:rPr>
          <w:sz w:val="22"/>
          <w:szCs w:val="22"/>
        </w:rPr>
        <w:t>Брянской области</w:t>
      </w:r>
    </w:p>
    <w:p w:rsidR="001F0ECB" w:rsidRPr="001F0ECB" w:rsidRDefault="001F0ECB" w:rsidP="001F0ECB">
      <w:pPr>
        <w:pStyle w:val="afb"/>
        <w:ind w:left="9781"/>
        <w:rPr>
          <w:sz w:val="22"/>
          <w:szCs w:val="22"/>
        </w:rPr>
      </w:pPr>
      <w:r w:rsidRPr="001F0ECB">
        <w:rPr>
          <w:sz w:val="22"/>
          <w:szCs w:val="22"/>
        </w:rPr>
        <w:t>от ________ 2019 года №_______</w:t>
      </w:r>
    </w:p>
    <w:p w:rsidR="001F0ECB" w:rsidRPr="001F0ECB" w:rsidRDefault="001F0ECB" w:rsidP="001F0ECB">
      <w:pPr>
        <w:pStyle w:val="afb"/>
        <w:ind w:left="9781"/>
        <w:rPr>
          <w:sz w:val="22"/>
          <w:szCs w:val="22"/>
        </w:rPr>
      </w:pPr>
    </w:p>
    <w:p w:rsidR="001F0ECB" w:rsidRPr="001F0ECB" w:rsidRDefault="001F0ECB" w:rsidP="001F0ECB">
      <w:pPr>
        <w:pStyle w:val="ConsPlusTitle"/>
        <w:ind w:left="9781"/>
        <w:rPr>
          <w:rFonts w:ascii="Times New Roman" w:hAnsi="Times New Roman" w:cs="Times New Roman"/>
          <w:sz w:val="22"/>
          <w:szCs w:val="22"/>
        </w:rPr>
      </w:pPr>
      <w:r w:rsidRPr="001F0ECB">
        <w:rPr>
          <w:rFonts w:ascii="Times New Roman" w:hAnsi="Times New Roman" w:cs="Times New Roman"/>
          <w:b w:val="0"/>
          <w:sz w:val="22"/>
          <w:szCs w:val="22"/>
        </w:rPr>
        <w:t>(приложение 2 к подпрограмме «Сопровождение инвалидов молодого возраста при получении ими профессионального образования и последующем трудоустройстве»)</w:t>
      </w: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280ECD" w:rsidRPr="00A654D2" w:rsidRDefault="00280ECD" w:rsidP="00280ECD">
      <w:pPr>
        <w:pStyle w:val="ConsPlusTitle"/>
        <w:jc w:val="center"/>
        <w:rPr>
          <w:rFonts w:ascii="Times New Roman" w:hAnsi="Times New Roman" w:cs="Times New Roman"/>
          <w:b w:val="0"/>
          <w:sz w:val="28"/>
          <w:szCs w:val="28"/>
        </w:rPr>
      </w:pPr>
      <w:r w:rsidRPr="00A654D2">
        <w:rPr>
          <w:rFonts w:ascii="Times New Roman" w:hAnsi="Times New Roman" w:cs="Times New Roman"/>
          <w:b w:val="0"/>
          <w:sz w:val="28"/>
          <w:szCs w:val="28"/>
        </w:rPr>
        <w:t>Мероприятия</w:t>
      </w:r>
    </w:p>
    <w:p w:rsidR="00280ECD" w:rsidRPr="00A654D2" w:rsidRDefault="00280ECD" w:rsidP="00280ECD">
      <w:pPr>
        <w:pStyle w:val="ConsPlusTitle"/>
        <w:jc w:val="center"/>
        <w:rPr>
          <w:rFonts w:ascii="Times New Roman" w:hAnsi="Times New Roman" w:cs="Times New Roman"/>
          <w:b w:val="0"/>
          <w:sz w:val="28"/>
          <w:szCs w:val="28"/>
        </w:rPr>
      </w:pPr>
      <w:r w:rsidRPr="00A654D2">
        <w:rPr>
          <w:rFonts w:ascii="Times New Roman" w:hAnsi="Times New Roman" w:cs="Times New Roman"/>
          <w:b w:val="0"/>
          <w:sz w:val="28"/>
          <w:szCs w:val="28"/>
        </w:rPr>
        <w:t xml:space="preserve">по реализации подпрограммы </w:t>
      </w:r>
    </w:p>
    <w:p w:rsidR="00280ECD" w:rsidRPr="00A654D2" w:rsidRDefault="00280ECD" w:rsidP="00280ECD">
      <w:pPr>
        <w:pStyle w:val="ConsPlusTitle"/>
        <w:jc w:val="center"/>
        <w:rPr>
          <w:rFonts w:ascii="Times New Roman" w:hAnsi="Times New Roman" w:cs="Times New Roman"/>
          <w:b w:val="0"/>
          <w:sz w:val="28"/>
          <w:szCs w:val="28"/>
        </w:rPr>
      </w:pPr>
      <w:r w:rsidRPr="00A654D2">
        <w:rPr>
          <w:rFonts w:ascii="Times New Roman" w:hAnsi="Times New Roman" w:cs="Times New Roman"/>
          <w:b w:val="0"/>
          <w:sz w:val="28"/>
          <w:szCs w:val="28"/>
        </w:rPr>
        <w:t>"Сопровождение инвалидов молодого возраста при трудоустройстве"</w:t>
      </w:r>
    </w:p>
    <w:p w:rsidR="00280ECD" w:rsidRPr="00A654D2" w:rsidRDefault="00280ECD" w:rsidP="00280ECD">
      <w:pPr>
        <w:pStyle w:val="ConsPlusNormal"/>
        <w:ind w:firstLine="540"/>
        <w:jc w:val="both"/>
        <w:rPr>
          <w:rFonts w:ascii="Times New Roman" w:hAnsi="Times New Roman" w:cs="Times New Roman"/>
        </w:rPr>
      </w:pP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08"/>
        <w:gridCol w:w="2815"/>
        <w:gridCol w:w="2127"/>
        <w:gridCol w:w="1133"/>
        <w:gridCol w:w="1471"/>
        <w:gridCol w:w="1648"/>
        <w:gridCol w:w="1701"/>
        <w:gridCol w:w="1701"/>
        <w:gridCol w:w="1842"/>
      </w:tblGrid>
      <w:tr w:rsidR="00280ECD" w:rsidRPr="00A654D2" w:rsidTr="00B52EFA">
        <w:tc>
          <w:tcPr>
            <w:tcW w:w="508" w:type="dxa"/>
            <w:vMerge w:val="restart"/>
          </w:tcPr>
          <w:p w:rsidR="00280ECD" w:rsidRPr="00A654D2" w:rsidRDefault="00280ECD"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w:t>
            </w:r>
          </w:p>
        </w:tc>
        <w:tc>
          <w:tcPr>
            <w:tcW w:w="2815" w:type="dxa"/>
            <w:vMerge w:val="restart"/>
          </w:tcPr>
          <w:p w:rsidR="00280ECD" w:rsidRPr="00A654D2" w:rsidRDefault="00280ECD"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Наименование мероприятия</w:t>
            </w:r>
          </w:p>
        </w:tc>
        <w:tc>
          <w:tcPr>
            <w:tcW w:w="2127" w:type="dxa"/>
            <w:vMerge w:val="restart"/>
          </w:tcPr>
          <w:p w:rsidR="00280ECD" w:rsidRPr="00A654D2" w:rsidRDefault="00280ECD"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Ответственные исполнители</w:t>
            </w:r>
          </w:p>
        </w:tc>
        <w:tc>
          <w:tcPr>
            <w:tcW w:w="1133" w:type="dxa"/>
            <w:vMerge w:val="restart"/>
          </w:tcPr>
          <w:p w:rsidR="00280ECD" w:rsidRPr="00A654D2" w:rsidRDefault="00280ECD"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Срок испол</w:t>
            </w:r>
            <w:r>
              <w:rPr>
                <w:rFonts w:ascii="Times New Roman" w:hAnsi="Times New Roman" w:cs="Times New Roman"/>
                <w:sz w:val="28"/>
                <w:szCs w:val="28"/>
              </w:rPr>
              <w:t>-</w:t>
            </w:r>
            <w:r w:rsidRPr="00A654D2">
              <w:rPr>
                <w:rFonts w:ascii="Times New Roman" w:hAnsi="Times New Roman" w:cs="Times New Roman"/>
                <w:sz w:val="28"/>
                <w:szCs w:val="28"/>
              </w:rPr>
              <w:t>нения</w:t>
            </w:r>
          </w:p>
        </w:tc>
        <w:tc>
          <w:tcPr>
            <w:tcW w:w="1471" w:type="dxa"/>
            <w:vMerge w:val="restart"/>
          </w:tcPr>
          <w:p w:rsidR="00280ECD" w:rsidRPr="00A654D2" w:rsidRDefault="00280ECD"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Источ</w:t>
            </w:r>
            <w:r>
              <w:rPr>
                <w:rFonts w:ascii="Times New Roman" w:hAnsi="Times New Roman" w:cs="Times New Roman"/>
                <w:sz w:val="28"/>
                <w:szCs w:val="28"/>
              </w:rPr>
              <w:t>-</w:t>
            </w:r>
            <w:r w:rsidRPr="00A654D2">
              <w:rPr>
                <w:rFonts w:ascii="Times New Roman" w:hAnsi="Times New Roman" w:cs="Times New Roman"/>
                <w:sz w:val="28"/>
                <w:szCs w:val="28"/>
              </w:rPr>
              <w:t>никифинан</w:t>
            </w:r>
            <w:r>
              <w:rPr>
                <w:rFonts w:ascii="Times New Roman" w:hAnsi="Times New Roman" w:cs="Times New Roman"/>
                <w:sz w:val="28"/>
                <w:szCs w:val="28"/>
              </w:rPr>
              <w:t>-</w:t>
            </w:r>
            <w:r w:rsidRPr="00A654D2">
              <w:rPr>
                <w:rFonts w:ascii="Times New Roman" w:hAnsi="Times New Roman" w:cs="Times New Roman"/>
                <w:sz w:val="28"/>
                <w:szCs w:val="28"/>
              </w:rPr>
              <w:t>сирования</w:t>
            </w:r>
          </w:p>
        </w:tc>
        <w:tc>
          <w:tcPr>
            <w:tcW w:w="5050" w:type="dxa"/>
            <w:gridSpan w:val="3"/>
          </w:tcPr>
          <w:p w:rsidR="00280ECD" w:rsidRPr="00A654D2" w:rsidRDefault="00280ECD"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Объем финансирования, рублей</w:t>
            </w:r>
          </w:p>
        </w:tc>
        <w:tc>
          <w:tcPr>
            <w:tcW w:w="1842" w:type="dxa"/>
            <w:vMerge w:val="restart"/>
          </w:tcPr>
          <w:p w:rsidR="00280ECD" w:rsidRPr="00A654D2" w:rsidRDefault="00280ECD"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Связь основного мероприятия и показателей (порядковые номера показателей)</w:t>
            </w:r>
          </w:p>
        </w:tc>
      </w:tr>
      <w:tr w:rsidR="00B52EFA" w:rsidRPr="00A654D2" w:rsidTr="00B52EFA">
        <w:tc>
          <w:tcPr>
            <w:tcW w:w="508" w:type="dxa"/>
            <w:vMerge/>
          </w:tcPr>
          <w:p w:rsidR="00B52EFA" w:rsidRPr="00A654D2" w:rsidRDefault="00B52EFA" w:rsidP="00280ECD">
            <w:pPr>
              <w:rPr>
                <w:sz w:val="28"/>
                <w:szCs w:val="28"/>
              </w:rPr>
            </w:pPr>
          </w:p>
        </w:tc>
        <w:tc>
          <w:tcPr>
            <w:tcW w:w="2815" w:type="dxa"/>
            <w:vMerge/>
          </w:tcPr>
          <w:p w:rsidR="00B52EFA" w:rsidRPr="00A654D2" w:rsidRDefault="00B52EFA" w:rsidP="00280ECD">
            <w:pPr>
              <w:rPr>
                <w:sz w:val="28"/>
                <w:szCs w:val="28"/>
              </w:rPr>
            </w:pPr>
          </w:p>
        </w:tc>
        <w:tc>
          <w:tcPr>
            <w:tcW w:w="2127" w:type="dxa"/>
            <w:vMerge/>
          </w:tcPr>
          <w:p w:rsidR="00B52EFA" w:rsidRPr="00A654D2" w:rsidRDefault="00B52EFA" w:rsidP="00280ECD">
            <w:pPr>
              <w:rPr>
                <w:sz w:val="28"/>
                <w:szCs w:val="28"/>
              </w:rPr>
            </w:pPr>
          </w:p>
        </w:tc>
        <w:tc>
          <w:tcPr>
            <w:tcW w:w="1133" w:type="dxa"/>
            <w:vMerge/>
          </w:tcPr>
          <w:p w:rsidR="00B52EFA" w:rsidRPr="00A654D2" w:rsidRDefault="00B52EFA" w:rsidP="00280ECD">
            <w:pPr>
              <w:rPr>
                <w:sz w:val="28"/>
                <w:szCs w:val="28"/>
              </w:rPr>
            </w:pPr>
          </w:p>
        </w:tc>
        <w:tc>
          <w:tcPr>
            <w:tcW w:w="1471" w:type="dxa"/>
            <w:vMerge/>
          </w:tcPr>
          <w:p w:rsidR="00B52EFA" w:rsidRPr="00A654D2" w:rsidRDefault="00B52EFA" w:rsidP="00280ECD">
            <w:pPr>
              <w:rPr>
                <w:sz w:val="28"/>
                <w:szCs w:val="28"/>
              </w:rPr>
            </w:pPr>
          </w:p>
        </w:tc>
        <w:tc>
          <w:tcPr>
            <w:tcW w:w="1648" w:type="dxa"/>
          </w:tcPr>
          <w:p w:rsidR="00B52EFA" w:rsidRPr="00A654D2" w:rsidRDefault="00B52EFA" w:rsidP="00845EC8">
            <w:pPr>
              <w:pStyle w:val="ConsPlusNormal"/>
              <w:ind w:firstLine="0"/>
              <w:jc w:val="center"/>
              <w:rPr>
                <w:rFonts w:ascii="Times New Roman" w:hAnsi="Times New Roman" w:cs="Times New Roman"/>
                <w:sz w:val="28"/>
                <w:szCs w:val="28"/>
              </w:rPr>
            </w:pPr>
            <w:r w:rsidRPr="00A654D2">
              <w:rPr>
                <w:rFonts w:ascii="Times New Roman" w:hAnsi="Times New Roman" w:cs="Times New Roman"/>
                <w:sz w:val="28"/>
                <w:szCs w:val="28"/>
              </w:rPr>
              <w:t>20</w:t>
            </w:r>
            <w:r>
              <w:rPr>
                <w:rFonts w:ascii="Times New Roman" w:hAnsi="Times New Roman" w:cs="Times New Roman"/>
                <w:sz w:val="28"/>
                <w:szCs w:val="28"/>
              </w:rPr>
              <w:t>20</w:t>
            </w:r>
            <w:r w:rsidRPr="00A654D2">
              <w:rPr>
                <w:rFonts w:ascii="Times New Roman" w:hAnsi="Times New Roman" w:cs="Times New Roman"/>
                <w:sz w:val="28"/>
                <w:szCs w:val="28"/>
              </w:rPr>
              <w:t xml:space="preserve"> год</w:t>
            </w:r>
          </w:p>
        </w:tc>
        <w:tc>
          <w:tcPr>
            <w:tcW w:w="1701" w:type="dxa"/>
          </w:tcPr>
          <w:p w:rsidR="00B52EFA" w:rsidRPr="00A654D2" w:rsidRDefault="00B52EFA" w:rsidP="00845EC8">
            <w:pPr>
              <w:pStyle w:val="ConsPlusNormal"/>
              <w:ind w:firstLine="0"/>
              <w:jc w:val="center"/>
              <w:rPr>
                <w:rFonts w:ascii="Times New Roman" w:hAnsi="Times New Roman" w:cs="Times New Roman"/>
                <w:sz w:val="28"/>
                <w:szCs w:val="28"/>
              </w:rPr>
            </w:pPr>
            <w:r w:rsidRPr="00A654D2">
              <w:rPr>
                <w:rFonts w:ascii="Times New Roman" w:hAnsi="Times New Roman" w:cs="Times New Roman"/>
                <w:sz w:val="28"/>
                <w:szCs w:val="28"/>
              </w:rPr>
              <w:t>202</w:t>
            </w:r>
            <w:r>
              <w:rPr>
                <w:rFonts w:ascii="Times New Roman" w:hAnsi="Times New Roman" w:cs="Times New Roman"/>
                <w:sz w:val="28"/>
                <w:szCs w:val="28"/>
              </w:rPr>
              <w:t>1</w:t>
            </w:r>
            <w:r w:rsidRPr="00A654D2">
              <w:rPr>
                <w:rFonts w:ascii="Times New Roman" w:hAnsi="Times New Roman" w:cs="Times New Roman"/>
                <w:sz w:val="28"/>
                <w:szCs w:val="28"/>
              </w:rPr>
              <w:t xml:space="preserve"> год</w:t>
            </w:r>
          </w:p>
        </w:tc>
        <w:tc>
          <w:tcPr>
            <w:tcW w:w="1701" w:type="dxa"/>
          </w:tcPr>
          <w:p w:rsidR="00B52EFA" w:rsidRPr="00A654D2" w:rsidRDefault="00B52EFA" w:rsidP="00845EC8">
            <w:pPr>
              <w:pStyle w:val="ConsPlusNormal"/>
              <w:ind w:firstLine="0"/>
              <w:jc w:val="center"/>
              <w:rPr>
                <w:rFonts w:ascii="Times New Roman" w:hAnsi="Times New Roman" w:cs="Times New Roman"/>
                <w:sz w:val="28"/>
                <w:szCs w:val="28"/>
              </w:rPr>
            </w:pPr>
            <w:r w:rsidRPr="00A654D2">
              <w:rPr>
                <w:rFonts w:ascii="Times New Roman" w:hAnsi="Times New Roman" w:cs="Times New Roman"/>
                <w:sz w:val="28"/>
                <w:szCs w:val="28"/>
              </w:rPr>
              <w:t>202</w:t>
            </w:r>
            <w:r>
              <w:rPr>
                <w:rFonts w:ascii="Times New Roman" w:hAnsi="Times New Roman" w:cs="Times New Roman"/>
                <w:sz w:val="28"/>
                <w:szCs w:val="28"/>
                <w:lang w:val="en-US"/>
              </w:rPr>
              <w:t>2</w:t>
            </w:r>
            <w:r w:rsidRPr="00A654D2">
              <w:rPr>
                <w:rFonts w:ascii="Times New Roman" w:hAnsi="Times New Roman" w:cs="Times New Roman"/>
                <w:sz w:val="28"/>
                <w:szCs w:val="28"/>
              </w:rPr>
              <w:t xml:space="preserve"> год</w:t>
            </w:r>
          </w:p>
        </w:tc>
        <w:tc>
          <w:tcPr>
            <w:tcW w:w="1842" w:type="dxa"/>
            <w:vMerge/>
          </w:tcPr>
          <w:p w:rsidR="00B52EFA" w:rsidRPr="00A654D2" w:rsidRDefault="00B52EFA" w:rsidP="00280ECD">
            <w:pPr>
              <w:rPr>
                <w:sz w:val="28"/>
                <w:szCs w:val="28"/>
              </w:rPr>
            </w:pPr>
          </w:p>
        </w:tc>
      </w:tr>
      <w:tr w:rsidR="00845EC8" w:rsidRPr="00A654D2" w:rsidTr="00B52EFA">
        <w:tc>
          <w:tcPr>
            <w:tcW w:w="508" w:type="dxa"/>
          </w:tcPr>
          <w:p w:rsidR="00845EC8" w:rsidRPr="00A654D2" w:rsidRDefault="00845EC8"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w:t>
            </w:r>
          </w:p>
        </w:tc>
        <w:tc>
          <w:tcPr>
            <w:tcW w:w="2815" w:type="dxa"/>
          </w:tcPr>
          <w:p w:rsidR="00845EC8" w:rsidRPr="00A654D2" w:rsidRDefault="00845EC8"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Оказание содействия занятости, повышение конкуренто</w:t>
            </w:r>
            <w:r>
              <w:rPr>
                <w:rFonts w:ascii="Times New Roman" w:hAnsi="Times New Roman" w:cs="Times New Roman"/>
                <w:sz w:val="28"/>
                <w:szCs w:val="28"/>
              </w:rPr>
              <w:t>-</w:t>
            </w:r>
            <w:r w:rsidRPr="00A654D2">
              <w:rPr>
                <w:rFonts w:ascii="Times New Roman" w:hAnsi="Times New Roman" w:cs="Times New Roman"/>
                <w:sz w:val="28"/>
                <w:szCs w:val="28"/>
              </w:rPr>
              <w:t>способности на рынке труда и обеспечение сопровождаемого содействия при трудоустройстве инвалидов молодого возраста</w:t>
            </w:r>
          </w:p>
        </w:tc>
        <w:tc>
          <w:tcPr>
            <w:tcW w:w="2127" w:type="dxa"/>
          </w:tcPr>
          <w:p w:rsidR="00845EC8" w:rsidRPr="00A654D2" w:rsidRDefault="00845EC8"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845EC8" w:rsidRPr="00A654D2" w:rsidRDefault="00845EC8"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845EC8" w:rsidRPr="00B52EFA" w:rsidRDefault="00845EC8" w:rsidP="00B52EFA">
            <w:pPr>
              <w:pStyle w:val="ConsPlusNormal"/>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w:t>
            </w:r>
          </w:p>
        </w:tc>
        <w:tc>
          <w:tcPr>
            <w:tcW w:w="1471" w:type="dxa"/>
          </w:tcPr>
          <w:p w:rsidR="00845EC8" w:rsidRPr="00A654D2" w:rsidRDefault="00845EC8"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tcPr>
          <w:p w:rsidR="00845EC8" w:rsidRDefault="00845EC8">
            <w:r w:rsidRPr="0097145F">
              <w:rPr>
                <w:bCs/>
                <w:color w:val="000000"/>
                <w:sz w:val="28"/>
                <w:szCs w:val="28"/>
              </w:rPr>
              <w:t>2 983 182,86</w:t>
            </w:r>
          </w:p>
        </w:tc>
        <w:tc>
          <w:tcPr>
            <w:tcW w:w="1701" w:type="dxa"/>
          </w:tcPr>
          <w:p w:rsidR="00845EC8" w:rsidRDefault="00845EC8">
            <w:r w:rsidRPr="0097145F">
              <w:rPr>
                <w:bCs/>
                <w:color w:val="000000"/>
                <w:sz w:val="28"/>
                <w:szCs w:val="28"/>
              </w:rPr>
              <w:t>2 983 182,86</w:t>
            </w:r>
          </w:p>
        </w:tc>
        <w:tc>
          <w:tcPr>
            <w:tcW w:w="1701" w:type="dxa"/>
          </w:tcPr>
          <w:p w:rsidR="00845EC8" w:rsidRDefault="00845EC8">
            <w:r w:rsidRPr="0097145F">
              <w:rPr>
                <w:bCs/>
                <w:color w:val="000000"/>
                <w:sz w:val="28"/>
                <w:szCs w:val="28"/>
              </w:rPr>
              <w:t>2 983 182,86</w:t>
            </w:r>
          </w:p>
        </w:tc>
        <w:tc>
          <w:tcPr>
            <w:tcW w:w="1842" w:type="dxa"/>
          </w:tcPr>
          <w:p w:rsidR="00845EC8" w:rsidRPr="00A654D2" w:rsidRDefault="00845EC8"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1, 2, 3, 4, 5, 6, 7, 8, 9, 10, 11, 12, 13, 14, 15, 16, 17</w:t>
            </w:r>
            <w:r>
              <w:rPr>
                <w:rFonts w:ascii="Times New Roman" w:hAnsi="Times New Roman" w:cs="Times New Roman"/>
                <w:sz w:val="28"/>
                <w:szCs w:val="28"/>
              </w:rPr>
              <w:t>, 18, 19</w:t>
            </w:r>
          </w:p>
        </w:tc>
      </w:tr>
      <w:tr w:rsidR="00B52EFA" w:rsidRPr="00A654D2" w:rsidTr="00B52EFA">
        <w:tc>
          <w:tcPr>
            <w:tcW w:w="508" w:type="dxa"/>
          </w:tcPr>
          <w:p w:rsidR="00B52EFA" w:rsidRPr="00A654D2" w:rsidRDefault="00B52EFA"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1.1</w:t>
            </w:r>
          </w:p>
        </w:tc>
        <w:tc>
          <w:tcPr>
            <w:tcW w:w="2815" w:type="dxa"/>
          </w:tcPr>
          <w:p w:rsidR="00B52EFA" w:rsidRPr="00A654D2" w:rsidRDefault="00B52EFA"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 xml:space="preserve">Информационное обеспечение в сфере реализации мероприятий, направленных на сопровождение инвалидов молодого возраста при трудоустройстве </w:t>
            </w:r>
          </w:p>
        </w:tc>
        <w:tc>
          <w:tcPr>
            <w:tcW w:w="2127" w:type="dxa"/>
          </w:tcPr>
          <w:p w:rsidR="00B52EFA" w:rsidRPr="00A654D2" w:rsidRDefault="00B52EFA"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B52EFA" w:rsidRPr="00A654D2" w:rsidRDefault="00B52EFA"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B52EFA" w:rsidRDefault="00B52EFA" w:rsidP="00B52EFA">
            <w:pPr>
              <w:jc w:val="center"/>
            </w:pPr>
            <w:r w:rsidRPr="00576D53">
              <w:rPr>
                <w:sz w:val="28"/>
                <w:szCs w:val="28"/>
                <w:lang w:val="en-US"/>
              </w:rPr>
              <w:t>-</w:t>
            </w:r>
          </w:p>
        </w:tc>
        <w:tc>
          <w:tcPr>
            <w:tcW w:w="1471" w:type="dxa"/>
          </w:tcPr>
          <w:p w:rsidR="00B52EFA" w:rsidRPr="00A654D2" w:rsidRDefault="00B52EFA"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tcPr>
          <w:p w:rsidR="00B52EFA" w:rsidRPr="008E2A27" w:rsidRDefault="00B52EFA" w:rsidP="00280ECD">
            <w:pPr>
              <w:widowControl w:val="0"/>
              <w:autoSpaceDE w:val="0"/>
              <w:autoSpaceDN w:val="0"/>
              <w:adjustRightInd w:val="0"/>
              <w:rPr>
                <w:sz w:val="28"/>
                <w:szCs w:val="28"/>
              </w:rPr>
            </w:pPr>
            <w:r w:rsidRPr="008E2A27">
              <w:rPr>
                <w:bCs/>
                <w:color w:val="000000"/>
                <w:sz w:val="28"/>
                <w:szCs w:val="28"/>
              </w:rPr>
              <w:t>100 000,00</w:t>
            </w:r>
          </w:p>
        </w:tc>
        <w:tc>
          <w:tcPr>
            <w:tcW w:w="1701" w:type="dxa"/>
          </w:tcPr>
          <w:p w:rsidR="00B52EFA" w:rsidRPr="008E2A27" w:rsidRDefault="00B52EFA" w:rsidP="00280ECD">
            <w:pPr>
              <w:widowControl w:val="0"/>
              <w:autoSpaceDE w:val="0"/>
              <w:autoSpaceDN w:val="0"/>
              <w:adjustRightInd w:val="0"/>
              <w:rPr>
                <w:sz w:val="28"/>
                <w:szCs w:val="28"/>
              </w:rPr>
            </w:pPr>
            <w:r w:rsidRPr="008E2A27">
              <w:rPr>
                <w:bCs/>
                <w:color w:val="000000"/>
                <w:sz w:val="28"/>
                <w:szCs w:val="28"/>
              </w:rPr>
              <w:t>100 000,00</w:t>
            </w:r>
          </w:p>
        </w:tc>
        <w:tc>
          <w:tcPr>
            <w:tcW w:w="1701" w:type="dxa"/>
          </w:tcPr>
          <w:p w:rsidR="00B52EFA" w:rsidRPr="008E2A27" w:rsidRDefault="00B52EFA" w:rsidP="00280ECD">
            <w:pPr>
              <w:widowControl w:val="0"/>
              <w:autoSpaceDE w:val="0"/>
              <w:autoSpaceDN w:val="0"/>
              <w:adjustRightInd w:val="0"/>
              <w:rPr>
                <w:sz w:val="28"/>
                <w:szCs w:val="28"/>
              </w:rPr>
            </w:pPr>
            <w:r w:rsidRPr="008E2A27">
              <w:rPr>
                <w:bCs/>
                <w:color w:val="000000"/>
                <w:sz w:val="28"/>
                <w:szCs w:val="28"/>
              </w:rPr>
              <w:t>100 000,00</w:t>
            </w:r>
          </w:p>
        </w:tc>
        <w:tc>
          <w:tcPr>
            <w:tcW w:w="1842" w:type="dxa"/>
          </w:tcPr>
          <w:p w:rsidR="00B52EFA" w:rsidRPr="008E2A27" w:rsidRDefault="00B52EFA" w:rsidP="00280ECD">
            <w:pPr>
              <w:widowControl w:val="0"/>
              <w:autoSpaceDE w:val="0"/>
              <w:autoSpaceDN w:val="0"/>
              <w:adjustRightInd w:val="0"/>
              <w:rPr>
                <w:sz w:val="28"/>
                <w:szCs w:val="28"/>
              </w:rPr>
            </w:pPr>
          </w:p>
        </w:tc>
      </w:tr>
      <w:tr w:rsidR="00B52EFA" w:rsidRPr="00A654D2" w:rsidTr="00B52EFA">
        <w:tc>
          <w:tcPr>
            <w:tcW w:w="508" w:type="dxa"/>
          </w:tcPr>
          <w:p w:rsidR="00B52EFA" w:rsidRPr="00A654D2" w:rsidRDefault="00B52EFA"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1.2</w:t>
            </w:r>
          </w:p>
        </w:tc>
        <w:tc>
          <w:tcPr>
            <w:tcW w:w="2815" w:type="dxa"/>
          </w:tcPr>
          <w:p w:rsidR="00B52EFA" w:rsidRPr="00A654D2" w:rsidRDefault="00B52EFA"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 xml:space="preserve">Содействие самозанятости инвалидов молодого возраста, оказание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 регистрации для организации собственного дела </w:t>
            </w:r>
          </w:p>
        </w:tc>
        <w:tc>
          <w:tcPr>
            <w:tcW w:w="2127" w:type="dxa"/>
          </w:tcPr>
          <w:p w:rsidR="00B52EFA" w:rsidRPr="00A654D2" w:rsidRDefault="00B52EFA" w:rsidP="00280ECD">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B52EFA" w:rsidRPr="00A654D2" w:rsidRDefault="00B52EFA" w:rsidP="00280ECD">
            <w:pPr>
              <w:pStyle w:val="ConsPlusNormal"/>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B52EFA" w:rsidRDefault="00B52EFA" w:rsidP="00B52EFA">
            <w:pPr>
              <w:jc w:val="center"/>
            </w:pPr>
            <w:r w:rsidRPr="00576D53">
              <w:rPr>
                <w:sz w:val="28"/>
                <w:szCs w:val="28"/>
                <w:lang w:val="en-US"/>
              </w:rPr>
              <w:t>-</w:t>
            </w:r>
          </w:p>
        </w:tc>
        <w:tc>
          <w:tcPr>
            <w:tcW w:w="1471"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tcPr>
          <w:p w:rsidR="00B52EFA" w:rsidRPr="00B52EFA" w:rsidRDefault="00B52EFA" w:rsidP="00280ECD">
            <w:pPr>
              <w:rPr>
                <w:sz w:val="28"/>
                <w:szCs w:val="28"/>
              </w:rPr>
            </w:pPr>
            <w:r>
              <w:rPr>
                <w:sz w:val="28"/>
                <w:szCs w:val="28"/>
                <w:lang w:val="en-US"/>
              </w:rPr>
              <w:t>182 400</w:t>
            </w:r>
            <w:r>
              <w:rPr>
                <w:sz w:val="28"/>
                <w:szCs w:val="28"/>
              </w:rPr>
              <w:t>,00</w:t>
            </w:r>
          </w:p>
        </w:tc>
        <w:tc>
          <w:tcPr>
            <w:tcW w:w="1701" w:type="dxa"/>
          </w:tcPr>
          <w:p w:rsidR="00B52EFA" w:rsidRPr="008E2A27" w:rsidRDefault="00B52EFA" w:rsidP="00280ECD">
            <w:pPr>
              <w:rPr>
                <w:sz w:val="28"/>
                <w:szCs w:val="28"/>
              </w:rPr>
            </w:pPr>
            <w:r>
              <w:rPr>
                <w:sz w:val="28"/>
                <w:szCs w:val="28"/>
                <w:lang w:val="en-US"/>
              </w:rPr>
              <w:t>182 400</w:t>
            </w:r>
            <w:r>
              <w:rPr>
                <w:sz w:val="28"/>
                <w:szCs w:val="28"/>
              </w:rPr>
              <w:t>,00</w:t>
            </w:r>
          </w:p>
        </w:tc>
        <w:tc>
          <w:tcPr>
            <w:tcW w:w="1701" w:type="dxa"/>
          </w:tcPr>
          <w:p w:rsidR="00B52EFA" w:rsidRPr="008E2A27" w:rsidRDefault="00B52EFA" w:rsidP="00280ECD">
            <w:pPr>
              <w:rPr>
                <w:sz w:val="28"/>
                <w:szCs w:val="28"/>
              </w:rPr>
            </w:pPr>
            <w:r>
              <w:rPr>
                <w:sz w:val="28"/>
                <w:szCs w:val="28"/>
                <w:lang w:val="en-US"/>
              </w:rPr>
              <w:t>182 400</w:t>
            </w:r>
            <w:r>
              <w:rPr>
                <w:sz w:val="28"/>
                <w:szCs w:val="28"/>
              </w:rPr>
              <w:t>,00</w:t>
            </w:r>
          </w:p>
        </w:tc>
        <w:tc>
          <w:tcPr>
            <w:tcW w:w="1842" w:type="dxa"/>
          </w:tcPr>
          <w:p w:rsidR="00B52EFA" w:rsidRPr="00A654D2" w:rsidRDefault="00B52EFA" w:rsidP="00280ECD">
            <w:pPr>
              <w:pStyle w:val="ConsPlusNormal"/>
              <w:rPr>
                <w:rFonts w:ascii="Times New Roman" w:hAnsi="Times New Roman" w:cs="Times New Roman"/>
                <w:sz w:val="28"/>
                <w:szCs w:val="28"/>
              </w:rPr>
            </w:pPr>
          </w:p>
        </w:tc>
      </w:tr>
      <w:tr w:rsidR="00B52EFA" w:rsidRPr="00A654D2" w:rsidTr="00B52EFA">
        <w:tc>
          <w:tcPr>
            <w:tcW w:w="508" w:type="dxa"/>
          </w:tcPr>
          <w:p w:rsidR="00B52EFA" w:rsidRPr="00A654D2" w:rsidRDefault="00B52EFA"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1.3</w:t>
            </w:r>
          </w:p>
        </w:tc>
        <w:tc>
          <w:tcPr>
            <w:tcW w:w="2815"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 xml:space="preserve">Профессиональное обучение и дополнительное профессиональное образование инвалидов молодого возраста, являющихся безработными </w:t>
            </w:r>
          </w:p>
        </w:tc>
        <w:tc>
          <w:tcPr>
            <w:tcW w:w="2127"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B52EFA" w:rsidRDefault="00B52EFA" w:rsidP="00B52EFA">
            <w:pPr>
              <w:jc w:val="center"/>
            </w:pPr>
            <w:r w:rsidRPr="00576D53">
              <w:rPr>
                <w:sz w:val="28"/>
                <w:szCs w:val="28"/>
                <w:lang w:val="en-US"/>
              </w:rPr>
              <w:t>-</w:t>
            </w:r>
          </w:p>
        </w:tc>
        <w:tc>
          <w:tcPr>
            <w:tcW w:w="1471"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vAlign w:val="center"/>
          </w:tcPr>
          <w:p w:rsidR="00B52EFA" w:rsidRPr="009B4E28" w:rsidRDefault="00B52EFA" w:rsidP="00280ECD">
            <w:pPr>
              <w:widowControl w:val="0"/>
              <w:autoSpaceDE w:val="0"/>
              <w:autoSpaceDN w:val="0"/>
              <w:adjustRightInd w:val="0"/>
              <w:rPr>
                <w:sz w:val="28"/>
                <w:szCs w:val="28"/>
              </w:rPr>
            </w:pPr>
            <w:r w:rsidRPr="009B4E28">
              <w:rPr>
                <w:bCs/>
                <w:color w:val="000000"/>
                <w:sz w:val="28"/>
                <w:szCs w:val="28"/>
              </w:rPr>
              <w:t>522 700,00</w:t>
            </w:r>
          </w:p>
        </w:tc>
        <w:tc>
          <w:tcPr>
            <w:tcW w:w="1701" w:type="dxa"/>
            <w:vAlign w:val="center"/>
          </w:tcPr>
          <w:p w:rsidR="00B52EFA" w:rsidRPr="009B4E28" w:rsidRDefault="00B52EFA" w:rsidP="00280ECD">
            <w:pPr>
              <w:widowControl w:val="0"/>
              <w:autoSpaceDE w:val="0"/>
              <w:autoSpaceDN w:val="0"/>
              <w:adjustRightInd w:val="0"/>
              <w:rPr>
                <w:sz w:val="28"/>
                <w:szCs w:val="28"/>
              </w:rPr>
            </w:pPr>
            <w:r w:rsidRPr="009B4E28">
              <w:rPr>
                <w:bCs/>
                <w:color w:val="000000"/>
                <w:sz w:val="28"/>
                <w:szCs w:val="28"/>
              </w:rPr>
              <w:t>522 700,00</w:t>
            </w:r>
          </w:p>
        </w:tc>
        <w:tc>
          <w:tcPr>
            <w:tcW w:w="1701" w:type="dxa"/>
            <w:vAlign w:val="center"/>
          </w:tcPr>
          <w:p w:rsidR="00B52EFA" w:rsidRPr="009B4E28" w:rsidRDefault="00B52EFA" w:rsidP="00280ECD">
            <w:pPr>
              <w:widowControl w:val="0"/>
              <w:autoSpaceDE w:val="0"/>
              <w:autoSpaceDN w:val="0"/>
              <w:adjustRightInd w:val="0"/>
              <w:rPr>
                <w:sz w:val="28"/>
                <w:szCs w:val="28"/>
              </w:rPr>
            </w:pPr>
            <w:r w:rsidRPr="009B4E28">
              <w:rPr>
                <w:bCs/>
                <w:color w:val="000000"/>
                <w:sz w:val="28"/>
                <w:szCs w:val="28"/>
              </w:rPr>
              <w:t>522 700,00</w:t>
            </w:r>
          </w:p>
        </w:tc>
        <w:tc>
          <w:tcPr>
            <w:tcW w:w="1842" w:type="dxa"/>
            <w:vAlign w:val="center"/>
          </w:tcPr>
          <w:p w:rsidR="00B52EFA" w:rsidRPr="009B4E28" w:rsidRDefault="00B52EFA" w:rsidP="00280ECD">
            <w:pPr>
              <w:widowControl w:val="0"/>
              <w:autoSpaceDE w:val="0"/>
              <w:autoSpaceDN w:val="0"/>
              <w:adjustRightInd w:val="0"/>
              <w:rPr>
                <w:sz w:val="28"/>
                <w:szCs w:val="28"/>
              </w:rPr>
            </w:pPr>
          </w:p>
        </w:tc>
      </w:tr>
      <w:tr w:rsidR="00B52EFA" w:rsidRPr="00A654D2" w:rsidTr="00B52EFA">
        <w:tc>
          <w:tcPr>
            <w:tcW w:w="508" w:type="dxa"/>
          </w:tcPr>
          <w:p w:rsidR="00B52EFA" w:rsidRPr="00A654D2" w:rsidRDefault="00B52EFA"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1.4</w:t>
            </w:r>
          </w:p>
        </w:tc>
        <w:tc>
          <w:tcPr>
            <w:tcW w:w="2815"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 xml:space="preserve">Повышение квалификации, переподготовка и участие в обучающих семинарах работников государственных учреждений службы занятости населения по вопросам реализации мероприятий, направленных на содействие занятости и повышение конкурентоспособности на рынке труда инвалидов молодого возраста </w:t>
            </w:r>
          </w:p>
        </w:tc>
        <w:tc>
          <w:tcPr>
            <w:tcW w:w="2127"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B52EFA" w:rsidRDefault="00B52EFA" w:rsidP="00B52EFA">
            <w:pPr>
              <w:jc w:val="center"/>
            </w:pPr>
            <w:r w:rsidRPr="00576D53">
              <w:rPr>
                <w:sz w:val="28"/>
                <w:szCs w:val="28"/>
                <w:lang w:val="en-US"/>
              </w:rPr>
              <w:t>-</w:t>
            </w:r>
          </w:p>
        </w:tc>
        <w:tc>
          <w:tcPr>
            <w:tcW w:w="1471"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tcPr>
          <w:p w:rsidR="00B52EFA" w:rsidRPr="00DA6084" w:rsidRDefault="00B52EFA" w:rsidP="00280ECD">
            <w:pPr>
              <w:widowControl w:val="0"/>
              <w:autoSpaceDE w:val="0"/>
              <w:autoSpaceDN w:val="0"/>
              <w:adjustRightInd w:val="0"/>
              <w:rPr>
                <w:sz w:val="28"/>
                <w:szCs w:val="28"/>
              </w:rPr>
            </w:pPr>
            <w:r w:rsidRPr="00DA6084">
              <w:rPr>
                <w:bCs/>
                <w:color w:val="000000"/>
                <w:sz w:val="28"/>
                <w:szCs w:val="28"/>
              </w:rPr>
              <w:t>100 000,00</w:t>
            </w:r>
          </w:p>
        </w:tc>
        <w:tc>
          <w:tcPr>
            <w:tcW w:w="1701" w:type="dxa"/>
          </w:tcPr>
          <w:p w:rsidR="00B52EFA" w:rsidRPr="00DA6084" w:rsidRDefault="00B52EFA" w:rsidP="00280ECD">
            <w:pPr>
              <w:widowControl w:val="0"/>
              <w:autoSpaceDE w:val="0"/>
              <w:autoSpaceDN w:val="0"/>
              <w:adjustRightInd w:val="0"/>
              <w:rPr>
                <w:sz w:val="28"/>
                <w:szCs w:val="28"/>
              </w:rPr>
            </w:pPr>
            <w:r w:rsidRPr="00DA6084">
              <w:rPr>
                <w:bCs/>
                <w:color w:val="000000"/>
                <w:sz w:val="28"/>
                <w:szCs w:val="28"/>
              </w:rPr>
              <w:t>100 000,00</w:t>
            </w:r>
          </w:p>
        </w:tc>
        <w:tc>
          <w:tcPr>
            <w:tcW w:w="1701" w:type="dxa"/>
          </w:tcPr>
          <w:p w:rsidR="00B52EFA" w:rsidRPr="00DA6084" w:rsidRDefault="00B52EFA" w:rsidP="00280ECD">
            <w:pPr>
              <w:widowControl w:val="0"/>
              <w:autoSpaceDE w:val="0"/>
              <w:autoSpaceDN w:val="0"/>
              <w:adjustRightInd w:val="0"/>
              <w:rPr>
                <w:sz w:val="28"/>
                <w:szCs w:val="28"/>
              </w:rPr>
            </w:pPr>
            <w:r w:rsidRPr="00DA6084">
              <w:rPr>
                <w:bCs/>
                <w:color w:val="000000"/>
                <w:sz w:val="28"/>
                <w:szCs w:val="28"/>
              </w:rPr>
              <w:t>100 000,00</w:t>
            </w:r>
          </w:p>
        </w:tc>
        <w:tc>
          <w:tcPr>
            <w:tcW w:w="1842" w:type="dxa"/>
          </w:tcPr>
          <w:p w:rsidR="00B52EFA" w:rsidRPr="00A654D2" w:rsidRDefault="00B52EFA" w:rsidP="00280ECD">
            <w:pPr>
              <w:pStyle w:val="ConsPlusNormal"/>
              <w:rPr>
                <w:rFonts w:ascii="Times New Roman" w:hAnsi="Times New Roman" w:cs="Times New Roman"/>
                <w:sz w:val="28"/>
                <w:szCs w:val="28"/>
              </w:rPr>
            </w:pPr>
          </w:p>
        </w:tc>
      </w:tr>
      <w:tr w:rsidR="00B52EFA" w:rsidRPr="00A654D2" w:rsidTr="00B52EFA">
        <w:tc>
          <w:tcPr>
            <w:tcW w:w="508" w:type="dxa"/>
          </w:tcPr>
          <w:p w:rsidR="00B52EFA" w:rsidRPr="00A654D2" w:rsidRDefault="00B52EFA"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1.5</w:t>
            </w:r>
          </w:p>
        </w:tc>
        <w:tc>
          <w:tcPr>
            <w:tcW w:w="2815"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Возмещение работодателям затрат на оборудование (оснащение) рабочих мест для трудоустройства инвалидов молодого возраста</w:t>
            </w:r>
          </w:p>
        </w:tc>
        <w:tc>
          <w:tcPr>
            <w:tcW w:w="2127"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B52EFA" w:rsidRDefault="00B52EFA" w:rsidP="00B52EFA">
            <w:pPr>
              <w:jc w:val="center"/>
            </w:pPr>
            <w:r w:rsidRPr="00576D53">
              <w:rPr>
                <w:sz w:val="28"/>
                <w:szCs w:val="28"/>
                <w:lang w:val="en-US"/>
              </w:rPr>
              <w:t>-</w:t>
            </w:r>
          </w:p>
        </w:tc>
        <w:tc>
          <w:tcPr>
            <w:tcW w:w="1471" w:type="dxa"/>
          </w:tcPr>
          <w:p w:rsidR="00B52EFA" w:rsidRPr="00A654D2" w:rsidRDefault="00B52EFA"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tcPr>
          <w:p w:rsidR="00B52EFA" w:rsidRPr="00DB25C2" w:rsidRDefault="00B52EFA" w:rsidP="00280ECD">
            <w:pPr>
              <w:widowControl w:val="0"/>
              <w:autoSpaceDE w:val="0"/>
              <w:autoSpaceDN w:val="0"/>
              <w:adjustRightInd w:val="0"/>
              <w:rPr>
                <w:sz w:val="28"/>
                <w:szCs w:val="28"/>
              </w:rPr>
            </w:pPr>
            <w:r w:rsidRPr="00DB25C2">
              <w:rPr>
                <w:bCs/>
                <w:color w:val="000000"/>
                <w:sz w:val="28"/>
                <w:szCs w:val="28"/>
              </w:rPr>
              <w:t>2 000 000,00</w:t>
            </w:r>
          </w:p>
        </w:tc>
        <w:tc>
          <w:tcPr>
            <w:tcW w:w="1701" w:type="dxa"/>
          </w:tcPr>
          <w:p w:rsidR="00B52EFA" w:rsidRPr="00DB25C2" w:rsidRDefault="00B52EFA" w:rsidP="00280ECD">
            <w:pPr>
              <w:widowControl w:val="0"/>
              <w:autoSpaceDE w:val="0"/>
              <w:autoSpaceDN w:val="0"/>
              <w:adjustRightInd w:val="0"/>
              <w:rPr>
                <w:sz w:val="28"/>
                <w:szCs w:val="28"/>
              </w:rPr>
            </w:pPr>
            <w:r w:rsidRPr="00DB25C2">
              <w:rPr>
                <w:bCs/>
                <w:color w:val="000000"/>
                <w:sz w:val="28"/>
                <w:szCs w:val="28"/>
              </w:rPr>
              <w:t>2 000 000,00</w:t>
            </w:r>
          </w:p>
        </w:tc>
        <w:tc>
          <w:tcPr>
            <w:tcW w:w="1701" w:type="dxa"/>
          </w:tcPr>
          <w:p w:rsidR="00B52EFA" w:rsidRPr="00DB25C2" w:rsidRDefault="00B52EFA" w:rsidP="00280ECD">
            <w:pPr>
              <w:widowControl w:val="0"/>
              <w:autoSpaceDE w:val="0"/>
              <w:autoSpaceDN w:val="0"/>
              <w:adjustRightInd w:val="0"/>
              <w:rPr>
                <w:sz w:val="28"/>
                <w:szCs w:val="28"/>
              </w:rPr>
            </w:pPr>
            <w:r w:rsidRPr="00DB25C2">
              <w:rPr>
                <w:bCs/>
                <w:color w:val="000000"/>
                <w:sz w:val="28"/>
                <w:szCs w:val="28"/>
              </w:rPr>
              <w:t>2 000 000,00</w:t>
            </w:r>
          </w:p>
        </w:tc>
        <w:tc>
          <w:tcPr>
            <w:tcW w:w="1842" w:type="dxa"/>
          </w:tcPr>
          <w:p w:rsidR="00B52EFA" w:rsidRPr="00A654D2" w:rsidRDefault="00B52EFA" w:rsidP="00280ECD">
            <w:pPr>
              <w:pStyle w:val="ConsPlusNormal"/>
              <w:rPr>
                <w:rFonts w:ascii="Times New Roman" w:hAnsi="Times New Roman" w:cs="Times New Roman"/>
                <w:sz w:val="28"/>
                <w:szCs w:val="28"/>
              </w:rPr>
            </w:pPr>
          </w:p>
        </w:tc>
      </w:tr>
      <w:tr w:rsidR="00845EC8" w:rsidRPr="00A654D2" w:rsidTr="00B52EFA">
        <w:tc>
          <w:tcPr>
            <w:tcW w:w="508" w:type="dxa"/>
          </w:tcPr>
          <w:p w:rsidR="00845EC8" w:rsidRPr="00A654D2" w:rsidRDefault="00845EC8" w:rsidP="00280ECD">
            <w:pPr>
              <w:pStyle w:val="ConsPlusNormal"/>
              <w:jc w:val="center"/>
              <w:rPr>
                <w:rFonts w:ascii="Times New Roman" w:hAnsi="Times New Roman" w:cs="Times New Roman"/>
                <w:sz w:val="28"/>
                <w:szCs w:val="28"/>
              </w:rPr>
            </w:pPr>
            <w:r w:rsidRPr="00A654D2">
              <w:rPr>
                <w:rFonts w:ascii="Times New Roman" w:hAnsi="Times New Roman" w:cs="Times New Roman"/>
                <w:sz w:val="28"/>
                <w:szCs w:val="28"/>
              </w:rPr>
              <w:t>1.6</w:t>
            </w:r>
          </w:p>
        </w:tc>
        <w:tc>
          <w:tcPr>
            <w:tcW w:w="2815" w:type="dxa"/>
          </w:tcPr>
          <w:p w:rsidR="00845EC8" w:rsidRPr="00A654D2" w:rsidRDefault="00845EC8"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Возмещение работодателям затрат на организацию наставничества инвалидов молодого возраста при их трудоустройстве</w:t>
            </w:r>
          </w:p>
        </w:tc>
        <w:tc>
          <w:tcPr>
            <w:tcW w:w="2127" w:type="dxa"/>
          </w:tcPr>
          <w:p w:rsidR="00845EC8" w:rsidRPr="00A654D2" w:rsidRDefault="00845EC8"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УГСТЗН Брянской области;</w:t>
            </w:r>
          </w:p>
          <w:p w:rsidR="00845EC8" w:rsidRPr="00A654D2" w:rsidRDefault="00845EC8"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соисполнител</w:t>
            </w:r>
            <w:r>
              <w:rPr>
                <w:rFonts w:ascii="Times New Roman" w:hAnsi="Times New Roman" w:cs="Times New Roman"/>
                <w:sz w:val="28"/>
                <w:szCs w:val="28"/>
              </w:rPr>
              <w:t>и</w:t>
            </w:r>
            <w:r w:rsidRPr="00A654D2">
              <w:rPr>
                <w:rFonts w:ascii="Times New Roman" w:hAnsi="Times New Roman" w:cs="Times New Roman"/>
                <w:sz w:val="28"/>
                <w:szCs w:val="28"/>
              </w:rPr>
              <w:t xml:space="preserve"> - казенные учреждения Брянской области - центры занятости населения в муниципальных районах и городских округах</w:t>
            </w:r>
          </w:p>
        </w:tc>
        <w:tc>
          <w:tcPr>
            <w:tcW w:w="1133" w:type="dxa"/>
          </w:tcPr>
          <w:p w:rsidR="00845EC8" w:rsidRDefault="00845EC8" w:rsidP="00B52EFA">
            <w:pPr>
              <w:jc w:val="center"/>
            </w:pPr>
            <w:r w:rsidRPr="00576D53">
              <w:rPr>
                <w:sz w:val="28"/>
                <w:szCs w:val="28"/>
                <w:lang w:val="en-US"/>
              </w:rPr>
              <w:t>-</w:t>
            </w:r>
          </w:p>
        </w:tc>
        <w:tc>
          <w:tcPr>
            <w:tcW w:w="1471" w:type="dxa"/>
          </w:tcPr>
          <w:p w:rsidR="00845EC8" w:rsidRPr="00A654D2" w:rsidRDefault="00845EC8" w:rsidP="00B52EFA">
            <w:pPr>
              <w:pStyle w:val="ConsPlusNormal"/>
              <w:ind w:firstLine="0"/>
              <w:rPr>
                <w:rFonts w:ascii="Times New Roman" w:hAnsi="Times New Roman" w:cs="Times New Roman"/>
                <w:sz w:val="28"/>
                <w:szCs w:val="28"/>
              </w:rPr>
            </w:pPr>
            <w:r w:rsidRPr="00A654D2">
              <w:rPr>
                <w:rFonts w:ascii="Times New Roman" w:hAnsi="Times New Roman" w:cs="Times New Roman"/>
                <w:sz w:val="28"/>
                <w:szCs w:val="28"/>
              </w:rPr>
              <w:t>областной бюджет</w:t>
            </w:r>
          </w:p>
        </w:tc>
        <w:tc>
          <w:tcPr>
            <w:tcW w:w="1648" w:type="dxa"/>
          </w:tcPr>
          <w:p w:rsidR="00845EC8" w:rsidRPr="0052130E" w:rsidRDefault="00845EC8" w:rsidP="00280ECD">
            <w:pPr>
              <w:widowControl w:val="0"/>
              <w:autoSpaceDE w:val="0"/>
              <w:autoSpaceDN w:val="0"/>
              <w:adjustRightInd w:val="0"/>
              <w:rPr>
                <w:sz w:val="28"/>
                <w:szCs w:val="28"/>
              </w:rPr>
            </w:pPr>
            <w:r w:rsidRPr="00845EC8">
              <w:rPr>
                <w:bCs/>
                <w:color w:val="000000"/>
                <w:sz w:val="28"/>
                <w:szCs w:val="28"/>
              </w:rPr>
              <w:t>48082,86</w:t>
            </w:r>
          </w:p>
        </w:tc>
        <w:tc>
          <w:tcPr>
            <w:tcW w:w="1701" w:type="dxa"/>
          </w:tcPr>
          <w:p w:rsidR="00845EC8" w:rsidRDefault="00845EC8">
            <w:r w:rsidRPr="00523BDD">
              <w:rPr>
                <w:bCs/>
                <w:color w:val="000000"/>
                <w:sz w:val="28"/>
                <w:szCs w:val="28"/>
              </w:rPr>
              <w:t>48 082,86</w:t>
            </w:r>
          </w:p>
        </w:tc>
        <w:tc>
          <w:tcPr>
            <w:tcW w:w="1701" w:type="dxa"/>
          </w:tcPr>
          <w:p w:rsidR="00845EC8" w:rsidRDefault="00845EC8">
            <w:r w:rsidRPr="00523BDD">
              <w:rPr>
                <w:bCs/>
                <w:color w:val="000000"/>
                <w:sz w:val="28"/>
                <w:szCs w:val="28"/>
              </w:rPr>
              <w:t>48 082,86</w:t>
            </w:r>
          </w:p>
        </w:tc>
        <w:tc>
          <w:tcPr>
            <w:tcW w:w="1842" w:type="dxa"/>
          </w:tcPr>
          <w:p w:rsidR="00845EC8" w:rsidRPr="00A654D2" w:rsidRDefault="00845EC8" w:rsidP="00280ECD">
            <w:pPr>
              <w:pStyle w:val="ConsPlusNormal"/>
              <w:rPr>
                <w:rFonts w:ascii="Times New Roman" w:hAnsi="Times New Roman" w:cs="Times New Roman"/>
                <w:sz w:val="28"/>
                <w:szCs w:val="28"/>
              </w:rPr>
            </w:pPr>
          </w:p>
        </w:tc>
      </w:tr>
      <w:tr w:rsidR="00845EC8" w:rsidRPr="00A654D2" w:rsidTr="00B52EFA">
        <w:tc>
          <w:tcPr>
            <w:tcW w:w="508" w:type="dxa"/>
          </w:tcPr>
          <w:p w:rsidR="00845EC8" w:rsidRPr="00A654D2" w:rsidRDefault="00845EC8" w:rsidP="00280ECD">
            <w:pPr>
              <w:pStyle w:val="ConsPlusNormal"/>
              <w:jc w:val="center"/>
              <w:rPr>
                <w:rFonts w:ascii="Times New Roman" w:hAnsi="Times New Roman" w:cs="Times New Roman"/>
                <w:sz w:val="28"/>
                <w:szCs w:val="28"/>
              </w:rPr>
            </w:pPr>
          </w:p>
        </w:tc>
        <w:tc>
          <w:tcPr>
            <w:tcW w:w="2815" w:type="dxa"/>
          </w:tcPr>
          <w:p w:rsidR="00845EC8" w:rsidRPr="00A654D2" w:rsidRDefault="00845EC8" w:rsidP="00280ECD">
            <w:pPr>
              <w:pStyle w:val="ConsPlusNormal"/>
              <w:rPr>
                <w:rFonts w:ascii="Times New Roman" w:hAnsi="Times New Roman" w:cs="Times New Roman"/>
                <w:sz w:val="28"/>
                <w:szCs w:val="28"/>
              </w:rPr>
            </w:pPr>
            <w:r w:rsidRPr="00A654D2">
              <w:rPr>
                <w:rFonts w:ascii="Times New Roman" w:hAnsi="Times New Roman" w:cs="Times New Roman"/>
                <w:sz w:val="28"/>
                <w:szCs w:val="28"/>
              </w:rPr>
              <w:t>ИТОГО</w:t>
            </w:r>
          </w:p>
        </w:tc>
        <w:tc>
          <w:tcPr>
            <w:tcW w:w="2127" w:type="dxa"/>
          </w:tcPr>
          <w:p w:rsidR="00845EC8" w:rsidRPr="00A654D2" w:rsidRDefault="00845EC8" w:rsidP="00280ECD">
            <w:pPr>
              <w:pStyle w:val="ConsPlusNormal"/>
              <w:rPr>
                <w:rFonts w:ascii="Times New Roman" w:hAnsi="Times New Roman" w:cs="Times New Roman"/>
                <w:sz w:val="28"/>
                <w:szCs w:val="28"/>
              </w:rPr>
            </w:pPr>
          </w:p>
        </w:tc>
        <w:tc>
          <w:tcPr>
            <w:tcW w:w="1133" w:type="dxa"/>
          </w:tcPr>
          <w:p w:rsidR="00845EC8" w:rsidRPr="00A654D2" w:rsidRDefault="00845EC8" w:rsidP="00280ECD">
            <w:pPr>
              <w:pStyle w:val="ConsPlusNormal"/>
              <w:jc w:val="center"/>
              <w:rPr>
                <w:rFonts w:ascii="Times New Roman" w:hAnsi="Times New Roman" w:cs="Times New Roman"/>
                <w:sz w:val="28"/>
                <w:szCs w:val="28"/>
              </w:rPr>
            </w:pPr>
          </w:p>
        </w:tc>
        <w:tc>
          <w:tcPr>
            <w:tcW w:w="1471" w:type="dxa"/>
          </w:tcPr>
          <w:p w:rsidR="00845EC8" w:rsidRPr="00A654D2" w:rsidRDefault="00845EC8" w:rsidP="00280ECD">
            <w:pPr>
              <w:pStyle w:val="ConsPlusNormal"/>
              <w:rPr>
                <w:rFonts w:ascii="Times New Roman" w:hAnsi="Times New Roman" w:cs="Times New Roman"/>
                <w:sz w:val="28"/>
                <w:szCs w:val="28"/>
              </w:rPr>
            </w:pPr>
          </w:p>
        </w:tc>
        <w:tc>
          <w:tcPr>
            <w:tcW w:w="1648" w:type="dxa"/>
            <w:vAlign w:val="center"/>
          </w:tcPr>
          <w:p w:rsidR="00845EC8" w:rsidRPr="004E74F7" w:rsidRDefault="00845EC8" w:rsidP="00280ECD">
            <w:pPr>
              <w:widowControl w:val="0"/>
              <w:autoSpaceDE w:val="0"/>
              <w:autoSpaceDN w:val="0"/>
              <w:adjustRightInd w:val="0"/>
              <w:rPr>
                <w:sz w:val="28"/>
                <w:szCs w:val="28"/>
              </w:rPr>
            </w:pPr>
            <w:r w:rsidRPr="00845EC8">
              <w:rPr>
                <w:bCs/>
                <w:color w:val="000000"/>
                <w:sz w:val="28"/>
                <w:szCs w:val="28"/>
              </w:rPr>
              <w:t>2</w:t>
            </w:r>
            <w:r>
              <w:rPr>
                <w:bCs/>
                <w:color w:val="000000"/>
                <w:sz w:val="28"/>
                <w:szCs w:val="28"/>
              </w:rPr>
              <w:t> </w:t>
            </w:r>
            <w:r w:rsidRPr="00845EC8">
              <w:rPr>
                <w:bCs/>
                <w:color w:val="000000"/>
                <w:sz w:val="28"/>
                <w:szCs w:val="28"/>
              </w:rPr>
              <w:t>983182,86</w:t>
            </w:r>
          </w:p>
        </w:tc>
        <w:tc>
          <w:tcPr>
            <w:tcW w:w="1701" w:type="dxa"/>
          </w:tcPr>
          <w:p w:rsidR="00845EC8" w:rsidRDefault="00845EC8">
            <w:r w:rsidRPr="008B2F20">
              <w:rPr>
                <w:bCs/>
                <w:color w:val="000000"/>
                <w:sz w:val="28"/>
                <w:szCs w:val="28"/>
              </w:rPr>
              <w:t>2 983 182,86</w:t>
            </w:r>
          </w:p>
        </w:tc>
        <w:tc>
          <w:tcPr>
            <w:tcW w:w="1701" w:type="dxa"/>
          </w:tcPr>
          <w:p w:rsidR="00845EC8" w:rsidRDefault="00845EC8">
            <w:r w:rsidRPr="008B2F20">
              <w:rPr>
                <w:bCs/>
                <w:color w:val="000000"/>
                <w:sz w:val="28"/>
                <w:szCs w:val="28"/>
              </w:rPr>
              <w:t>2 983 182,86</w:t>
            </w:r>
          </w:p>
        </w:tc>
        <w:tc>
          <w:tcPr>
            <w:tcW w:w="1842" w:type="dxa"/>
          </w:tcPr>
          <w:p w:rsidR="00845EC8" w:rsidRPr="00A654D2" w:rsidRDefault="00845EC8" w:rsidP="00280ECD">
            <w:pPr>
              <w:pStyle w:val="ConsPlusNormal"/>
              <w:rPr>
                <w:rFonts w:ascii="Times New Roman" w:hAnsi="Times New Roman" w:cs="Times New Roman"/>
                <w:sz w:val="28"/>
                <w:szCs w:val="28"/>
              </w:rPr>
            </w:pPr>
          </w:p>
        </w:tc>
      </w:tr>
    </w:tbl>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sectPr w:rsidR="001F0ECB" w:rsidRPr="001F0ECB" w:rsidSect="001F0ECB">
          <w:pgSz w:w="16838" w:h="11906" w:orient="landscape"/>
          <w:pgMar w:top="1418" w:right="1134" w:bottom="851" w:left="1134" w:header="709" w:footer="709" w:gutter="0"/>
          <w:cols w:space="708"/>
          <w:docGrid w:linePitch="360"/>
        </w:sectPr>
      </w:pPr>
    </w:p>
    <w:p w:rsidR="001F0ECB" w:rsidRPr="001F0ECB" w:rsidRDefault="001F0ECB" w:rsidP="00656392">
      <w:pPr>
        <w:pStyle w:val="ConsPlusTitle"/>
        <w:ind w:firstLine="709"/>
        <w:jc w:val="both"/>
        <w:outlineLvl w:val="1"/>
        <w:rPr>
          <w:rFonts w:ascii="Times New Roman" w:hAnsi="Times New Roman" w:cs="Times New Roman"/>
          <w:b w:val="0"/>
          <w:color w:val="000000"/>
          <w:sz w:val="28"/>
          <w:szCs w:val="28"/>
        </w:rPr>
      </w:pPr>
    </w:p>
    <w:p w:rsidR="001F0ECB" w:rsidRPr="001F0ECB" w:rsidRDefault="000E6FA6" w:rsidP="00656392">
      <w:pPr>
        <w:pStyle w:val="ConsPlusTitle"/>
        <w:ind w:firstLine="709"/>
        <w:jc w:val="both"/>
        <w:outlineLvl w:val="1"/>
        <w:rPr>
          <w:rFonts w:ascii="Times New Roman" w:hAnsi="Times New Roman" w:cs="Times New Roman"/>
          <w:b w:val="0"/>
          <w:color w:val="000000"/>
          <w:sz w:val="28"/>
          <w:szCs w:val="28"/>
        </w:rPr>
      </w:pPr>
      <w:r w:rsidRPr="001F0ECB">
        <w:rPr>
          <w:rFonts w:ascii="Times New Roman" w:hAnsi="Times New Roman" w:cs="Times New Roman"/>
          <w:b w:val="0"/>
          <w:color w:val="000000"/>
          <w:sz w:val="28"/>
          <w:szCs w:val="28"/>
        </w:rPr>
        <w:t>1.</w:t>
      </w:r>
      <w:r w:rsidR="0067228C" w:rsidRPr="001F0ECB">
        <w:rPr>
          <w:rFonts w:ascii="Times New Roman" w:hAnsi="Times New Roman" w:cs="Times New Roman"/>
          <w:b w:val="0"/>
          <w:color w:val="000000"/>
          <w:sz w:val="28"/>
          <w:szCs w:val="28"/>
        </w:rPr>
        <w:t>7</w:t>
      </w:r>
      <w:r w:rsidRPr="001F0ECB">
        <w:rPr>
          <w:rFonts w:ascii="Times New Roman" w:hAnsi="Times New Roman" w:cs="Times New Roman"/>
          <w:b w:val="0"/>
          <w:color w:val="000000"/>
          <w:sz w:val="28"/>
          <w:szCs w:val="28"/>
        </w:rPr>
        <w:t xml:space="preserve">. В подпрограмме </w:t>
      </w:r>
      <w:r w:rsidR="008342CC" w:rsidRPr="001F0ECB">
        <w:rPr>
          <w:rFonts w:ascii="Times New Roman" w:hAnsi="Times New Roman" w:cs="Times New Roman"/>
          <w:b w:val="0"/>
          <w:color w:val="000000"/>
          <w:sz w:val="28"/>
          <w:szCs w:val="28"/>
        </w:rPr>
        <w:t>«Организация профессионального обучения и дополнительного профессионального образования граждан предпенсионного возраста»</w:t>
      </w:r>
      <w:r w:rsidR="001F0ECB" w:rsidRPr="001F0ECB">
        <w:rPr>
          <w:rFonts w:ascii="Times New Roman" w:hAnsi="Times New Roman" w:cs="Times New Roman"/>
          <w:b w:val="0"/>
          <w:color w:val="00000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1F0ECB">
        <w:rPr>
          <w:rFonts w:ascii="Times New Roman" w:hAnsi="Times New Roman" w:cs="Times New Roman"/>
          <w:b w:val="0"/>
          <w:sz w:val="28"/>
          <w:szCs w:val="28"/>
        </w:rPr>
        <w:t>1.</w:t>
      </w:r>
      <w:r>
        <w:rPr>
          <w:rFonts w:ascii="Times New Roman" w:hAnsi="Times New Roman" w:cs="Times New Roman"/>
          <w:b w:val="0"/>
          <w:sz w:val="28"/>
          <w:szCs w:val="28"/>
        </w:rPr>
        <w:t>7</w:t>
      </w:r>
      <w:r w:rsidRPr="001F0ECB">
        <w:rPr>
          <w:rFonts w:ascii="Times New Roman" w:hAnsi="Times New Roman" w:cs="Times New Roman"/>
          <w:b w:val="0"/>
          <w:sz w:val="28"/>
          <w:szCs w:val="28"/>
        </w:rPr>
        <w:t xml:space="preserve">.1. </w:t>
      </w:r>
      <w:r w:rsidRPr="00954F15">
        <w:rPr>
          <w:rFonts w:ascii="Times New Roman" w:hAnsi="Times New Roman" w:cs="Times New Roman"/>
          <w:b w:val="0"/>
          <w:sz w:val="28"/>
          <w:szCs w:val="28"/>
        </w:rPr>
        <w:t xml:space="preserve">Позицию паспорта «Объемы бюджетных ассигнований на реализацию </w:t>
      </w:r>
      <w:r>
        <w:rPr>
          <w:rFonts w:ascii="Times New Roman" w:hAnsi="Times New Roman" w:cs="Times New Roman"/>
          <w:b w:val="0"/>
          <w:sz w:val="28"/>
          <w:szCs w:val="28"/>
        </w:rPr>
        <w:t>под</w:t>
      </w:r>
      <w:r w:rsidRPr="00954F15">
        <w:rPr>
          <w:rFonts w:ascii="Times New Roman" w:hAnsi="Times New Roman" w:cs="Times New Roman"/>
          <w:b w:val="0"/>
          <w:sz w:val="28"/>
          <w:szCs w:val="28"/>
        </w:rPr>
        <w:t>программы» изложить в редакции:</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w:t>
      </w:r>
      <w:r w:rsidRPr="008A436B">
        <w:rPr>
          <w:rFonts w:ascii="Times New Roman" w:hAnsi="Times New Roman" w:cs="Times New Roman"/>
          <w:b w:val="0"/>
          <w:sz w:val="28"/>
          <w:szCs w:val="28"/>
        </w:rPr>
        <w:t>Объем средств областного бюджета</w:t>
      </w:r>
      <w:r w:rsidR="00BE7A1B" w:rsidRPr="00767C00">
        <w:rPr>
          <w:rFonts w:ascii="Times New Roman" w:hAnsi="Times New Roman" w:cs="Times New Roman"/>
          <w:b w:val="0"/>
          <w:sz w:val="28"/>
          <w:szCs w:val="28"/>
        </w:rPr>
        <w:t>&lt;1&gt;</w:t>
      </w:r>
      <w:r w:rsidRPr="008A436B">
        <w:rPr>
          <w:rFonts w:ascii="Times New Roman" w:hAnsi="Times New Roman" w:cs="Times New Roman"/>
          <w:b w:val="0"/>
          <w:sz w:val="28"/>
          <w:szCs w:val="28"/>
        </w:rPr>
        <w:t>:</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–30664421,06</w:t>
      </w:r>
      <w:r w:rsidRPr="008A436B">
        <w:rPr>
          <w:rFonts w:ascii="Times New Roman" w:hAnsi="Times New Roman" w:cs="Times New Roman"/>
          <w:b w:val="0"/>
          <w:sz w:val="28"/>
          <w:szCs w:val="28"/>
        </w:rPr>
        <w:t xml:space="preserve"> рублей;</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w:t>
      </w:r>
      <w:r w:rsidRPr="008A436B">
        <w:rPr>
          <w:rFonts w:ascii="Times New Roman" w:hAnsi="Times New Roman" w:cs="Times New Roman"/>
          <w:b w:val="0"/>
          <w:sz w:val="28"/>
          <w:szCs w:val="28"/>
        </w:rPr>
        <w:t>1026769,1рублей;</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1F0ECB">
        <w:rPr>
          <w:rFonts w:ascii="Times New Roman" w:hAnsi="Times New Roman" w:cs="Times New Roman"/>
          <w:b w:val="0"/>
          <w:sz w:val="28"/>
          <w:szCs w:val="28"/>
        </w:rPr>
        <w:t>1.</w:t>
      </w:r>
      <w:r>
        <w:rPr>
          <w:rFonts w:ascii="Times New Roman" w:hAnsi="Times New Roman" w:cs="Times New Roman"/>
          <w:b w:val="0"/>
          <w:sz w:val="28"/>
          <w:szCs w:val="28"/>
        </w:rPr>
        <w:t>7</w:t>
      </w:r>
      <w:r w:rsidRPr="001F0ECB">
        <w:rPr>
          <w:rFonts w:ascii="Times New Roman" w:hAnsi="Times New Roman" w:cs="Times New Roman"/>
          <w:b w:val="0"/>
          <w:sz w:val="28"/>
          <w:szCs w:val="28"/>
        </w:rPr>
        <w:t>.</w:t>
      </w:r>
      <w:r>
        <w:rPr>
          <w:rFonts w:ascii="Times New Roman" w:hAnsi="Times New Roman" w:cs="Times New Roman"/>
          <w:b w:val="0"/>
          <w:sz w:val="28"/>
          <w:szCs w:val="28"/>
        </w:rPr>
        <w:t>2</w:t>
      </w:r>
      <w:r w:rsidRPr="001F0ECB">
        <w:rPr>
          <w:rFonts w:ascii="Times New Roman" w:hAnsi="Times New Roman" w:cs="Times New Roman"/>
          <w:b w:val="0"/>
          <w:sz w:val="28"/>
          <w:szCs w:val="28"/>
        </w:rPr>
        <w:t xml:space="preserve">. </w:t>
      </w:r>
      <w:r w:rsidRPr="00954F15">
        <w:rPr>
          <w:rFonts w:ascii="Times New Roman" w:hAnsi="Times New Roman" w:cs="Times New Roman"/>
          <w:b w:val="0"/>
          <w:sz w:val="28"/>
          <w:szCs w:val="28"/>
        </w:rPr>
        <w:t>Позицию паспорта «</w:t>
      </w:r>
      <w:r w:rsidRPr="008A436B">
        <w:rPr>
          <w:rFonts w:ascii="Times New Roman" w:hAnsi="Times New Roman" w:cs="Times New Roman"/>
          <w:b w:val="0"/>
          <w:sz w:val="28"/>
          <w:szCs w:val="28"/>
        </w:rPr>
        <w:t>Объем бюджетных ассигнований на реализацию проектов (программ), реализуемых в рамках подпрограммы</w:t>
      </w:r>
      <w:r w:rsidRPr="00954F15">
        <w:rPr>
          <w:rFonts w:ascii="Times New Roman" w:hAnsi="Times New Roman" w:cs="Times New Roman"/>
          <w:b w:val="0"/>
          <w:sz w:val="28"/>
          <w:szCs w:val="28"/>
        </w:rPr>
        <w:t>» изложить в редакции:</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w:t>
      </w:r>
      <w:r w:rsidRPr="008A436B">
        <w:rPr>
          <w:rFonts w:ascii="Times New Roman" w:hAnsi="Times New Roman" w:cs="Times New Roman"/>
          <w:b w:val="0"/>
          <w:sz w:val="28"/>
          <w:szCs w:val="28"/>
        </w:rPr>
        <w:t>Объем средств областного бюджета</w:t>
      </w:r>
      <w:r w:rsidR="00BE7A1B" w:rsidRPr="00767C00">
        <w:rPr>
          <w:rFonts w:ascii="Times New Roman" w:hAnsi="Times New Roman" w:cs="Times New Roman"/>
          <w:b w:val="0"/>
          <w:sz w:val="28"/>
          <w:szCs w:val="28"/>
        </w:rPr>
        <w:t>&lt;1&gt;</w:t>
      </w:r>
      <w:r w:rsidRPr="008A436B">
        <w:rPr>
          <w:rFonts w:ascii="Times New Roman" w:hAnsi="Times New Roman" w:cs="Times New Roman"/>
          <w:b w:val="0"/>
          <w:sz w:val="28"/>
          <w:szCs w:val="28"/>
        </w:rPr>
        <w:t>:</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–30664421,06</w:t>
      </w:r>
      <w:r w:rsidRPr="008A436B">
        <w:rPr>
          <w:rFonts w:ascii="Times New Roman" w:hAnsi="Times New Roman" w:cs="Times New Roman"/>
          <w:b w:val="0"/>
          <w:sz w:val="28"/>
          <w:szCs w:val="28"/>
        </w:rPr>
        <w:t xml:space="preserve"> рублей;</w:t>
      </w:r>
    </w:p>
    <w:p w:rsidR="008A436B" w:rsidRP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8A436B" w:rsidP="008A436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1.7.</w:t>
      </w:r>
      <w:r w:rsidR="00BE7A1B" w:rsidRPr="00BE7A1B">
        <w:rPr>
          <w:rFonts w:ascii="Times New Roman" w:hAnsi="Times New Roman" w:cs="Times New Roman"/>
          <w:b w:val="0"/>
          <w:sz w:val="28"/>
          <w:szCs w:val="28"/>
        </w:rPr>
        <w:t>3</w:t>
      </w:r>
      <w:r>
        <w:rPr>
          <w:rFonts w:ascii="Times New Roman" w:hAnsi="Times New Roman" w:cs="Times New Roman"/>
          <w:b w:val="0"/>
          <w:sz w:val="28"/>
          <w:szCs w:val="28"/>
        </w:rPr>
        <w:t xml:space="preserve">. Раздел </w:t>
      </w:r>
      <w:r w:rsidR="00BE7A1B" w:rsidRPr="00BE7A1B">
        <w:rPr>
          <w:rFonts w:ascii="Times New Roman" w:hAnsi="Times New Roman" w:cs="Times New Roman"/>
          <w:b w:val="0"/>
          <w:sz w:val="28"/>
          <w:szCs w:val="28"/>
        </w:rPr>
        <w:t>4</w:t>
      </w:r>
      <w:r>
        <w:rPr>
          <w:rFonts w:ascii="Times New Roman" w:hAnsi="Times New Roman" w:cs="Times New Roman"/>
          <w:b w:val="0"/>
          <w:sz w:val="28"/>
          <w:szCs w:val="28"/>
        </w:rPr>
        <w:t xml:space="preserve"> «</w:t>
      </w:r>
      <w:r w:rsidRPr="008A436B">
        <w:rPr>
          <w:rFonts w:ascii="Times New Roman" w:hAnsi="Times New Roman" w:cs="Times New Roman"/>
          <w:b w:val="0"/>
          <w:sz w:val="28"/>
          <w:szCs w:val="28"/>
        </w:rPr>
        <w:t>Ресурсное обеспечение подпрограммы</w:t>
      </w:r>
      <w:r>
        <w:rPr>
          <w:rFonts w:ascii="Times New Roman" w:hAnsi="Times New Roman" w:cs="Times New Roman"/>
          <w:b w:val="0"/>
          <w:sz w:val="28"/>
          <w:szCs w:val="28"/>
        </w:rPr>
        <w:t>» изложить в редакции:</w:t>
      </w:r>
    </w:p>
    <w:p w:rsidR="00BE7A1B" w:rsidRPr="00BE7A1B" w:rsidRDefault="008A436B" w:rsidP="00BE7A1B">
      <w:pPr>
        <w:pStyle w:val="ConsPlusTitle"/>
        <w:ind w:firstLine="708"/>
        <w:jc w:val="both"/>
        <w:outlineLvl w:val="1"/>
        <w:rPr>
          <w:rFonts w:ascii="Times New Roman" w:hAnsi="Times New Roman" w:cs="Times New Roman"/>
          <w:b w:val="0"/>
          <w:sz w:val="28"/>
          <w:szCs w:val="28"/>
        </w:rPr>
      </w:pPr>
      <w:r>
        <w:rPr>
          <w:rFonts w:ascii="Times New Roman" w:hAnsi="Times New Roman" w:cs="Times New Roman"/>
          <w:b w:val="0"/>
          <w:sz w:val="28"/>
          <w:szCs w:val="28"/>
        </w:rPr>
        <w:t>«</w:t>
      </w:r>
      <w:r w:rsidR="00BE7A1B" w:rsidRPr="00BE7A1B">
        <w:rPr>
          <w:rFonts w:ascii="Times New Roman" w:hAnsi="Times New Roman" w:cs="Times New Roman"/>
          <w:b w:val="0"/>
          <w:sz w:val="28"/>
          <w:szCs w:val="28"/>
        </w:rPr>
        <w:t xml:space="preserve">Объем средств на реализацию </w:t>
      </w:r>
      <w:r w:rsidR="00BE7A1B">
        <w:rPr>
          <w:rFonts w:ascii="Times New Roman" w:hAnsi="Times New Roman" w:cs="Times New Roman"/>
          <w:b w:val="0"/>
          <w:sz w:val="28"/>
          <w:szCs w:val="28"/>
        </w:rPr>
        <w:t>под</w:t>
      </w:r>
      <w:r w:rsidR="00BE7A1B" w:rsidRPr="00BE7A1B">
        <w:rPr>
          <w:rFonts w:ascii="Times New Roman" w:hAnsi="Times New Roman" w:cs="Times New Roman"/>
          <w:b w:val="0"/>
          <w:sz w:val="28"/>
          <w:szCs w:val="28"/>
        </w:rPr>
        <w:t>программы по годам составит:</w:t>
      </w:r>
    </w:p>
    <w:p w:rsidR="008A436B" w:rsidRDefault="00BE7A1B" w:rsidP="00BE7A1B">
      <w:pPr>
        <w:pStyle w:val="ConsPlusTitle"/>
        <w:ind w:firstLine="708"/>
        <w:jc w:val="both"/>
        <w:outlineLvl w:val="1"/>
        <w:rPr>
          <w:rFonts w:ascii="Times New Roman" w:hAnsi="Times New Roman" w:cs="Times New Roman"/>
          <w:b w:val="0"/>
          <w:sz w:val="28"/>
          <w:szCs w:val="28"/>
        </w:rPr>
      </w:pPr>
      <w:r w:rsidRPr="00BE7A1B">
        <w:rPr>
          <w:rFonts w:ascii="Times New Roman" w:hAnsi="Times New Roman" w:cs="Times New Roman"/>
          <w:b w:val="0"/>
          <w:sz w:val="28"/>
          <w:szCs w:val="28"/>
        </w:rPr>
        <w:t>всего:</w:t>
      </w:r>
    </w:p>
    <w:p w:rsidR="00BE7A1B" w:rsidRPr="008A436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–30664421,06</w:t>
      </w:r>
      <w:r w:rsidRPr="008A436B">
        <w:rPr>
          <w:rFonts w:ascii="Times New Roman" w:hAnsi="Times New Roman" w:cs="Times New Roman"/>
          <w:b w:val="0"/>
          <w:sz w:val="28"/>
          <w:szCs w:val="28"/>
        </w:rPr>
        <w:t xml:space="preserve"> рублей;</w:t>
      </w:r>
    </w:p>
    <w:p w:rsidR="00BE7A1B" w:rsidRPr="008A436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 в том числе:</w:t>
      </w:r>
    </w:p>
    <w:p w:rsidR="00BE7A1B" w:rsidRDefault="00BE7A1B" w:rsidP="00BE7A1B">
      <w:pPr>
        <w:pStyle w:val="ConsPlusTitle"/>
        <w:ind w:firstLine="708"/>
        <w:jc w:val="both"/>
        <w:outlineLvl w:val="1"/>
        <w:rPr>
          <w:rFonts w:ascii="Times New Roman" w:hAnsi="Times New Roman" w:cs="Times New Roman"/>
          <w:b w:val="0"/>
          <w:sz w:val="28"/>
          <w:szCs w:val="28"/>
        </w:rPr>
      </w:pPr>
      <w:r w:rsidRPr="00BE7A1B">
        <w:rPr>
          <w:rFonts w:ascii="Times New Roman" w:hAnsi="Times New Roman" w:cs="Times New Roman"/>
          <w:b w:val="0"/>
          <w:sz w:val="28"/>
          <w:szCs w:val="28"/>
        </w:rPr>
        <w:t xml:space="preserve">за счет средств </w:t>
      </w:r>
      <w:r w:rsidR="00AF7CEA">
        <w:rPr>
          <w:rFonts w:ascii="Times New Roman" w:hAnsi="Times New Roman" w:cs="Times New Roman"/>
          <w:b w:val="0"/>
          <w:sz w:val="28"/>
          <w:szCs w:val="28"/>
        </w:rPr>
        <w:t>федерального</w:t>
      </w:r>
      <w:r w:rsidRPr="00BE7A1B">
        <w:rPr>
          <w:rFonts w:ascii="Times New Roman" w:hAnsi="Times New Roman" w:cs="Times New Roman"/>
          <w:b w:val="0"/>
          <w:sz w:val="28"/>
          <w:szCs w:val="28"/>
        </w:rPr>
        <w:t xml:space="preserve"> бюджета:</w:t>
      </w:r>
    </w:p>
    <w:p w:rsidR="00BE7A1B" w:rsidRPr="008A436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–29131200,00</w:t>
      </w:r>
      <w:r w:rsidRPr="008A436B">
        <w:rPr>
          <w:rFonts w:ascii="Times New Roman" w:hAnsi="Times New Roman" w:cs="Times New Roman"/>
          <w:b w:val="0"/>
          <w:sz w:val="28"/>
          <w:szCs w:val="28"/>
        </w:rPr>
        <w:t xml:space="preserve"> рублей;</w:t>
      </w:r>
    </w:p>
    <w:p w:rsidR="00BE7A1B" w:rsidRPr="008A436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–0,</w:t>
      </w:r>
      <w:r w:rsidR="008D345B" w:rsidRPr="008D345B">
        <w:rPr>
          <w:rFonts w:ascii="Times New Roman" w:hAnsi="Times New Roman" w:cs="Times New Roman"/>
          <w:b w:val="0"/>
          <w:sz w:val="28"/>
          <w:szCs w:val="28"/>
        </w:rPr>
        <w:t>0</w:t>
      </w:r>
      <w:r>
        <w:rPr>
          <w:rFonts w:ascii="Times New Roman" w:hAnsi="Times New Roman" w:cs="Times New Roman"/>
          <w:b w:val="0"/>
          <w:sz w:val="28"/>
          <w:szCs w:val="28"/>
        </w:rPr>
        <w:t>0</w:t>
      </w:r>
      <w:r w:rsidRPr="008A436B">
        <w:rPr>
          <w:rFonts w:ascii="Times New Roman" w:hAnsi="Times New Roman" w:cs="Times New Roman"/>
          <w:b w:val="0"/>
          <w:sz w:val="28"/>
          <w:szCs w:val="28"/>
        </w:rPr>
        <w:t>рублей;</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 xml:space="preserve">–0,00 </w:t>
      </w:r>
      <w:r w:rsidRPr="008A436B">
        <w:rPr>
          <w:rFonts w:ascii="Times New Roman" w:hAnsi="Times New Roman" w:cs="Times New Roman"/>
          <w:b w:val="0"/>
          <w:sz w:val="28"/>
          <w:szCs w:val="28"/>
        </w:rPr>
        <w:t>рублей;</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 xml:space="preserve">–0,00 </w:t>
      </w:r>
      <w:r w:rsidRPr="008A436B">
        <w:rPr>
          <w:rFonts w:ascii="Times New Roman" w:hAnsi="Times New Roman" w:cs="Times New Roman"/>
          <w:b w:val="0"/>
          <w:sz w:val="28"/>
          <w:szCs w:val="28"/>
        </w:rPr>
        <w:t>рублей;</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 xml:space="preserve">–0,00 </w:t>
      </w:r>
      <w:r w:rsidRPr="008A436B">
        <w:rPr>
          <w:rFonts w:ascii="Times New Roman" w:hAnsi="Times New Roman" w:cs="Times New Roman"/>
          <w:b w:val="0"/>
          <w:sz w:val="28"/>
          <w:szCs w:val="28"/>
        </w:rPr>
        <w:t>рублей;</w:t>
      </w:r>
    </w:p>
    <w:p w:rsidR="00BE7A1B" w:rsidRDefault="00BE7A1B"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 xml:space="preserve">–0,00 </w:t>
      </w:r>
      <w:r w:rsidRPr="008A436B">
        <w:rPr>
          <w:rFonts w:ascii="Times New Roman" w:hAnsi="Times New Roman" w:cs="Times New Roman"/>
          <w:b w:val="0"/>
          <w:sz w:val="28"/>
          <w:szCs w:val="28"/>
        </w:rPr>
        <w:t>рублей;</w:t>
      </w:r>
    </w:p>
    <w:p w:rsidR="00AF7CEA" w:rsidRDefault="00AF7CEA" w:rsidP="00AF7CEA">
      <w:pPr>
        <w:pStyle w:val="ConsPlusTitle"/>
        <w:ind w:firstLine="708"/>
        <w:jc w:val="both"/>
        <w:outlineLvl w:val="1"/>
        <w:rPr>
          <w:rFonts w:ascii="Times New Roman" w:hAnsi="Times New Roman" w:cs="Times New Roman"/>
          <w:b w:val="0"/>
          <w:sz w:val="28"/>
          <w:szCs w:val="28"/>
        </w:rPr>
      </w:pPr>
      <w:r w:rsidRPr="00BE7A1B">
        <w:rPr>
          <w:rFonts w:ascii="Times New Roman" w:hAnsi="Times New Roman" w:cs="Times New Roman"/>
          <w:b w:val="0"/>
          <w:sz w:val="28"/>
          <w:szCs w:val="28"/>
        </w:rPr>
        <w:t>за счет средств областного бюджета:</w:t>
      </w:r>
    </w:p>
    <w:p w:rsidR="00AF7CEA" w:rsidRPr="008A436B" w:rsidRDefault="00AF7CEA" w:rsidP="00AF7CEA">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2019 год </w:t>
      </w:r>
      <w:r>
        <w:rPr>
          <w:rFonts w:ascii="Times New Roman" w:hAnsi="Times New Roman" w:cs="Times New Roman"/>
          <w:b w:val="0"/>
          <w:sz w:val="28"/>
          <w:szCs w:val="28"/>
        </w:rPr>
        <w:t>–1533221,06</w:t>
      </w:r>
      <w:r w:rsidRPr="008A436B">
        <w:rPr>
          <w:rFonts w:ascii="Times New Roman" w:hAnsi="Times New Roman" w:cs="Times New Roman"/>
          <w:b w:val="0"/>
          <w:sz w:val="28"/>
          <w:szCs w:val="28"/>
        </w:rPr>
        <w:t xml:space="preserve"> рублей;</w:t>
      </w:r>
    </w:p>
    <w:p w:rsidR="00AF7CEA" w:rsidRPr="008A436B" w:rsidRDefault="00AF7CEA" w:rsidP="00AF7CEA">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2020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p>
    <w:p w:rsidR="00AF7CEA" w:rsidRDefault="00AF7CEA" w:rsidP="00AF7CEA">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 xml:space="preserve">2021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AF7CEA" w:rsidRDefault="00AF7CEA" w:rsidP="00AF7CEA">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2</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AF7CEA" w:rsidRDefault="00AF7CEA" w:rsidP="00AF7CEA">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3</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Pr>
          <w:rFonts w:ascii="Times New Roman" w:hAnsi="Times New Roman" w:cs="Times New Roman"/>
          <w:b w:val="0"/>
          <w:sz w:val="28"/>
          <w:szCs w:val="28"/>
        </w:rPr>
        <w:t>;;</w:t>
      </w:r>
    </w:p>
    <w:p w:rsidR="008A436B" w:rsidRDefault="00AF7CEA" w:rsidP="00BE7A1B">
      <w:pPr>
        <w:pStyle w:val="ConsPlusTitle"/>
        <w:ind w:firstLine="708"/>
        <w:jc w:val="both"/>
        <w:outlineLvl w:val="1"/>
        <w:rPr>
          <w:rFonts w:ascii="Times New Roman" w:hAnsi="Times New Roman" w:cs="Times New Roman"/>
          <w:b w:val="0"/>
          <w:sz w:val="28"/>
          <w:szCs w:val="28"/>
        </w:rPr>
      </w:pPr>
      <w:r w:rsidRPr="008A436B">
        <w:rPr>
          <w:rFonts w:ascii="Times New Roman" w:hAnsi="Times New Roman" w:cs="Times New Roman"/>
          <w:b w:val="0"/>
          <w:sz w:val="28"/>
          <w:szCs w:val="28"/>
        </w:rPr>
        <w:t>202</w:t>
      </w:r>
      <w:r>
        <w:rPr>
          <w:rFonts w:ascii="Times New Roman" w:hAnsi="Times New Roman" w:cs="Times New Roman"/>
          <w:b w:val="0"/>
          <w:sz w:val="28"/>
          <w:szCs w:val="28"/>
        </w:rPr>
        <w:t>4</w:t>
      </w:r>
      <w:r w:rsidRPr="008A436B">
        <w:rPr>
          <w:rFonts w:ascii="Times New Roman" w:hAnsi="Times New Roman" w:cs="Times New Roman"/>
          <w:b w:val="0"/>
          <w:sz w:val="28"/>
          <w:szCs w:val="28"/>
        </w:rPr>
        <w:t xml:space="preserve"> год </w:t>
      </w:r>
      <w:r>
        <w:rPr>
          <w:rFonts w:ascii="Times New Roman" w:hAnsi="Times New Roman" w:cs="Times New Roman"/>
          <w:b w:val="0"/>
          <w:sz w:val="28"/>
          <w:szCs w:val="28"/>
        </w:rPr>
        <w:t>–</w:t>
      </w:r>
      <w:r w:rsidRPr="008A436B">
        <w:rPr>
          <w:rFonts w:ascii="Times New Roman" w:hAnsi="Times New Roman" w:cs="Times New Roman"/>
          <w:b w:val="0"/>
          <w:sz w:val="28"/>
          <w:szCs w:val="28"/>
        </w:rPr>
        <w:t xml:space="preserve"> 1026769,1рублей</w:t>
      </w:r>
      <w:r w:rsidR="008A436B">
        <w:rPr>
          <w:rFonts w:ascii="Times New Roman" w:hAnsi="Times New Roman" w:cs="Times New Roman"/>
          <w:b w:val="0"/>
          <w:sz w:val="28"/>
          <w:szCs w:val="28"/>
        </w:rPr>
        <w:t>.»</w:t>
      </w:r>
    </w:p>
    <w:p w:rsidR="000E6FA6" w:rsidRPr="001F0ECB" w:rsidRDefault="008A436B" w:rsidP="00656392">
      <w:pPr>
        <w:pStyle w:val="ConsPlusTitle"/>
        <w:ind w:firstLine="709"/>
        <w:jc w:val="both"/>
        <w:outlineLvl w:val="1"/>
        <w:rPr>
          <w:rFonts w:ascii="Times New Roman" w:hAnsi="Times New Roman" w:cs="Times New Roman"/>
          <w:b w:val="0"/>
          <w:color w:val="000000"/>
          <w:sz w:val="28"/>
          <w:szCs w:val="28"/>
        </w:rPr>
      </w:pPr>
      <w:r>
        <w:rPr>
          <w:rFonts w:ascii="Times New Roman" w:hAnsi="Times New Roman" w:cs="Times New Roman"/>
          <w:b w:val="0"/>
          <w:color w:val="000000"/>
          <w:sz w:val="28"/>
          <w:szCs w:val="28"/>
        </w:rPr>
        <w:t>1.7.</w:t>
      </w:r>
      <w:r w:rsidR="00AF7CEA">
        <w:rPr>
          <w:rFonts w:ascii="Times New Roman" w:hAnsi="Times New Roman" w:cs="Times New Roman"/>
          <w:b w:val="0"/>
          <w:color w:val="000000"/>
          <w:sz w:val="28"/>
          <w:szCs w:val="28"/>
        </w:rPr>
        <w:t>4</w:t>
      </w:r>
      <w:r>
        <w:rPr>
          <w:rFonts w:ascii="Times New Roman" w:hAnsi="Times New Roman" w:cs="Times New Roman"/>
          <w:b w:val="0"/>
          <w:color w:val="000000"/>
          <w:sz w:val="28"/>
          <w:szCs w:val="28"/>
        </w:rPr>
        <w:t xml:space="preserve">. </w:t>
      </w:r>
      <w:r w:rsidR="001F0ECB" w:rsidRPr="001F0ECB">
        <w:rPr>
          <w:rFonts w:ascii="Times New Roman" w:hAnsi="Times New Roman" w:cs="Times New Roman"/>
          <w:b w:val="0"/>
          <w:color w:val="000000"/>
          <w:sz w:val="28"/>
          <w:szCs w:val="28"/>
        </w:rPr>
        <w:t>П</w:t>
      </w:r>
      <w:r w:rsidR="000E6FA6" w:rsidRPr="001F0ECB">
        <w:rPr>
          <w:rFonts w:ascii="Times New Roman" w:hAnsi="Times New Roman" w:cs="Times New Roman"/>
          <w:b w:val="0"/>
          <w:color w:val="000000"/>
          <w:sz w:val="28"/>
          <w:szCs w:val="28"/>
        </w:rPr>
        <w:t xml:space="preserve">риложение 1 изложить в редакции согласно приложению </w:t>
      </w:r>
      <w:r w:rsidR="001F0ECB" w:rsidRPr="001F0ECB">
        <w:rPr>
          <w:rFonts w:ascii="Times New Roman" w:hAnsi="Times New Roman" w:cs="Times New Roman"/>
          <w:b w:val="0"/>
          <w:color w:val="000000"/>
          <w:sz w:val="28"/>
          <w:szCs w:val="28"/>
        </w:rPr>
        <w:t>7</w:t>
      </w:r>
      <w:r w:rsidR="000E6FA6" w:rsidRPr="001F0ECB">
        <w:rPr>
          <w:rFonts w:ascii="Times New Roman" w:hAnsi="Times New Roman" w:cs="Times New Roman"/>
          <w:b w:val="0"/>
          <w:color w:val="000000"/>
          <w:sz w:val="28"/>
          <w:szCs w:val="28"/>
        </w:rPr>
        <w:t xml:space="preserve"> к настоящему постановлению:</w:t>
      </w:r>
    </w:p>
    <w:p w:rsidR="000E6FA6" w:rsidRPr="001F0ECB" w:rsidRDefault="000E6FA6" w:rsidP="000E6FA6">
      <w:pPr>
        <w:pStyle w:val="afa"/>
        <w:ind w:left="142" w:firstLine="567"/>
        <w:jc w:val="both"/>
        <w:rPr>
          <w:color w:val="000000"/>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pPr>
    </w:p>
    <w:p w:rsidR="000E6FA6" w:rsidRPr="001F0ECB" w:rsidRDefault="000E6FA6" w:rsidP="00B80898">
      <w:pPr>
        <w:ind w:firstLine="720"/>
        <w:jc w:val="both"/>
        <w:rPr>
          <w:sz w:val="28"/>
          <w:szCs w:val="28"/>
        </w:rPr>
        <w:sectPr w:rsidR="000E6FA6" w:rsidRPr="001F0ECB" w:rsidSect="00B80898">
          <w:pgSz w:w="11906" w:h="16838"/>
          <w:pgMar w:top="1134" w:right="851" w:bottom="1134" w:left="1418" w:header="709" w:footer="709" w:gutter="0"/>
          <w:cols w:space="708"/>
          <w:docGrid w:linePitch="360"/>
        </w:sectPr>
      </w:pPr>
    </w:p>
    <w:p w:rsidR="0067228C" w:rsidRPr="001F0ECB" w:rsidRDefault="0067228C" w:rsidP="0067228C">
      <w:pPr>
        <w:pStyle w:val="afb"/>
        <w:ind w:left="9781"/>
        <w:rPr>
          <w:sz w:val="22"/>
          <w:szCs w:val="22"/>
        </w:rPr>
      </w:pPr>
      <w:r w:rsidRPr="001F0ECB">
        <w:rPr>
          <w:sz w:val="22"/>
          <w:szCs w:val="22"/>
        </w:rPr>
        <w:t xml:space="preserve">      Приложение </w:t>
      </w:r>
      <w:r w:rsidR="001F0ECB" w:rsidRPr="001F0ECB">
        <w:rPr>
          <w:sz w:val="22"/>
          <w:szCs w:val="22"/>
        </w:rPr>
        <w:t>7</w:t>
      </w:r>
    </w:p>
    <w:p w:rsidR="0067228C" w:rsidRPr="001F0ECB" w:rsidRDefault="0067228C" w:rsidP="0067228C">
      <w:pPr>
        <w:pStyle w:val="afb"/>
        <w:ind w:left="9781"/>
        <w:rPr>
          <w:sz w:val="22"/>
          <w:szCs w:val="22"/>
        </w:rPr>
      </w:pPr>
      <w:r w:rsidRPr="001F0ECB">
        <w:rPr>
          <w:sz w:val="22"/>
          <w:szCs w:val="22"/>
        </w:rPr>
        <w:t xml:space="preserve">к постановлению Правительства </w:t>
      </w:r>
    </w:p>
    <w:p w:rsidR="0067228C" w:rsidRPr="001F0ECB" w:rsidRDefault="0067228C" w:rsidP="0067228C">
      <w:pPr>
        <w:pStyle w:val="afb"/>
        <w:ind w:left="9781"/>
        <w:rPr>
          <w:sz w:val="22"/>
          <w:szCs w:val="22"/>
        </w:rPr>
      </w:pPr>
      <w:r w:rsidRPr="001F0ECB">
        <w:rPr>
          <w:sz w:val="22"/>
          <w:szCs w:val="22"/>
        </w:rPr>
        <w:t>Брянской области</w:t>
      </w:r>
    </w:p>
    <w:p w:rsidR="0067228C" w:rsidRPr="001F0ECB" w:rsidRDefault="0067228C" w:rsidP="0067228C">
      <w:pPr>
        <w:pStyle w:val="afb"/>
        <w:ind w:left="9781"/>
        <w:rPr>
          <w:sz w:val="22"/>
          <w:szCs w:val="22"/>
        </w:rPr>
      </w:pPr>
      <w:r w:rsidRPr="001F0ECB">
        <w:rPr>
          <w:sz w:val="22"/>
          <w:szCs w:val="22"/>
        </w:rPr>
        <w:t>от ________ 2019 года №_______</w:t>
      </w:r>
    </w:p>
    <w:p w:rsidR="0067228C" w:rsidRPr="001F0ECB" w:rsidRDefault="0067228C" w:rsidP="0067228C">
      <w:pPr>
        <w:pStyle w:val="afb"/>
        <w:ind w:left="9781"/>
        <w:rPr>
          <w:sz w:val="22"/>
          <w:szCs w:val="22"/>
        </w:rPr>
      </w:pPr>
    </w:p>
    <w:p w:rsidR="0067228C" w:rsidRPr="001F0ECB" w:rsidRDefault="0067228C" w:rsidP="0067228C">
      <w:pPr>
        <w:pStyle w:val="ConsPlusTitle"/>
        <w:ind w:left="9781"/>
        <w:rPr>
          <w:rFonts w:ascii="Times New Roman" w:hAnsi="Times New Roman" w:cs="Times New Roman"/>
          <w:sz w:val="22"/>
          <w:szCs w:val="22"/>
        </w:rPr>
      </w:pPr>
      <w:r w:rsidRPr="001F0ECB">
        <w:rPr>
          <w:rFonts w:ascii="Times New Roman" w:hAnsi="Times New Roman" w:cs="Times New Roman"/>
          <w:b w:val="0"/>
          <w:sz w:val="22"/>
          <w:szCs w:val="22"/>
        </w:rPr>
        <w:t>(приложение 1 к подпрограмме «Организация профессионального обучения и дополнительного профессионального образования граждан предпенсионного возраста»)</w:t>
      </w:r>
    </w:p>
    <w:p w:rsidR="000E6FA6" w:rsidRPr="001F0ECB" w:rsidRDefault="000E6FA6" w:rsidP="000E6FA6">
      <w:pPr>
        <w:pStyle w:val="ConsPlusNormal"/>
        <w:jc w:val="right"/>
        <w:rPr>
          <w:rFonts w:ascii="Times New Roman" w:hAnsi="Times New Roman" w:cs="Times New Roman"/>
          <w:sz w:val="28"/>
          <w:szCs w:val="28"/>
        </w:rPr>
      </w:pPr>
    </w:p>
    <w:p w:rsidR="000E6FA6" w:rsidRPr="001F0ECB" w:rsidRDefault="000E6FA6" w:rsidP="000E6FA6">
      <w:pPr>
        <w:pStyle w:val="ConsPlusTitle"/>
        <w:jc w:val="center"/>
        <w:rPr>
          <w:rFonts w:ascii="Times New Roman" w:hAnsi="Times New Roman" w:cs="Times New Roman"/>
          <w:b w:val="0"/>
          <w:sz w:val="28"/>
          <w:szCs w:val="28"/>
        </w:rPr>
      </w:pPr>
      <w:r w:rsidRPr="001F0ECB">
        <w:rPr>
          <w:rFonts w:ascii="Times New Roman" w:hAnsi="Times New Roman" w:cs="Times New Roman"/>
          <w:b w:val="0"/>
          <w:sz w:val="28"/>
          <w:szCs w:val="28"/>
        </w:rPr>
        <w:t>Сведения о показателях (индикаторах) подпрограммы</w:t>
      </w:r>
    </w:p>
    <w:p w:rsidR="000E6FA6" w:rsidRPr="001F0ECB" w:rsidRDefault="000E6FA6" w:rsidP="000E6FA6">
      <w:pPr>
        <w:pStyle w:val="ConsPlusTitle"/>
        <w:jc w:val="center"/>
        <w:rPr>
          <w:rFonts w:ascii="Times New Roman" w:hAnsi="Times New Roman" w:cs="Times New Roman"/>
          <w:b w:val="0"/>
          <w:sz w:val="28"/>
          <w:szCs w:val="28"/>
        </w:rPr>
      </w:pPr>
      <w:r w:rsidRPr="001F0ECB">
        <w:rPr>
          <w:rFonts w:ascii="Times New Roman" w:hAnsi="Times New Roman" w:cs="Times New Roman"/>
          <w:b w:val="0"/>
          <w:sz w:val="28"/>
          <w:szCs w:val="28"/>
        </w:rPr>
        <w:t xml:space="preserve">«Организация профессионального обучения и дополнительного профессионального образования граждан предпенсионного возраста» </w:t>
      </w:r>
    </w:p>
    <w:p w:rsidR="000E6FA6" w:rsidRPr="001F0ECB" w:rsidRDefault="000E6FA6" w:rsidP="000E6FA6">
      <w:pPr>
        <w:widowControl w:val="0"/>
        <w:autoSpaceDE w:val="0"/>
        <w:autoSpaceDN w:val="0"/>
        <w:adjustRightInd w:val="0"/>
        <w:ind w:firstLine="540"/>
        <w:jc w:val="center"/>
        <w:rPr>
          <w:sz w:val="28"/>
          <w:szCs w:val="28"/>
        </w:rPr>
      </w:pPr>
    </w:p>
    <w:tbl>
      <w:tblPr>
        <w:tblW w:w="14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3849"/>
        <w:gridCol w:w="1710"/>
        <w:gridCol w:w="1209"/>
        <w:gridCol w:w="1275"/>
        <w:gridCol w:w="1276"/>
        <w:gridCol w:w="958"/>
        <w:gridCol w:w="43"/>
        <w:gridCol w:w="956"/>
        <w:gridCol w:w="37"/>
        <w:gridCol w:w="978"/>
        <w:gridCol w:w="9"/>
        <w:gridCol w:w="990"/>
        <w:gridCol w:w="990"/>
        <w:gridCol w:w="11"/>
      </w:tblGrid>
      <w:tr w:rsidR="000E6FA6" w:rsidRPr="001F0ECB" w:rsidTr="00855CD6">
        <w:trPr>
          <w:gridAfter w:val="1"/>
          <w:wAfter w:w="9" w:type="dxa"/>
        </w:trPr>
        <w:tc>
          <w:tcPr>
            <w:tcW w:w="569" w:type="dxa"/>
            <w:vMerge w:val="restart"/>
            <w:vAlign w:val="center"/>
          </w:tcPr>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w:t>
            </w:r>
          </w:p>
        </w:tc>
        <w:tc>
          <w:tcPr>
            <w:tcW w:w="3850" w:type="dxa"/>
            <w:vMerge w:val="restart"/>
            <w:vAlign w:val="center"/>
          </w:tcPr>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Наименование</w:t>
            </w:r>
          </w:p>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показателя</w:t>
            </w:r>
          </w:p>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(индикатора)</w:t>
            </w:r>
          </w:p>
        </w:tc>
        <w:tc>
          <w:tcPr>
            <w:tcW w:w="1710" w:type="dxa"/>
            <w:vMerge w:val="restart"/>
            <w:vAlign w:val="center"/>
          </w:tcPr>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Единица измерения</w:t>
            </w:r>
          </w:p>
        </w:tc>
        <w:tc>
          <w:tcPr>
            <w:tcW w:w="8721" w:type="dxa"/>
            <w:gridSpan w:val="11"/>
          </w:tcPr>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Целевые значения показателей (индикаторов)</w:t>
            </w:r>
          </w:p>
        </w:tc>
      </w:tr>
      <w:tr w:rsidR="00855CD6" w:rsidRPr="001F0ECB" w:rsidTr="00855CD6">
        <w:tc>
          <w:tcPr>
            <w:tcW w:w="569" w:type="dxa"/>
            <w:vMerge/>
          </w:tcPr>
          <w:p w:rsidR="00855CD6" w:rsidRPr="001F0ECB" w:rsidRDefault="00855CD6" w:rsidP="000E6FA6">
            <w:pPr>
              <w:widowControl w:val="0"/>
              <w:autoSpaceDE w:val="0"/>
              <w:autoSpaceDN w:val="0"/>
              <w:adjustRightInd w:val="0"/>
              <w:jc w:val="center"/>
              <w:rPr>
                <w:color w:val="000000"/>
                <w:sz w:val="28"/>
                <w:szCs w:val="28"/>
              </w:rPr>
            </w:pPr>
          </w:p>
        </w:tc>
        <w:tc>
          <w:tcPr>
            <w:tcW w:w="3850" w:type="dxa"/>
            <w:vMerge/>
          </w:tcPr>
          <w:p w:rsidR="00855CD6" w:rsidRPr="001F0ECB" w:rsidRDefault="00855CD6" w:rsidP="000E6FA6">
            <w:pPr>
              <w:widowControl w:val="0"/>
              <w:autoSpaceDE w:val="0"/>
              <w:autoSpaceDN w:val="0"/>
              <w:adjustRightInd w:val="0"/>
              <w:jc w:val="center"/>
              <w:rPr>
                <w:color w:val="000000"/>
                <w:sz w:val="28"/>
                <w:szCs w:val="28"/>
              </w:rPr>
            </w:pPr>
          </w:p>
        </w:tc>
        <w:tc>
          <w:tcPr>
            <w:tcW w:w="1710" w:type="dxa"/>
            <w:vMerge/>
          </w:tcPr>
          <w:p w:rsidR="00855CD6" w:rsidRPr="001F0ECB" w:rsidRDefault="00855CD6" w:rsidP="000E6FA6">
            <w:pPr>
              <w:widowControl w:val="0"/>
              <w:autoSpaceDE w:val="0"/>
              <w:autoSpaceDN w:val="0"/>
              <w:adjustRightInd w:val="0"/>
              <w:jc w:val="center"/>
              <w:rPr>
                <w:color w:val="000000"/>
                <w:sz w:val="28"/>
                <w:szCs w:val="28"/>
              </w:rPr>
            </w:pPr>
          </w:p>
        </w:tc>
        <w:tc>
          <w:tcPr>
            <w:tcW w:w="1209" w:type="dxa"/>
            <w:tcBorders>
              <w:right w:val="single" w:sz="4" w:space="0" w:color="auto"/>
            </w:tcBorders>
            <w:vAlign w:val="center"/>
          </w:tcPr>
          <w:p w:rsidR="00855CD6" w:rsidRPr="001F0ECB" w:rsidRDefault="00855CD6" w:rsidP="000E6FA6">
            <w:pPr>
              <w:widowControl w:val="0"/>
              <w:autoSpaceDE w:val="0"/>
              <w:autoSpaceDN w:val="0"/>
              <w:adjustRightInd w:val="0"/>
              <w:ind w:right="-96"/>
              <w:jc w:val="center"/>
              <w:rPr>
                <w:color w:val="000000"/>
                <w:sz w:val="28"/>
                <w:szCs w:val="28"/>
              </w:rPr>
            </w:pPr>
            <w:r w:rsidRPr="001F0ECB">
              <w:rPr>
                <w:color w:val="000000"/>
                <w:sz w:val="28"/>
                <w:szCs w:val="28"/>
              </w:rPr>
              <w:t>2017год</w:t>
            </w:r>
          </w:p>
          <w:p w:rsidR="00855CD6" w:rsidRPr="001F0ECB" w:rsidRDefault="00855CD6" w:rsidP="000E6FA6">
            <w:pPr>
              <w:widowControl w:val="0"/>
              <w:autoSpaceDE w:val="0"/>
              <w:autoSpaceDN w:val="0"/>
              <w:adjustRightInd w:val="0"/>
              <w:ind w:right="-96"/>
              <w:jc w:val="center"/>
              <w:rPr>
                <w:color w:val="000000"/>
                <w:sz w:val="28"/>
                <w:szCs w:val="28"/>
              </w:rPr>
            </w:pPr>
            <w:r w:rsidRPr="001F0ECB">
              <w:rPr>
                <w:color w:val="000000"/>
                <w:sz w:val="28"/>
                <w:szCs w:val="28"/>
              </w:rPr>
              <w:t>(факт)</w:t>
            </w:r>
          </w:p>
        </w:tc>
        <w:tc>
          <w:tcPr>
            <w:tcW w:w="1275" w:type="dxa"/>
            <w:tcBorders>
              <w:left w:val="single" w:sz="4" w:space="0" w:color="auto"/>
              <w:righ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2018 год</w:t>
            </w:r>
          </w:p>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(факт)</w:t>
            </w:r>
          </w:p>
        </w:tc>
        <w:tc>
          <w:tcPr>
            <w:tcW w:w="1276" w:type="dxa"/>
            <w:tcBorders>
              <w:lef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2019 год (оценка)</w:t>
            </w:r>
          </w:p>
        </w:tc>
        <w:tc>
          <w:tcPr>
            <w:tcW w:w="1001" w:type="dxa"/>
            <w:gridSpan w:val="2"/>
            <w:tcBorders>
              <w:righ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2020</w:t>
            </w:r>
          </w:p>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год</w:t>
            </w:r>
          </w:p>
        </w:tc>
        <w:tc>
          <w:tcPr>
            <w:tcW w:w="993" w:type="dxa"/>
            <w:gridSpan w:val="2"/>
            <w:tcBorders>
              <w:left w:val="single" w:sz="4" w:space="0" w:color="auto"/>
              <w:righ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2021 год</w:t>
            </w:r>
          </w:p>
        </w:tc>
        <w:tc>
          <w:tcPr>
            <w:tcW w:w="987" w:type="dxa"/>
            <w:gridSpan w:val="2"/>
            <w:tcBorders>
              <w:left w:val="single" w:sz="4" w:space="0" w:color="auto"/>
              <w:righ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2022 год</w:t>
            </w:r>
          </w:p>
        </w:tc>
        <w:tc>
          <w:tcPr>
            <w:tcW w:w="988" w:type="dxa"/>
            <w:tcBorders>
              <w:left w:val="single" w:sz="4" w:space="0" w:color="auto"/>
              <w:righ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2023 год</w:t>
            </w:r>
          </w:p>
        </w:tc>
        <w:tc>
          <w:tcPr>
            <w:tcW w:w="1001" w:type="dxa"/>
            <w:gridSpan w:val="2"/>
            <w:tcBorders>
              <w:left w:val="single" w:sz="4" w:space="0" w:color="auto"/>
            </w:tcBorders>
            <w:vAlign w:val="center"/>
          </w:tcPr>
          <w:p w:rsidR="00855CD6" w:rsidRPr="001F0ECB" w:rsidRDefault="00855CD6" w:rsidP="000E6FA6">
            <w:pPr>
              <w:widowControl w:val="0"/>
              <w:autoSpaceDE w:val="0"/>
              <w:autoSpaceDN w:val="0"/>
              <w:adjustRightInd w:val="0"/>
              <w:jc w:val="center"/>
              <w:rPr>
                <w:color w:val="000000"/>
                <w:sz w:val="28"/>
                <w:szCs w:val="28"/>
              </w:rPr>
            </w:pPr>
            <w:r w:rsidRPr="001F0ECB">
              <w:rPr>
                <w:color w:val="000000"/>
                <w:sz w:val="28"/>
                <w:szCs w:val="28"/>
              </w:rPr>
              <w:t>2024 год</w:t>
            </w:r>
          </w:p>
        </w:tc>
      </w:tr>
      <w:tr w:rsidR="000E6FA6" w:rsidRPr="001F0ECB" w:rsidTr="00855CD6">
        <w:trPr>
          <w:gridAfter w:val="1"/>
          <w:wAfter w:w="9" w:type="dxa"/>
        </w:trPr>
        <w:tc>
          <w:tcPr>
            <w:tcW w:w="14850" w:type="dxa"/>
            <w:gridSpan w:val="14"/>
          </w:tcPr>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Цель государственной программы: «Содействие занятости граждан предпенсионного возраста путем организации профессионального обучения и дополнительного профессионального образования для приобретения или развития имеющихся знаний, компетенций и навыков, обеспечивающих конкурентоспособность и профессиональную мобильность на рынке труда»</w:t>
            </w:r>
          </w:p>
        </w:tc>
      </w:tr>
      <w:tr w:rsidR="000E6FA6" w:rsidRPr="001F0ECB" w:rsidTr="00855CD6">
        <w:trPr>
          <w:gridAfter w:val="1"/>
          <w:wAfter w:w="9" w:type="dxa"/>
        </w:trPr>
        <w:tc>
          <w:tcPr>
            <w:tcW w:w="14850" w:type="dxa"/>
            <w:gridSpan w:val="14"/>
            <w:tcBorders>
              <w:bottom w:val="single" w:sz="4" w:space="0" w:color="auto"/>
            </w:tcBorders>
          </w:tcPr>
          <w:p w:rsidR="000E6FA6" w:rsidRPr="001F0ECB" w:rsidRDefault="000E6FA6" w:rsidP="000E6FA6">
            <w:pPr>
              <w:widowControl w:val="0"/>
              <w:autoSpaceDE w:val="0"/>
              <w:autoSpaceDN w:val="0"/>
              <w:adjustRightInd w:val="0"/>
              <w:jc w:val="center"/>
              <w:rPr>
                <w:color w:val="000000"/>
                <w:sz w:val="28"/>
                <w:szCs w:val="28"/>
              </w:rPr>
            </w:pPr>
            <w:r w:rsidRPr="001F0ECB">
              <w:rPr>
                <w:color w:val="000000"/>
                <w:sz w:val="28"/>
                <w:szCs w:val="28"/>
              </w:rPr>
              <w:t>Задача государственной программы: «Оказание содействия занятости, повышение конкурентоспособности и профессиональной мобильности на рынке труда граждан предпенсионного возраста путем организации профессионального обучения и дополнительного профессионального образования»</w:t>
            </w:r>
          </w:p>
        </w:tc>
      </w:tr>
      <w:tr w:rsidR="00855CD6" w:rsidRPr="001F0ECB" w:rsidTr="00855CD6">
        <w:trPr>
          <w:gridAfter w:val="1"/>
          <w:wAfter w:w="9" w:type="dxa"/>
        </w:trPr>
        <w:tc>
          <w:tcPr>
            <w:tcW w:w="569"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widowControl w:val="0"/>
              <w:autoSpaceDE w:val="0"/>
              <w:autoSpaceDN w:val="0"/>
              <w:adjustRightInd w:val="0"/>
              <w:ind w:left="-180" w:right="-183"/>
              <w:jc w:val="center"/>
              <w:rPr>
                <w:color w:val="000000"/>
                <w:sz w:val="28"/>
                <w:szCs w:val="28"/>
              </w:rPr>
            </w:pPr>
            <w:r w:rsidRPr="001F0ECB">
              <w:rPr>
                <w:color w:val="000000"/>
                <w:sz w:val="28"/>
                <w:szCs w:val="28"/>
              </w:rPr>
              <w:t>1.</w:t>
            </w:r>
          </w:p>
        </w:tc>
        <w:tc>
          <w:tcPr>
            <w:tcW w:w="385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Численность граждан предпенсионного возраста, прошедших профессиональное обучение или получивших дополнительное профессиональное образование, в отчетном периоде (нарастающим итогом)</w:t>
            </w:r>
          </w:p>
        </w:tc>
        <w:tc>
          <w:tcPr>
            <w:tcW w:w="171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человек</w:t>
            </w:r>
          </w:p>
        </w:tc>
        <w:tc>
          <w:tcPr>
            <w:tcW w:w="1209"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p w:rsidR="00855CD6" w:rsidRPr="001F0ECB" w:rsidRDefault="00855CD6" w:rsidP="000E6FA6">
            <w:pPr>
              <w:pStyle w:val="ConsPlusNonformat"/>
              <w:widowControl/>
              <w:snapToGrid w:val="0"/>
              <w:jc w:val="center"/>
              <w:rPr>
                <w:rFonts w:ascii="Times New Roman" w:hAnsi="Times New Roman"/>
                <w:color w:val="000000"/>
                <w:sz w:val="28"/>
                <w:szCs w:val="28"/>
              </w:rPr>
            </w:pPr>
          </w:p>
        </w:tc>
        <w:tc>
          <w:tcPr>
            <w:tcW w:w="1275"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448</w:t>
            </w:r>
          </w:p>
        </w:tc>
        <w:tc>
          <w:tcPr>
            <w:tcW w:w="958"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896</w:t>
            </w:r>
          </w:p>
        </w:tc>
        <w:tc>
          <w:tcPr>
            <w:tcW w:w="999"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1344</w:t>
            </w:r>
          </w:p>
        </w:tc>
        <w:tc>
          <w:tcPr>
            <w:tcW w:w="1015"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1792</w:t>
            </w:r>
          </w:p>
        </w:tc>
        <w:tc>
          <w:tcPr>
            <w:tcW w:w="999"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2240</w:t>
            </w:r>
          </w:p>
        </w:tc>
        <w:tc>
          <w:tcPr>
            <w:tcW w:w="99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2688</w:t>
            </w:r>
          </w:p>
        </w:tc>
      </w:tr>
      <w:tr w:rsidR="00855CD6" w:rsidRPr="001F0ECB" w:rsidTr="00855CD6">
        <w:trPr>
          <w:gridAfter w:val="1"/>
          <w:wAfter w:w="9" w:type="dxa"/>
        </w:trPr>
        <w:tc>
          <w:tcPr>
            <w:tcW w:w="569"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widowControl w:val="0"/>
              <w:autoSpaceDE w:val="0"/>
              <w:autoSpaceDN w:val="0"/>
              <w:adjustRightInd w:val="0"/>
              <w:ind w:left="-180" w:right="-183"/>
              <w:jc w:val="center"/>
              <w:rPr>
                <w:color w:val="000000"/>
                <w:sz w:val="28"/>
                <w:szCs w:val="28"/>
              </w:rPr>
            </w:pPr>
            <w:r w:rsidRPr="001F0ECB">
              <w:rPr>
                <w:color w:val="000000"/>
                <w:sz w:val="28"/>
                <w:szCs w:val="28"/>
              </w:rPr>
              <w:t>2.</w:t>
            </w:r>
          </w:p>
        </w:tc>
        <w:tc>
          <w:tcPr>
            <w:tcW w:w="385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занятых на конец отчетного периода в численности граждан предпенсионного возраста, прошедших профессиональное обучение или получивших дополнительное профессиональное образование</w:t>
            </w:r>
          </w:p>
        </w:tc>
        <w:tc>
          <w:tcPr>
            <w:tcW w:w="171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09"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58"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r>
      <w:tr w:rsidR="00855CD6" w:rsidRPr="001F0ECB" w:rsidTr="00855CD6">
        <w:trPr>
          <w:gridAfter w:val="1"/>
          <w:wAfter w:w="9" w:type="dxa"/>
        </w:trPr>
        <w:tc>
          <w:tcPr>
            <w:tcW w:w="569"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widowControl w:val="0"/>
              <w:autoSpaceDE w:val="0"/>
              <w:autoSpaceDN w:val="0"/>
              <w:adjustRightInd w:val="0"/>
              <w:ind w:left="-180" w:right="-183"/>
              <w:jc w:val="center"/>
              <w:rPr>
                <w:color w:val="000000"/>
                <w:sz w:val="28"/>
                <w:szCs w:val="28"/>
              </w:rPr>
            </w:pPr>
            <w:r w:rsidRPr="001F0ECB">
              <w:rPr>
                <w:color w:val="000000"/>
                <w:sz w:val="28"/>
                <w:szCs w:val="28"/>
              </w:rPr>
              <w:t>3.</w:t>
            </w:r>
          </w:p>
        </w:tc>
        <w:tc>
          <w:tcPr>
            <w:tcW w:w="385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rPr>
                <w:rFonts w:ascii="Times New Roman" w:hAnsi="Times New Roman"/>
                <w:color w:val="000000"/>
                <w:sz w:val="28"/>
                <w:szCs w:val="28"/>
              </w:rPr>
            </w:pPr>
            <w:r w:rsidRPr="001F0ECB">
              <w:rPr>
                <w:rFonts w:ascii="Times New Roman" w:hAnsi="Times New Roman"/>
                <w:color w:val="000000"/>
                <w:sz w:val="28"/>
                <w:szCs w:val="28"/>
              </w:rPr>
              <w:t>Доля сохранивших занятость работников предпенсионного возраста на конец отчетного периода, прошедших профессиональное обучение или получивших дополнительное профессиональное образование, в численности работников предпенсионного возраста, прошедших обучение</w:t>
            </w:r>
          </w:p>
        </w:tc>
        <w:tc>
          <w:tcPr>
            <w:tcW w:w="171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p>
        </w:tc>
        <w:tc>
          <w:tcPr>
            <w:tcW w:w="1209"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5"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w:t>
            </w:r>
          </w:p>
        </w:tc>
        <w:tc>
          <w:tcPr>
            <w:tcW w:w="1276"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58"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1015"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9" w:type="dxa"/>
            <w:gridSpan w:val="2"/>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c>
          <w:tcPr>
            <w:tcW w:w="990" w:type="dxa"/>
            <w:tcBorders>
              <w:top w:val="single" w:sz="4" w:space="0" w:color="auto"/>
              <w:left w:val="single" w:sz="4" w:space="0" w:color="auto"/>
              <w:bottom w:val="single" w:sz="4" w:space="0" w:color="auto"/>
              <w:right w:val="single" w:sz="4" w:space="0" w:color="auto"/>
            </w:tcBorders>
          </w:tcPr>
          <w:p w:rsidR="00855CD6" w:rsidRPr="001F0ECB" w:rsidRDefault="00855CD6" w:rsidP="000E6FA6">
            <w:pPr>
              <w:pStyle w:val="ConsPlusNonformat"/>
              <w:widowControl/>
              <w:snapToGrid w:val="0"/>
              <w:jc w:val="center"/>
              <w:rPr>
                <w:rFonts w:ascii="Times New Roman" w:hAnsi="Times New Roman"/>
                <w:color w:val="000000"/>
                <w:sz w:val="28"/>
                <w:szCs w:val="28"/>
              </w:rPr>
            </w:pPr>
            <w:r w:rsidRPr="001F0ECB">
              <w:rPr>
                <w:rFonts w:ascii="Times New Roman" w:hAnsi="Times New Roman"/>
                <w:color w:val="000000"/>
                <w:sz w:val="28"/>
                <w:szCs w:val="28"/>
              </w:rPr>
              <w:t>85</w:t>
            </w:r>
          </w:p>
        </w:tc>
      </w:tr>
    </w:tbl>
    <w:p w:rsidR="000E6FA6" w:rsidRPr="001F0ECB" w:rsidRDefault="000E6FA6" w:rsidP="000E6FA6">
      <w:pPr>
        <w:rPr>
          <w:color w:val="000000"/>
          <w:sz w:val="28"/>
          <w:szCs w:val="28"/>
        </w:rPr>
      </w:pPr>
    </w:p>
    <w:p w:rsidR="000E6FA6" w:rsidRPr="001F0ECB" w:rsidRDefault="000E6FA6" w:rsidP="00B80898">
      <w:pPr>
        <w:ind w:firstLine="720"/>
        <w:jc w:val="both"/>
        <w:rPr>
          <w:color w:val="000000"/>
          <w:sz w:val="28"/>
          <w:szCs w:val="28"/>
        </w:rPr>
      </w:pPr>
    </w:p>
    <w:p w:rsidR="000E6FA6" w:rsidRPr="001F0ECB" w:rsidRDefault="000E6FA6" w:rsidP="00B80898">
      <w:pPr>
        <w:ind w:firstLine="720"/>
        <w:jc w:val="both"/>
        <w:rPr>
          <w:color w:val="000000"/>
          <w:sz w:val="28"/>
          <w:szCs w:val="28"/>
        </w:rPr>
      </w:pPr>
    </w:p>
    <w:p w:rsidR="000E6FA6" w:rsidRPr="001F0ECB" w:rsidRDefault="000E6FA6" w:rsidP="00B80898">
      <w:pPr>
        <w:ind w:firstLine="720"/>
        <w:jc w:val="both"/>
        <w:rPr>
          <w:color w:val="000000"/>
          <w:sz w:val="28"/>
          <w:szCs w:val="28"/>
        </w:rPr>
        <w:sectPr w:rsidR="000E6FA6" w:rsidRPr="001F0ECB" w:rsidSect="000E6FA6">
          <w:pgSz w:w="16838" w:h="11906" w:orient="landscape"/>
          <w:pgMar w:top="1418" w:right="1134" w:bottom="851" w:left="1134" w:header="709" w:footer="709" w:gutter="0"/>
          <w:cols w:space="708"/>
          <w:docGrid w:linePitch="360"/>
        </w:sectPr>
      </w:pPr>
    </w:p>
    <w:p w:rsidR="001F0ECB" w:rsidRPr="001F0ECB" w:rsidRDefault="001F0ECB" w:rsidP="001F0ECB">
      <w:pPr>
        <w:pStyle w:val="ConsPlusTitle"/>
        <w:ind w:firstLine="709"/>
        <w:jc w:val="both"/>
        <w:outlineLvl w:val="1"/>
        <w:rPr>
          <w:rFonts w:ascii="Times New Roman" w:hAnsi="Times New Roman" w:cs="Times New Roman"/>
          <w:b w:val="0"/>
          <w:color w:val="000000"/>
          <w:sz w:val="28"/>
          <w:szCs w:val="28"/>
        </w:rPr>
      </w:pPr>
      <w:r w:rsidRPr="001F0ECB">
        <w:rPr>
          <w:rFonts w:ascii="Times New Roman" w:hAnsi="Times New Roman" w:cs="Times New Roman"/>
          <w:b w:val="0"/>
          <w:color w:val="000000"/>
          <w:sz w:val="28"/>
          <w:szCs w:val="28"/>
        </w:rPr>
        <w:t>1.7.2 Приложение 3 изложить в редакции согласно приложению 8 к настоящему постановлению:</w:t>
      </w: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sectPr w:rsidR="001F0ECB" w:rsidRPr="001F0ECB" w:rsidSect="000E6FA6">
          <w:pgSz w:w="11906" w:h="16838"/>
          <w:pgMar w:top="1134" w:right="851" w:bottom="1134" w:left="1418" w:header="709" w:footer="709" w:gutter="0"/>
          <w:cols w:space="708"/>
          <w:docGrid w:linePitch="360"/>
        </w:sectPr>
      </w:pPr>
    </w:p>
    <w:p w:rsidR="001F0ECB" w:rsidRPr="001F0ECB" w:rsidRDefault="001F0ECB" w:rsidP="001F0ECB">
      <w:pPr>
        <w:pStyle w:val="afb"/>
        <w:ind w:left="9781"/>
        <w:rPr>
          <w:sz w:val="22"/>
          <w:szCs w:val="22"/>
        </w:rPr>
      </w:pPr>
      <w:r w:rsidRPr="001F0ECB">
        <w:rPr>
          <w:sz w:val="22"/>
          <w:szCs w:val="22"/>
        </w:rPr>
        <w:t xml:space="preserve">      Приложение 8</w:t>
      </w:r>
    </w:p>
    <w:p w:rsidR="001F0ECB" w:rsidRPr="001F0ECB" w:rsidRDefault="001F0ECB" w:rsidP="001F0ECB">
      <w:pPr>
        <w:pStyle w:val="afb"/>
        <w:ind w:left="9781"/>
        <w:rPr>
          <w:sz w:val="22"/>
          <w:szCs w:val="22"/>
        </w:rPr>
      </w:pPr>
      <w:r w:rsidRPr="001F0ECB">
        <w:rPr>
          <w:sz w:val="22"/>
          <w:szCs w:val="22"/>
        </w:rPr>
        <w:t xml:space="preserve">к постановлению Правительства </w:t>
      </w:r>
    </w:p>
    <w:p w:rsidR="001F0ECB" w:rsidRPr="001F0ECB" w:rsidRDefault="001F0ECB" w:rsidP="001F0ECB">
      <w:pPr>
        <w:pStyle w:val="afb"/>
        <w:ind w:left="9781"/>
        <w:rPr>
          <w:sz w:val="22"/>
          <w:szCs w:val="22"/>
        </w:rPr>
      </w:pPr>
      <w:r w:rsidRPr="001F0ECB">
        <w:rPr>
          <w:sz w:val="22"/>
          <w:szCs w:val="22"/>
        </w:rPr>
        <w:t>Брянской области</w:t>
      </w:r>
    </w:p>
    <w:p w:rsidR="001F0ECB" w:rsidRPr="001F0ECB" w:rsidRDefault="001F0ECB" w:rsidP="001F0ECB">
      <w:pPr>
        <w:pStyle w:val="afb"/>
        <w:ind w:left="9781"/>
        <w:rPr>
          <w:sz w:val="22"/>
          <w:szCs w:val="22"/>
        </w:rPr>
      </w:pPr>
      <w:r w:rsidRPr="001F0ECB">
        <w:rPr>
          <w:sz w:val="22"/>
          <w:szCs w:val="22"/>
        </w:rPr>
        <w:t>от ________ 2019 года №_______</w:t>
      </w:r>
    </w:p>
    <w:p w:rsidR="001F0ECB" w:rsidRPr="001F0ECB" w:rsidRDefault="001F0ECB" w:rsidP="001F0ECB">
      <w:pPr>
        <w:pStyle w:val="afb"/>
        <w:ind w:left="9781"/>
        <w:rPr>
          <w:sz w:val="22"/>
          <w:szCs w:val="22"/>
        </w:rPr>
      </w:pPr>
    </w:p>
    <w:p w:rsidR="001F0ECB" w:rsidRPr="001F0ECB" w:rsidRDefault="001F0ECB" w:rsidP="001F0ECB">
      <w:pPr>
        <w:pStyle w:val="ConsPlusTitle"/>
        <w:ind w:left="9781"/>
        <w:rPr>
          <w:rFonts w:ascii="Times New Roman" w:hAnsi="Times New Roman" w:cs="Times New Roman"/>
          <w:sz w:val="22"/>
          <w:szCs w:val="22"/>
        </w:rPr>
      </w:pPr>
      <w:r w:rsidRPr="001F0ECB">
        <w:rPr>
          <w:rFonts w:ascii="Times New Roman" w:hAnsi="Times New Roman" w:cs="Times New Roman"/>
          <w:b w:val="0"/>
          <w:sz w:val="22"/>
          <w:szCs w:val="22"/>
        </w:rPr>
        <w:t xml:space="preserve">(приложение </w:t>
      </w:r>
      <w:r w:rsidR="00D56B43">
        <w:rPr>
          <w:rFonts w:ascii="Times New Roman" w:hAnsi="Times New Roman" w:cs="Times New Roman"/>
          <w:b w:val="0"/>
          <w:sz w:val="22"/>
          <w:szCs w:val="22"/>
        </w:rPr>
        <w:t>3</w:t>
      </w:r>
      <w:r w:rsidRPr="001F0ECB">
        <w:rPr>
          <w:rFonts w:ascii="Times New Roman" w:hAnsi="Times New Roman" w:cs="Times New Roman"/>
          <w:b w:val="0"/>
          <w:sz w:val="22"/>
          <w:szCs w:val="22"/>
        </w:rPr>
        <w:t xml:space="preserve"> к подпрограмме «Организация профессионального обучения и дополнительного профессионального образования граждан предпенсионного возраста»)</w:t>
      </w: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1F0ECB" w:rsidRPr="001F0ECB" w:rsidRDefault="001F0ECB" w:rsidP="001F0ECB">
      <w:pPr>
        <w:pStyle w:val="afa"/>
        <w:ind w:left="142" w:firstLine="567"/>
        <w:jc w:val="both"/>
        <w:rPr>
          <w:color w:val="000000"/>
        </w:rPr>
      </w:pPr>
    </w:p>
    <w:p w:rsidR="00AC4114" w:rsidRPr="008C5C12" w:rsidRDefault="00AC4114" w:rsidP="00AC4114">
      <w:pPr>
        <w:pStyle w:val="ConsPlusTitle"/>
        <w:jc w:val="center"/>
        <w:rPr>
          <w:rFonts w:ascii="Times New Roman" w:hAnsi="Times New Roman" w:cs="Times New Roman"/>
          <w:b w:val="0"/>
          <w:sz w:val="28"/>
          <w:szCs w:val="28"/>
        </w:rPr>
      </w:pPr>
      <w:r w:rsidRPr="008C5C12">
        <w:rPr>
          <w:rFonts w:ascii="Times New Roman" w:hAnsi="Times New Roman" w:cs="Times New Roman"/>
          <w:b w:val="0"/>
          <w:sz w:val="28"/>
          <w:szCs w:val="28"/>
        </w:rPr>
        <w:t>Объемы финансовых ресурсов на реализацию основных мероприятий подпрограммы «Организация профессионального обучения и дополнительного профессионального образования граждан предпенсионного возраста»</w:t>
      </w:r>
    </w:p>
    <w:p w:rsidR="00AC4114" w:rsidRPr="008C5C12" w:rsidRDefault="00AC4114" w:rsidP="00AC4114">
      <w:pPr>
        <w:pStyle w:val="ConsPlusTitle"/>
        <w:jc w:val="center"/>
        <w:rPr>
          <w:rFonts w:ascii="Times New Roman" w:hAnsi="Times New Roman" w:cs="Times New Roman"/>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2815"/>
        <w:gridCol w:w="2572"/>
        <w:gridCol w:w="992"/>
        <w:gridCol w:w="1471"/>
        <w:gridCol w:w="1648"/>
        <w:gridCol w:w="1701"/>
        <w:gridCol w:w="1701"/>
        <w:gridCol w:w="1842"/>
      </w:tblGrid>
      <w:tr w:rsidR="00AC4114" w:rsidRPr="008C5C12" w:rsidTr="00AC4114">
        <w:tc>
          <w:tcPr>
            <w:tcW w:w="771" w:type="dxa"/>
            <w:vMerge w:val="restart"/>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w:t>
            </w:r>
          </w:p>
        </w:tc>
        <w:tc>
          <w:tcPr>
            <w:tcW w:w="2815" w:type="dxa"/>
            <w:vMerge w:val="restart"/>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Наименование мероприятия</w:t>
            </w:r>
          </w:p>
        </w:tc>
        <w:tc>
          <w:tcPr>
            <w:tcW w:w="2572" w:type="dxa"/>
            <w:vMerge w:val="restart"/>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Ответственные исполнители</w:t>
            </w:r>
          </w:p>
        </w:tc>
        <w:tc>
          <w:tcPr>
            <w:tcW w:w="992" w:type="dxa"/>
            <w:vMerge w:val="restart"/>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Срок испол-нения</w:t>
            </w:r>
          </w:p>
        </w:tc>
        <w:tc>
          <w:tcPr>
            <w:tcW w:w="1471" w:type="dxa"/>
            <w:vMerge w:val="restart"/>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Источ-никифинан-сирования</w:t>
            </w:r>
          </w:p>
        </w:tc>
        <w:tc>
          <w:tcPr>
            <w:tcW w:w="5050" w:type="dxa"/>
            <w:gridSpan w:val="3"/>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Объем финансирования, рублей</w:t>
            </w:r>
          </w:p>
        </w:tc>
        <w:tc>
          <w:tcPr>
            <w:tcW w:w="1842" w:type="dxa"/>
            <w:vMerge w:val="restart"/>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Связь основного мероприятия и показателей (порядковые номера показателей)</w:t>
            </w:r>
          </w:p>
        </w:tc>
      </w:tr>
      <w:tr w:rsidR="00AC4114" w:rsidRPr="008C5C12" w:rsidTr="00AC4114">
        <w:trPr>
          <w:trHeight w:val="1606"/>
        </w:trPr>
        <w:tc>
          <w:tcPr>
            <w:tcW w:w="771" w:type="dxa"/>
            <w:vMerge/>
          </w:tcPr>
          <w:p w:rsidR="00AC4114" w:rsidRPr="008C5C12" w:rsidRDefault="00AC4114" w:rsidP="00D56B43">
            <w:pPr>
              <w:rPr>
                <w:sz w:val="28"/>
                <w:szCs w:val="28"/>
              </w:rPr>
            </w:pPr>
          </w:p>
        </w:tc>
        <w:tc>
          <w:tcPr>
            <w:tcW w:w="2815" w:type="dxa"/>
            <w:vMerge/>
          </w:tcPr>
          <w:p w:rsidR="00AC4114" w:rsidRPr="008C5C12" w:rsidRDefault="00AC4114" w:rsidP="00D56B43">
            <w:pPr>
              <w:rPr>
                <w:sz w:val="28"/>
                <w:szCs w:val="28"/>
              </w:rPr>
            </w:pPr>
          </w:p>
        </w:tc>
        <w:tc>
          <w:tcPr>
            <w:tcW w:w="2572" w:type="dxa"/>
            <w:vMerge/>
          </w:tcPr>
          <w:p w:rsidR="00AC4114" w:rsidRPr="008C5C12" w:rsidRDefault="00AC4114" w:rsidP="00D56B43">
            <w:pPr>
              <w:rPr>
                <w:sz w:val="28"/>
                <w:szCs w:val="28"/>
              </w:rPr>
            </w:pPr>
          </w:p>
        </w:tc>
        <w:tc>
          <w:tcPr>
            <w:tcW w:w="992" w:type="dxa"/>
            <w:vMerge/>
          </w:tcPr>
          <w:p w:rsidR="00AC4114" w:rsidRPr="008C5C12" w:rsidRDefault="00AC4114" w:rsidP="00D56B43">
            <w:pPr>
              <w:rPr>
                <w:sz w:val="28"/>
                <w:szCs w:val="28"/>
              </w:rPr>
            </w:pPr>
          </w:p>
        </w:tc>
        <w:tc>
          <w:tcPr>
            <w:tcW w:w="1471" w:type="dxa"/>
            <w:vMerge/>
          </w:tcPr>
          <w:p w:rsidR="00AC4114" w:rsidRPr="008C5C12" w:rsidRDefault="00AC4114" w:rsidP="00D56B43">
            <w:pPr>
              <w:rPr>
                <w:sz w:val="28"/>
                <w:szCs w:val="28"/>
              </w:rPr>
            </w:pPr>
          </w:p>
        </w:tc>
        <w:tc>
          <w:tcPr>
            <w:tcW w:w="1648" w:type="dxa"/>
          </w:tcPr>
          <w:p w:rsidR="00AC4114" w:rsidRPr="008C5C12" w:rsidRDefault="00AC4114" w:rsidP="00AC4114">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20</w:t>
            </w:r>
            <w:r>
              <w:rPr>
                <w:rFonts w:ascii="Times New Roman" w:hAnsi="Times New Roman" w:cs="Times New Roman"/>
                <w:sz w:val="28"/>
                <w:szCs w:val="28"/>
              </w:rPr>
              <w:t>20</w:t>
            </w:r>
            <w:r w:rsidRPr="008C5C12">
              <w:rPr>
                <w:rFonts w:ascii="Times New Roman" w:hAnsi="Times New Roman" w:cs="Times New Roman"/>
                <w:sz w:val="28"/>
                <w:szCs w:val="28"/>
              </w:rPr>
              <w:t xml:space="preserve"> год</w:t>
            </w:r>
          </w:p>
        </w:tc>
        <w:tc>
          <w:tcPr>
            <w:tcW w:w="1701" w:type="dxa"/>
          </w:tcPr>
          <w:p w:rsidR="00AC4114" w:rsidRPr="008C5C12" w:rsidRDefault="00AC4114" w:rsidP="00AC4114">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202</w:t>
            </w:r>
            <w:r>
              <w:rPr>
                <w:rFonts w:ascii="Times New Roman" w:hAnsi="Times New Roman" w:cs="Times New Roman"/>
                <w:sz w:val="28"/>
                <w:szCs w:val="28"/>
              </w:rPr>
              <w:t>1</w:t>
            </w:r>
            <w:r w:rsidRPr="008C5C12">
              <w:rPr>
                <w:rFonts w:ascii="Times New Roman" w:hAnsi="Times New Roman" w:cs="Times New Roman"/>
                <w:sz w:val="28"/>
                <w:szCs w:val="28"/>
              </w:rPr>
              <w:t xml:space="preserve"> год</w:t>
            </w:r>
          </w:p>
        </w:tc>
        <w:tc>
          <w:tcPr>
            <w:tcW w:w="1701" w:type="dxa"/>
          </w:tcPr>
          <w:p w:rsidR="00AC4114" w:rsidRPr="008C5C12" w:rsidRDefault="00AC4114" w:rsidP="00AC4114">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202</w:t>
            </w:r>
            <w:r>
              <w:rPr>
                <w:rFonts w:ascii="Times New Roman" w:hAnsi="Times New Roman" w:cs="Times New Roman"/>
                <w:sz w:val="28"/>
                <w:szCs w:val="28"/>
              </w:rPr>
              <w:t>2</w:t>
            </w:r>
            <w:r w:rsidRPr="008C5C12">
              <w:rPr>
                <w:rFonts w:ascii="Times New Roman" w:hAnsi="Times New Roman" w:cs="Times New Roman"/>
                <w:sz w:val="28"/>
                <w:szCs w:val="28"/>
              </w:rPr>
              <w:t xml:space="preserve"> год</w:t>
            </w:r>
          </w:p>
        </w:tc>
        <w:tc>
          <w:tcPr>
            <w:tcW w:w="1842" w:type="dxa"/>
            <w:vMerge/>
          </w:tcPr>
          <w:p w:rsidR="00AC4114" w:rsidRPr="008C5C12" w:rsidRDefault="00AC4114" w:rsidP="00D56B43">
            <w:pPr>
              <w:rPr>
                <w:sz w:val="28"/>
                <w:szCs w:val="28"/>
              </w:rPr>
            </w:pPr>
          </w:p>
        </w:tc>
      </w:tr>
      <w:tr w:rsidR="00785760" w:rsidRPr="008C5C12" w:rsidTr="00785760">
        <w:tc>
          <w:tcPr>
            <w:tcW w:w="771" w:type="dxa"/>
          </w:tcPr>
          <w:p w:rsidR="00785760" w:rsidRPr="008C5C12" w:rsidRDefault="00785760"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1.</w:t>
            </w:r>
          </w:p>
        </w:tc>
        <w:tc>
          <w:tcPr>
            <w:tcW w:w="2815"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Региональный проект «Старшее поколение»</w:t>
            </w:r>
          </w:p>
        </w:tc>
        <w:tc>
          <w:tcPr>
            <w:tcW w:w="2572"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УГСТЗН Брянской области;</w:t>
            </w:r>
          </w:p>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 xml:space="preserve">соисполнители </w:t>
            </w:r>
            <w:r>
              <w:rPr>
                <w:rFonts w:ascii="Times New Roman" w:hAnsi="Times New Roman" w:cs="Times New Roman"/>
                <w:sz w:val="28"/>
                <w:szCs w:val="28"/>
              </w:rPr>
              <w:t xml:space="preserve">–государственные </w:t>
            </w:r>
            <w:r w:rsidRPr="008C5C12">
              <w:rPr>
                <w:rFonts w:ascii="Times New Roman" w:hAnsi="Times New Roman" w:cs="Times New Roman"/>
                <w:sz w:val="28"/>
                <w:szCs w:val="28"/>
              </w:rPr>
              <w:t xml:space="preserve">казенные учреждения  центры занятости населения </w:t>
            </w:r>
            <w:r>
              <w:rPr>
                <w:rFonts w:ascii="Times New Roman" w:hAnsi="Times New Roman" w:cs="Times New Roman"/>
                <w:sz w:val="28"/>
                <w:szCs w:val="28"/>
              </w:rPr>
              <w:t>районов (городов) Брянской области</w:t>
            </w:r>
          </w:p>
        </w:tc>
        <w:tc>
          <w:tcPr>
            <w:tcW w:w="992"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2019 - 2024 годы</w:t>
            </w:r>
          </w:p>
        </w:tc>
        <w:tc>
          <w:tcPr>
            <w:tcW w:w="1471" w:type="dxa"/>
          </w:tcPr>
          <w:p w:rsidR="00785760" w:rsidRPr="008C5C12" w:rsidRDefault="00785760" w:rsidP="00776B92">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областной бюджет</w:t>
            </w:r>
          </w:p>
        </w:tc>
        <w:tc>
          <w:tcPr>
            <w:tcW w:w="1648" w:type="dxa"/>
          </w:tcPr>
          <w:p w:rsidR="00785760" w:rsidRPr="008C5C12" w:rsidRDefault="00785760" w:rsidP="00785760">
            <w:pPr>
              <w:widowControl w:val="0"/>
              <w:autoSpaceDE w:val="0"/>
              <w:autoSpaceDN w:val="0"/>
              <w:adjustRightInd w:val="0"/>
              <w:jc w:val="center"/>
              <w:rPr>
                <w:sz w:val="28"/>
                <w:szCs w:val="28"/>
              </w:rPr>
            </w:pPr>
            <w:r w:rsidRPr="00AC4114">
              <w:rPr>
                <w:sz w:val="28"/>
                <w:szCs w:val="28"/>
              </w:rPr>
              <w:t>1</w:t>
            </w:r>
            <w:r>
              <w:rPr>
                <w:sz w:val="28"/>
                <w:szCs w:val="28"/>
              </w:rPr>
              <w:t> </w:t>
            </w:r>
            <w:r w:rsidRPr="00AC4114">
              <w:rPr>
                <w:sz w:val="28"/>
                <w:szCs w:val="28"/>
              </w:rPr>
              <w:t>026769,1</w:t>
            </w:r>
          </w:p>
        </w:tc>
        <w:tc>
          <w:tcPr>
            <w:tcW w:w="1701" w:type="dxa"/>
          </w:tcPr>
          <w:p w:rsidR="00785760" w:rsidRDefault="00785760" w:rsidP="00785760">
            <w:pPr>
              <w:jc w:val="center"/>
            </w:pPr>
            <w:r w:rsidRPr="00ED6965">
              <w:rPr>
                <w:sz w:val="28"/>
                <w:szCs w:val="28"/>
              </w:rPr>
              <w:t>1 026 769,1</w:t>
            </w:r>
          </w:p>
        </w:tc>
        <w:tc>
          <w:tcPr>
            <w:tcW w:w="1701" w:type="dxa"/>
          </w:tcPr>
          <w:p w:rsidR="00785760" w:rsidRDefault="00785760" w:rsidP="00785760">
            <w:pPr>
              <w:jc w:val="center"/>
            </w:pPr>
            <w:r w:rsidRPr="00ED6965">
              <w:rPr>
                <w:sz w:val="28"/>
                <w:szCs w:val="28"/>
              </w:rPr>
              <w:t>1 026 769,1</w:t>
            </w:r>
          </w:p>
        </w:tc>
        <w:tc>
          <w:tcPr>
            <w:tcW w:w="1842"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 xml:space="preserve">1, 2, 3, </w:t>
            </w:r>
          </w:p>
        </w:tc>
      </w:tr>
      <w:tr w:rsidR="00AC4114" w:rsidRPr="008C5C12" w:rsidTr="00AC4114">
        <w:tc>
          <w:tcPr>
            <w:tcW w:w="771" w:type="dxa"/>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1.1</w:t>
            </w:r>
            <w:r>
              <w:rPr>
                <w:rFonts w:ascii="Times New Roman" w:hAnsi="Times New Roman" w:cs="Times New Roman"/>
                <w:sz w:val="28"/>
                <w:szCs w:val="28"/>
              </w:rPr>
              <w:t>.</w:t>
            </w:r>
          </w:p>
        </w:tc>
        <w:tc>
          <w:tcPr>
            <w:tcW w:w="2815" w:type="dxa"/>
          </w:tcPr>
          <w:p w:rsidR="00AC4114" w:rsidRPr="008C5C12" w:rsidRDefault="00AC4114"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Организация профессионального обучения и дополнительного профессионального образования лиц предпенсионного возраста из числа работников организаций и ищущих работу граждан, обратившихся в органы службы занятости</w:t>
            </w:r>
          </w:p>
        </w:tc>
        <w:tc>
          <w:tcPr>
            <w:tcW w:w="2572" w:type="dxa"/>
          </w:tcPr>
          <w:p w:rsidR="00AC4114" w:rsidRPr="008C5C12" w:rsidRDefault="00AC4114"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УГСТЗН Брянской области;</w:t>
            </w:r>
          </w:p>
          <w:p w:rsidR="00AC4114" w:rsidRDefault="00AC4114"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 xml:space="preserve">соисполнители </w:t>
            </w:r>
            <w:r>
              <w:rPr>
                <w:rFonts w:ascii="Times New Roman" w:hAnsi="Times New Roman" w:cs="Times New Roman"/>
                <w:sz w:val="28"/>
                <w:szCs w:val="28"/>
              </w:rPr>
              <w:t xml:space="preserve">–государственные </w:t>
            </w:r>
            <w:r w:rsidRPr="008C5C12">
              <w:rPr>
                <w:rFonts w:ascii="Times New Roman" w:hAnsi="Times New Roman" w:cs="Times New Roman"/>
                <w:sz w:val="28"/>
                <w:szCs w:val="28"/>
              </w:rPr>
              <w:t xml:space="preserve">казенные учреждения  центры занятости населения </w:t>
            </w:r>
            <w:r>
              <w:rPr>
                <w:rFonts w:ascii="Times New Roman" w:hAnsi="Times New Roman" w:cs="Times New Roman"/>
                <w:sz w:val="28"/>
                <w:szCs w:val="28"/>
              </w:rPr>
              <w:t>районов (городов) Брянской области</w:t>
            </w:r>
          </w:p>
          <w:p w:rsidR="00785760" w:rsidRPr="008C5C12" w:rsidRDefault="00785760" w:rsidP="00D56B43">
            <w:pPr>
              <w:pStyle w:val="ConsPlusNormal"/>
              <w:ind w:firstLine="0"/>
              <w:rPr>
                <w:rFonts w:ascii="Times New Roman" w:hAnsi="Times New Roman" w:cs="Times New Roman"/>
                <w:sz w:val="28"/>
                <w:szCs w:val="28"/>
              </w:rPr>
            </w:pPr>
            <w:r>
              <w:rPr>
                <w:rFonts w:ascii="Times New Roman" w:hAnsi="Times New Roman" w:cs="Times New Roman"/>
                <w:sz w:val="28"/>
                <w:szCs w:val="28"/>
              </w:rPr>
              <w:t>государственное автономное учреждение дополнительного профессионального образования «Региональный учебный центр»</w:t>
            </w:r>
          </w:p>
        </w:tc>
        <w:tc>
          <w:tcPr>
            <w:tcW w:w="992" w:type="dxa"/>
          </w:tcPr>
          <w:p w:rsidR="00AC4114" w:rsidRPr="008C5C12" w:rsidRDefault="00AC4114"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2019 - 2024 годы</w:t>
            </w:r>
          </w:p>
        </w:tc>
        <w:tc>
          <w:tcPr>
            <w:tcW w:w="1471" w:type="dxa"/>
          </w:tcPr>
          <w:p w:rsidR="00AC4114" w:rsidRPr="008C5C12" w:rsidRDefault="00AC4114"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областной бюджет</w:t>
            </w:r>
          </w:p>
        </w:tc>
        <w:tc>
          <w:tcPr>
            <w:tcW w:w="1648" w:type="dxa"/>
          </w:tcPr>
          <w:p w:rsidR="00AC4114" w:rsidRPr="008C5C12" w:rsidRDefault="00AC4114" w:rsidP="00D56B43">
            <w:pPr>
              <w:widowControl w:val="0"/>
              <w:autoSpaceDE w:val="0"/>
              <w:autoSpaceDN w:val="0"/>
              <w:adjustRightInd w:val="0"/>
              <w:rPr>
                <w:sz w:val="28"/>
                <w:szCs w:val="28"/>
              </w:rPr>
            </w:pPr>
            <w:r>
              <w:rPr>
                <w:sz w:val="28"/>
                <w:szCs w:val="28"/>
              </w:rPr>
              <w:t>847 761,1</w:t>
            </w:r>
          </w:p>
        </w:tc>
        <w:tc>
          <w:tcPr>
            <w:tcW w:w="1701" w:type="dxa"/>
          </w:tcPr>
          <w:p w:rsidR="00AC4114" w:rsidRPr="008C5C12" w:rsidRDefault="00AC4114" w:rsidP="00D56B43">
            <w:pPr>
              <w:widowControl w:val="0"/>
              <w:autoSpaceDE w:val="0"/>
              <w:autoSpaceDN w:val="0"/>
              <w:adjustRightInd w:val="0"/>
              <w:rPr>
                <w:sz w:val="28"/>
                <w:szCs w:val="28"/>
              </w:rPr>
            </w:pPr>
            <w:r>
              <w:rPr>
                <w:sz w:val="28"/>
                <w:szCs w:val="28"/>
              </w:rPr>
              <w:t>847 761,1</w:t>
            </w:r>
          </w:p>
        </w:tc>
        <w:tc>
          <w:tcPr>
            <w:tcW w:w="1701" w:type="dxa"/>
          </w:tcPr>
          <w:p w:rsidR="00AC4114" w:rsidRPr="008C5C12" w:rsidRDefault="00AC4114" w:rsidP="00D56B43">
            <w:pPr>
              <w:widowControl w:val="0"/>
              <w:autoSpaceDE w:val="0"/>
              <w:autoSpaceDN w:val="0"/>
              <w:adjustRightInd w:val="0"/>
              <w:rPr>
                <w:sz w:val="28"/>
                <w:szCs w:val="28"/>
              </w:rPr>
            </w:pPr>
            <w:r>
              <w:rPr>
                <w:sz w:val="28"/>
                <w:szCs w:val="28"/>
              </w:rPr>
              <w:t>847 761,1</w:t>
            </w:r>
          </w:p>
        </w:tc>
        <w:tc>
          <w:tcPr>
            <w:tcW w:w="1842" w:type="dxa"/>
          </w:tcPr>
          <w:p w:rsidR="00AC4114" w:rsidRPr="008C5C12" w:rsidRDefault="00AC4114" w:rsidP="00D56B43">
            <w:pPr>
              <w:widowControl w:val="0"/>
              <w:autoSpaceDE w:val="0"/>
              <w:autoSpaceDN w:val="0"/>
              <w:adjustRightInd w:val="0"/>
              <w:rPr>
                <w:sz w:val="28"/>
                <w:szCs w:val="28"/>
              </w:rPr>
            </w:pPr>
          </w:p>
        </w:tc>
      </w:tr>
      <w:tr w:rsidR="00785760" w:rsidRPr="008C5C12" w:rsidTr="00AC4114">
        <w:tc>
          <w:tcPr>
            <w:tcW w:w="771" w:type="dxa"/>
          </w:tcPr>
          <w:p w:rsidR="00785760" w:rsidRPr="008C5C12" w:rsidRDefault="00785760" w:rsidP="00D56B43">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1.1.1.</w:t>
            </w:r>
          </w:p>
        </w:tc>
        <w:tc>
          <w:tcPr>
            <w:tcW w:w="2815" w:type="dxa"/>
          </w:tcPr>
          <w:p w:rsidR="00785760" w:rsidRPr="008C5C12" w:rsidRDefault="00785760" w:rsidP="00D56B43">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Субсидия на иные цели по организации </w:t>
            </w:r>
            <w:r w:rsidRPr="008C5C12">
              <w:rPr>
                <w:rFonts w:ascii="Times New Roman" w:hAnsi="Times New Roman" w:cs="Times New Roman"/>
                <w:sz w:val="28"/>
                <w:szCs w:val="28"/>
              </w:rPr>
              <w:t>профессионального обучения и дополнительного профессионального образования лиц предпенсионного возраста из числа работников организаций и ищущих работу граждан, обратившихся в органы службы занятости</w:t>
            </w:r>
          </w:p>
        </w:tc>
        <w:tc>
          <w:tcPr>
            <w:tcW w:w="2572"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УГСТЗН Брянской областисоисполнител</w:t>
            </w:r>
            <w:r>
              <w:rPr>
                <w:rFonts w:ascii="Times New Roman" w:hAnsi="Times New Roman" w:cs="Times New Roman"/>
                <w:sz w:val="28"/>
                <w:szCs w:val="28"/>
              </w:rPr>
              <w:t>ь– государственное автономное учреждение дополнительного профессионального образования «Региональный учебный центр»</w:t>
            </w:r>
          </w:p>
        </w:tc>
        <w:tc>
          <w:tcPr>
            <w:tcW w:w="992" w:type="dxa"/>
          </w:tcPr>
          <w:p w:rsidR="00785760" w:rsidRPr="008C5C12" w:rsidRDefault="00785760" w:rsidP="00D56B43">
            <w:pPr>
              <w:pStyle w:val="ConsPlusNormal"/>
              <w:ind w:firstLine="0"/>
              <w:jc w:val="center"/>
              <w:rPr>
                <w:rFonts w:ascii="Times New Roman" w:hAnsi="Times New Roman" w:cs="Times New Roman"/>
                <w:sz w:val="28"/>
                <w:szCs w:val="28"/>
              </w:rPr>
            </w:pPr>
          </w:p>
        </w:tc>
        <w:tc>
          <w:tcPr>
            <w:tcW w:w="1471"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областной бюджет</w:t>
            </w:r>
          </w:p>
        </w:tc>
        <w:tc>
          <w:tcPr>
            <w:tcW w:w="1648" w:type="dxa"/>
          </w:tcPr>
          <w:p w:rsidR="00785760" w:rsidRDefault="00785760" w:rsidP="00D56B43">
            <w:pPr>
              <w:rPr>
                <w:sz w:val="28"/>
                <w:szCs w:val="28"/>
              </w:rPr>
            </w:pPr>
            <w:r>
              <w:rPr>
                <w:sz w:val="28"/>
                <w:szCs w:val="28"/>
              </w:rPr>
              <w:t>0,00</w:t>
            </w:r>
          </w:p>
        </w:tc>
        <w:tc>
          <w:tcPr>
            <w:tcW w:w="1701" w:type="dxa"/>
          </w:tcPr>
          <w:p w:rsidR="00785760" w:rsidRDefault="00785760" w:rsidP="00D56B43">
            <w:pPr>
              <w:rPr>
                <w:sz w:val="28"/>
                <w:szCs w:val="28"/>
              </w:rPr>
            </w:pPr>
            <w:r>
              <w:rPr>
                <w:sz w:val="28"/>
                <w:szCs w:val="28"/>
              </w:rPr>
              <w:t>0,00</w:t>
            </w:r>
          </w:p>
        </w:tc>
        <w:tc>
          <w:tcPr>
            <w:tcW w:w="1701" w:type="dxa"/>
          </w:tcPr>
          <w:p w:rsidR="00785760" w:rsidRDefault="00785760" w:rsidP="00D56B43">
            <w:pPr>
              <w:rPr>
                <w:sz w:val="28"/>
                <w:szCs w:val="28"/>
              </w:rPr>
            </w:pPr>
            <w:r>
              <w:rPr>
                <w:sz w:val="28"/>
                <w:szCs w:val="28"/>
              </w:rPr>
              <w:t>0,00</w:t>
            </w:r>
          </w:p>
        </w:tc>
        <w:tc>
          <w:tcPr>
            <w:tcW w:w="1842" w:type="dxa"/>
          </w:tcPr>
          <w:p w:rsidR="00785760" w:rsidRPr="008C5C12" w:rsidRDefault="00785760" w:rsidP="00D56B43">
            <w:pPr>
              <w:pStyle w:val="ConsPlusNormal"/>
              <w:ind w:firstLine="0"/>
              <w:rPr>
                <w:rFonts w:ascii="Times New Roman" w:hAnsi="Times New Roman" w:cs="Times New Roman"/>
                <w:sz w:val="28"/>
                <w:szCs w:val="28"/>
              </w:rPr>
            </w:pPr>
          </w:p>
        </w:tc>
      </w:tr>
      <w:tr w:rsidR="00785760" w:rsidRPr="008C5C12" w:rsidTr="00AC4114">
        <w:tc>
          <w:tcPr>
            <w:tcW w:w="771" w:type="dxa"/>
          </w:tcPr>
          <w:p w:rsidR="00785760" w:rsidRPr="008C5C12" w:rsidRDefault="00785760"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1.2</w:t>
            </w:r>
            <w:r>
              <w:rPr>
                <w:rFonts w:ascii="Times New Roman" w:hAnsi="Times New Roman" w:cs="Times New Roman"/>
                <w:sz w:val="28"/>
                <w:szCs w:val="28"/>
              </w:rPr>
              <w:t>.</w:t>
            </w:r>
          </w:p>
        </w:tc>
        <w:tc>
          <w:tcPr>
            <w:tcW w:w="2815"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Выплата стипендии  гражданам предпенсионного возраста из числа ищущих работу и обратившихся в органы службы занятости</w:t>
            </w:r>
          </w:p>
        </w:tc>
        <w:tc>
          <w:tcPr>
            <w:tcW w:w="2572"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УГСТЗН Брянской области;</w:t>
            </w:r>
          </w:p>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 xml:space="preserve">соисполнители </w:t>
            </w:r>
            <w:r>
              <w:rPr>
                <w:rFonts w:ascii="Times New Roman" w:hAnsi="Times New Roman" w:cs="Times New Roman"/>
                <w:sz w:val="28"/>
                <w:szCs w:val="28"/>
              </w:rPr>
              <w:t xml:space="preserve">–государственные </w:t>
            </w:r>
            <w:r w:rsidRPr="008C5C12">
              <w:rPr>
                <w:rFonts w:ascii="Times New Roman" w:hAnsi="Times New Roman" w:cs="Times New Roman"/>
                <w:sz w:val="28"/>
                <w:szCs w:val="28"/>
              </w:rPr>
              <w:t xml:space="preserve">казенные учреждения  центры занятости населения </w:t>
            </w:r>
            <w:r>
              <w:rPr>
                <w:rFonts w:ascii="Times New Roman" w:hAnsi="Times New Roman" w:cs="Times New Roman"/>
                <w:sz w:val="28"/>
                <w:szCs w:val="28"/>
              </w:rPr>
              <w:t>районов (городов) Брянской области</w:t>
            </w:r>
          </w:p>
        </w:tc>
        <w:tc>
          <w:tcPr>
            <w:tcW w:w="992" w:type="dxa"/>
          </w:tcPr>
          <w:p w:rsidR="00785760" w:rsidRPr="008C5C12" w:rsidRDefault="00785760" w:rsidP="00D56B43">
            <w:pPr>
              <w:pStyle w:val="ConsPlusNormal"/>
              <w:ind w:firstLine="0"/>
              <w:jc w:val="center"/>
              <w:rPr>
                <w:rFonts w:ascii="Times New Roman" w:hAnsi="Times New Roman" w:cs="Times New Roman"/>
                <w:sz w:val="28"/>
                <w:szCs w:val="28"/>
              </w:rPr>
            </w:pPr>
            <w:r w:rsidRPr="008C5C12">
              <w:rPr>
                <w:rFonts w:ascii="Times New Roman" w:hAnsi="Times New Roman" w:cs="Times New Roman"/>
                <w:sz w:val="28"/>
                <w:szCs w:val="28"/>
              </w:rPr>
              <w:t>2014 - 2021 годы</w:t>
            </w:r>
          </w:p>
        </w:tc>
        <w:tc>
          <w:tcPr>
            <w:tcW w:w="1471" w:type="dxa"/>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областной бюджет</w:t>
            </w:r>
          </w:p>
        </w:tc>
        <w:tc>
          <w:tcPr>
            <w:tcW w:w="1648" w:type="dxa"/>
          </w:tcPr>
          <w:p w:rsidR="00785760" w:rsidRPr="008C5C12" w:rsidRDefault="00785760" w:rsidP="00D56B43">
            <w:pPr>
              <w:rPr>
                <w:sz w:val="28"/>
                <w:szCs w:val="28"/>
              </w:rPr>
            </w:pPr>
            <w:r>
              <w:rPr>
                <w:sz w:val="28"/>
                <w:szCs w:val="28"/>
              </w:rPr>
              <w:t>179 008,00</w:t>
            </w:r>
          </w:p>
        </w:tc>
        <w:tc>
          <w:tcPr>
            <w:tcW w:w="1701" w:type="dxa"/>
          </w:tcPr>
          <w:p w:rsidR="00785760" w:rsidRPr="008C5C12" w:rsidRDefault="00785760" w:rsidP="00D56B43">
            <w:pPr>
              <w:rPr>
                <w:sz w:val="28"/>
                <w:szCs w:val="28"/>
              </w:rPr>
            </w:pPr>
            <w:r>
              <w:rPr>
                <w:sz w:val="28"/>
                <w:szCs w:val="28"/>
              </w:rPr>
              <w:t>179 008,00</w:t>
            </w:r>
          </w:p>
        </w:tc>
        <w:tc>
          <w:tcPr>
            <w:tcW w:w="1701" w:type="dxa"/>
          </w:tcPr>
          <w:p w:rsidR="00785760" w:rsidRPr="008C5C12" w:rsidRDefault="00785760" w:rsidP="00D56B43">
            <w:pPr>
              <w:rPr>
                <w:sz w:val="28"/>
                <w:szCs w:val="28"/>
              </w:rPr>
            </w:pPr>
            <w:r>
              <w:rPr>
                <w:sz w:val="28"/>
                <w:szCs w:val="28"/>
              </w:rPr>
              <w:t>179 008,00</w:t>
            </w:r>
          </w:p>
        </w:tc>
        <w:tc>
          <w:tcPr>
            <w:tcW w:w="1842" w:type="dxa"/>
          </w:tcPr>
          <w:p w:rsidR="00785760" w:rsidRPr="008C5C12" w:rsidRDefault="00785760" w:rsidP="00D56B43">
            <w:pPr>
              <w:pStyle w:val="ConsPlusNormal"/>
              <w:ind w:firstLine="0"/>
              <w:rPr>
                <w:rFonts w:ascii="Times New Roman" w:hAnsi="Times New Roman" w:cs="Times New Roman"/>
                <w:sz w:val="28"/>
                <w:szCs w:val="28"/>
              </w:rPr>
            </w:pPr>
          </w:p>
        </w:tc>
      </w:tr>
      <w:tr w:rsidR="00785760" w:rsidRPr="008C5C12" w:rsidTr="00AC4114">
        <w:trPr>
          <w:trHeight w:val="508"/>
        </w:trPr>
        <w:tc>
          <w:tcPr>
            <w:tcW w:w="771" w:type="dxa"/>
            <w:vAlign w:val="center"/>
          </w:tcPr>
          <w:p w:rsidR="00785760" w:rsidRPr="008C5C12" w:rsidRDefault="00785760" w:rsidP="00D56B43">
            <w:pPr>
              <w:pStyle w:val="ConsPlusNormal"/>
              <w:ind w:firstLine="0"/>
              <w:jc w:val="center"/>
              <w:rPr>
                <w:rFonts w:ascii="Times New Roman" w:hAnsi="Times New Roman" w:cs="Times New Roman"/>
                <w:sz w:val="28"/>
                <w:szCs w:val="28"/>
              </w:rPr>
            </w:pPr>
          </w:p>
        </w:tc>
        <w:tc>
          <w:tcPr>
            <w:tcW w:w="2815" w:type="dxa"/>
            <w:vAlign w:val="center"/>
          </w:tcPr>
          <w:p w:rsidR="00785760" w:rsidRPr="008C5C12" w:rsidRDefault="00785760" w:rsidP="00D56B43">
            <w:pPr>
              <w:pStyle w:val="ConsPlusNormal"/>
              <w:ind w:firstLine="0"/>
              <w:rPr>
                <w:rFonts w:ascii="Times New Roman" w:hAnsi="Times New Roman" w:cs="Times New Roman"/>
                <w:sz w:val="28"/>
                <w:szCs w:val="28"/>
              </w:rPr>
            </w:pPr>
            <w:r w:rsidRPr="008C5C12">
              <w:rPr>
                <w:rFonts w:ascii="Times New Roman" w:hAnsi="Times New Roman" w:cs="Times New Roman"/>
                <w:sz w:val="28"/>
                <w:szCs w:val="28"/>
              </w:rPr>
              <w:t>ИТОГО</w:t>
            </w:r>
          </w:p>
        </w:tc>
        <w:tc>
          <w:tcPr>
            <w:tcW w:w="2572" w:type="dxa"/>
            <w:vAlign w:val="center"/>
          </w:tcPr>
          <w:p w:rsidR="00785760" w:rsidRPr="008C5C12" w:rsidRDefault="00785760" w:rsidP="00D56B43">
            <w:pPr>
              <w:pStyle w:val="ConsPlusNormal"/>
              <w:ind w:firstLine="0"/>
              <w:rPr>
                <w:rFonts w:ascii="Times New Roman" w:hAnsi="Times New Roman" w:cs="Times New Roman"/>
                <w:sz w:val="28"/>
                <w:szCs w:val="28"/>
              </w:rPr>
            </w:pPr>
          </w:p>
        </w:tc>
        <w:tc>
          <w:tcPr>
            <w:tcW w:w="992" w:type="dxa"/>
            <w:vAlign w:val="center"/>
          </w:tcPr>
          <w:p w:rsidR="00785760" w:rsidRPr="008C5C12" w:rsidRDefault="00785760" w:rsidP="00D56B43">
            <w:pPr>
              <w:pStyle w:val="ConsPlusNormal"/>
              <w:ind w:firstLine="0"/>
              <w:jc w:val="center"/>
              <w:rPr>
                <w:rFonts w:ascii="Times New Roman" w:hAnsi="Times New Roman" w:cs="Times New Roman"/>
                <w:sz w:val="28"/>
                <w:szCs w:val="28"/>
              </w:rPr>
            </w:pPr>
          </w:p>
        </w:tc>
        <w:tc>
          <w:tcPr>
            <w:tcW w:w="1471" w:type="dxa"/>
            <w:vAlign w:val="center"/>
          </w:tcPr>
          <w:p w:rsidR="00785760" w:rsidRPr="008C5C12" w:rsidRDefault="00785760" w:rsidP="00D56B43">
            <w:pPr>
              <w:pStyle w:val="ConsPlusNormal"/>
              <w:ind w:firstLine="0"/>
              <w:rPr>
                <w:rFonts w:ascii="Times New Roman" w:hAnsi="Times New Roman" w:cs="Times New Roman"/>
                <w:sz w:val="28"/>
                <w:szCs w:val="28"/>
              </w:rPr>
            </w:pPr>
          </w:p>
        </w:tc>
        <w:tc>
          <w:tcPr>
            <w:tcW w:w="1648" w:type="dxa"/>
            <w:vAlign w:val="center"/>
          </w:tcPr>
          <w:p w:rsidR="00785760" w:rsidRPr="008C5C12" w:rsidRDefault="00785760" w:rsidP="00AC4114">
            <w:pPr>
              <w:widowControl w:val="0"/>
              <w:autoSpaceDE w:val="0"/>
              <w:autoSpaceDN w:val="0"/>
              <w:adjustRightInd w:val="0"/>
              <w:jc w:val="center"/>
              <w:rPr>
                <w:sz w:val="28"/>
                <w:szCs w:val="28"/>
              </w:rPr>
            </w:pPr>
            <w:r w:rsidRPr="00AC4114">
              <w:rPr>
                <w:sz w:val="28"/>
                <w:szCs w:val="28"/>
              </w:rPr>
              <w:t>1</w:t>
            </w:r>
            <w:r>
              <w:rPr>
                <w:sz w:val="28"/>
                <w:szCs w:val="28"/>
              </w:rPr>
              <w:t> </w:t>
            </w:r>
            <w:r w:rsidRPr="00AC4114">
              <w:rPr>
                <w:sz w:val="28"/>
                <w:szCs w:val="28"/>
              </w:rPr>
              <w:t>026769,1</w:t>
            </w:r>
          </w:p>
        </w:tc>
        <w:tc>
          <w:tcPr>
            <w:tcW w:w="1701" w:type="dxa"/>
            <w:vAlign w:val="center"/>
          </w:tcPr>
          <w:p w:rsidR="00785760" w:rsidRDefault="00785760" w:rsidP="00AC4114">
            <w:pPr>
              <w:jc w:val="center"/>
            </w:pPr>
            <w:r w:rsidRPr="00ED6965">
              <w:rPr>
                <w:sz w:val="28"/>
                <w:szCs w:val="28"/>
              </w:rPr>
              <w:t>1 026 769,1</w:t>
            </w:r>
          </w:p>
        </w:tc>
        <w:tc>
          <w:tcPr>
            <w:tcW w:w="1701" w:type="dxa"/>
            <w:vAlign w:val="center"/>
          </w:tcPr>
          <w:p w:rsidR="00785760" w:rsidRDefault="00785760" w:rsidP="00AC4114">
            <w:pPr>
              <w:jc w:val="center"/>
            </w:pPr>
            <w:r w:rsidRPr="00ED6965">
              <w:rPr>
                <w:sz w:val="28"/>
                <w:szCs w:val="28"/>
              </w:rPr>
              <w:t>1 026 769,1</w:t>
            </w:r>
          </w:p>
        </w:tc>
        <w:tc>
          <w:tcPr>
            <w:tcW w:w="1842" w:type="dxa"/>
            <w:vAlign w:val="center"/>
          </w:tcPr>
          <w:p w:rsidR="00785760" w:rsidRPr="008C5C12" w:rsidRDefault="00785760" w:rsidP="00D56B43">
            <w:pPr>
              <w:pStyle w:val="ConsPlusNormal"/>
              <w:ind w:firstLine="0"/>
              <w:rPr>
                <w:rFonts w:ascii="Times New Roman" w:hAnsi="Times New Roman" w:cs="Times New Roman"/>
                <w:sz w:val="28"/>
                <w:szCs w:val="28"/>
              </w:rPr>
            </w:pPr>
          </w:p>
        </w:tc>
      </w:tr>
    </w:tbl>
    <w:p w:rsidR="00AC4114" w:rsidRPr="008C5C12" w:rsidRDefault="00AC4114" w:rsidP="00AC4114">
      <w:pPr>
        <w:pStyle w:val="ConsPlusNormal"/>
        <w:ind w:firstLine="540"/>
        <w:jc w:val="both"/>
        <w:rPr>
          <w:rFonts w:ascii="Times New Roman" w:hAnsi="Times New Roman" w:cs="Times New Roman"/>
          <w:sz w:val="16"/>
          <w:szCs w:val="16"/>
        </w:rPr>
      </w:pPr>
    </w:p>
    <w:p w:rsidR="001F0ECB" w:rsidRPr="001F0ECB" w:rsidRDefault="001F0ECB" w:rsidP="001F0ECB">
      <w:pPr>
        <w:pStyle w:val="afa"/>
        <w:ind w:left="142" w:firstLine="567"/>
        <w:jc w:val="both"/>
        <w:rPr>
          <w:color w:val="000000"/>
        </w:rPr>
        <w:sectPr w:rsidR="001F0ECB" w:rsidRPr="001F0ECB" w:rsidSect="001F0ECB">
          <w:pgSz w:w="16838" w:h="11906" w:orient="landscape"/>
          <w:pgMar w:top="1418" w:right="1134" w:bottom="851" w:left="1134" w:header="709" w:footer="709" w:gutter="0"/>
          <w:cols w:space="708"/>
          <w:docGrid w:linePitch="360"/>
        </w:sectPr>
      </w:pPr>
    </w:p>
    <w:p w:rsidR="00B80898" w:rsidRDefault="00B80898" w:rsidP="00B80898">
      <w:pPr>
        <w:ind w:firstLine="720"/>
        <w:jc w:val="both"/>
        <w:rPr>
          <w:color w:val="000000"/>
          <w:sz w:val="28"/>
          <w:szCs w:val="28"/>
        </w:rPr>
      </w:pPr>
      <w:r w:rsidRPr="001F0ECB">
        <w:rPr>
          <w:color w:val="000000"/>
          <w:sz w:val="28"/>
          <w:szCs w:val="28"/>
        </w:rPr>
        <w:t>2. Опубликовать постановление на «Официальном интернет-портале правовой информации» (</w:t>
      </w:r>
      <w:hyperlink r:id="rId22" w:history="1">
        <w:r w:rsidRPr="001F0ECB">
          <w:rPr>
            <w:rStyle w:val="af3"/>
            <w:color w:val="000000"/>
            <w:sz w:val="28"/>
            <w:szCs w:val="28"/>
            <w:u w:val="none"/>
            <w:lang w:val="en-US"/>
          </w:rPr>
          <w:t>www</w:t>
        </w:r>
        <w:r w:rsidRPr="001F0ECB">
          <w:rPr>
            <w:rStyle w:val="af3"/>
            <w:color w:val="000000"/>
            <w:sz w:val="28"/>
            <w:szCs w:val="28"/>
            <w:u w:val="none"/>
          </w:rPr>
          <w:t>.</w:t>
        </w:r>
        <w:r w:rsidRPr="001F0ECB">
          <w:rPr>
            <w:rStyle w:val="af3"/>
            <w:color w:val="000000"/>
            <w:sz w:val="28"/>
            <w:szCs w:val="28"/>
            <w:u w:val="none"/>
            <w:lang w:val="en-US"/>
          </w:rPr>
          <w:t>pravo</w:t>
        </w:r>
        <w:r w:rsidRPr="001F0ECB">
          <w:rPr>
            <w:rStyle w:val="af3"/>
            <w:color w:val="000000"/>
            <w:sz w:val="28"/>
            <w:szCs w:val="28"/>
            <w:u w:val="none"/>
          </w:rPr>
          <w:t>.</w:t>
        </w:r>
        <w:r w:rsidRPr="001F0ECB">
          <w:rPr>
            <w:rStyle w:val="af3"/>
            <w:color w:val="000000"/>
            <w:sz w:val="28"/>
            <w:szCs w:val="28"/>
            <w:u w:val="none"/>
            <w:lang w:val="en-US"/>
          </w:rPr>
          <w:t>gov</w:t>
        </w:r>
        <w:r w:rsidRPr="001F0ECB">
          <w:rPr>
            <w:rStyle w:val="af3"/>
            <w:color w:val="000000"/>
            <w:sz w:val="28"/>
            <w:szCs w:val="28"/>
            <w:u w:val="none"/>
          </w:rPr>
          <w:t>.</w:t>
        </w:r>
        <w:r w:rsidRPr="001F0ECB">
          <w:rPr>
            <w:rStyle w:val="af3"/>
            <w:color w:val="000000"/>
            <w:sz w:val="28"/>
            <w:szCs w:val="28"/>
            <w:u w:val="none"/>
            <w:lang w:val="en-US"/>
          </w:rPr>
          <w:t>ru</w:t>
        </w:r>
      </w:hyperlink>
      <w:r w:rsidRPr="001F0ECB">
        <w:rPr>
          <w:color w:val="000000"/>
          <w:sz w:val="28"/>
          <w:szCs w:val="28"/>
        </w:rPr>
        <w:t>).</w:t>
      </w:r>
    </w:p>
    <w:p w:rsidR="003015F6" w:rsidRDefault="003015F6" w:rsidP="003015F6">
      <w:pPr>
        <w:tabs>
          <w:tab w:val="left" w:pos="1134"/>
        </w:tabs>
        <w:ind w:left="660"/>
        <w:jc w:val="both"/>
        <w:rPr>
          <w:sz w:val="28"/>
          <w:szCs w:val="28"/>
        </w:rPr>
      </w:pPr>
      <w:r>
        <w:rPr>
          <w:color w:val="000000"/>
          <w:sz w:val="28"/>
          <w:szCs w:val="28"/>
        </w:rPr>
        <w:t xml:space="preserve"> </w:t>
      </w:r>
      <w:bookmarkStart w:id="4" w:name="_GoBack"/>
      <w:bookmarkEnd w:id="4"/>
      <w:r>
        <w:rPr>
          <w:color w:val="000000"/>
          <w:sz w:val="28"/>
          <w:szCs w:val="28"/>
        </w:rPr>
        <w:t>3.</w:t>
      </w:r>
      <w:r w:rsidRPr="003015F6">
        <w:rPr>
          <w:sz w:val="28"/>
          <w:szCs w:val="28"/>
        </w:rPr>
        <w:t xml:space="preserve"> Настоящее постановление вступает в силу с 1января 2020 года.</w:t>
      </w:r>
    </w:p>
    <w:p w:rsidR="00B80898" w:rsidRPr="001F0ECB" w:rsidRDefault="003015F6" w:rsidP="00B80898">
      <w:pPr>
        <w:ind w:firstLine="720"/>
        <w:jc w:val="both"/>
        <w:rPr>
          <w:color w:val="000000"/>
          <w:sz w:val="28"/>
          <w:szCs w:val="28"/>
        </w:rPr>
      </w:pPr>
      <w:r>
        <w:rPr>
          <w:color w:val="000000"/>
          <w:sz w:val="28"/>
          <w:szCs w:val="28"/>
        </w:rPr>
        <w:t>4</w:t>
      </w:r>
      <w:r w:rsidR="00B80898" w:rsidRPr="001F0ECB">
        <w:rPr>
          <w:color w:val="000000"/>
          <w:sz w:val="28"/>
          <w:szCs w:val="28"/>
        </w:rPr>
        <w:t xml:space="preserve"> Контроль за исполнением постановления возложить на заместителя Губернатора Брянской области Щеглова Н.М.</w:t>
      </w:r>
    </w:p>
    <w:p w:rsidR="00B80898" w:rsidRPr="001F0ECB" w:rsidRDefault="00B80898" w:rsidP="00B80898">
      <w:pPr>
        <w:ind w:firstLine="600"/>
        <w:jc w:val="both"/>
        <w:rPr>
          <w:color w:val="000000"/>
          <w:sz w:val="28"/>
          <w:szCs w:val="28"/>
        </w:rPr>
      </w:pPr>
    </w:p>
    <w:p w:rsidR="00B80898" w:rsidRPr="001F0ECB" w:rsidRDefault="00B80898" w:rsidP="00B80898">
      <w:pPr>
        <w:ind w:firstLine="600"/>
        <w:jc w:val="both"/>
        <w:rPr>
          <w:color w:val="000000"/>
          <w:sz w:val="28"/>
          <w:szCs w:val="28"/>
        </w:rPr>
      </w:pPr>
    </w:p>
    <w:p w:rsidR="00A849F4" w:rsidRPr="001F0ECB" w:rsidRDefault="00A849F4" w:rsidP="00B80898">
      <w:pPr>
        <w:ind w:firstLine="600"/>
        <w:jc w:val="both"/>
        <w:rPr>
          <w:color w:val="000000"/>
          <w:sz w:val="28"/>
          <w:szCs w:val="28"/>
        </w:rPr>
      </w:pPr>
    </w:p>
    <w:p w:rsidR="00B80898" w:rsidRPr="001F0ECB" w:rsidRDefault="00B80898" w:rsidP="00B80898">
      <w:pPr>
        <w:ind w:firstLine="600"/>
        <w:jc w:val="both"/>
        <w:rPr>
          <w:color w:val="000000"/>
          <w:sz w:val="28"/>
          <w:szCs w:val="28"/>
        </w:rPr>
      </w:pPr>
    </w:p>
    <w:p w:rsidR="00B80898" w:rsidRDefault="00B80898" w:rsidP="00B80898">
      <w:pPr>
        <w:jc w:val="both"/>
        <w:rPr>
          <w:color w:val="000000"/>
          <w:sz w:val="28"/>
          <w:szCs w:val="28"/>
        </w:rPr>
      </w:pPr>
      <w:r w:rsidRPr="001F0ECB">
        <w:rPr>
          <w:color w:val="000000"/>
          <w:sz w:val="28"/>
          <w:szCs w:val="28"/>
        </w:rPr>
        <w:t>Губернатор</w:t>
      </w:r>
      <w:r w:rsidRPr="001F0ECB">
        <w:rPr>
          <w:color w:val="000000"/>
          <w:sz w:val="28"/>
          <w:szCs w:val="28"/>
        </w:rPr>
        <w:tab/>
      </w:r>
      <w:r w:rsidRPr="001F0ECB">
        <w:rPr>
          <w:color w:val="000000"/>
          <w:sz w:val="28"/>
          <w:szCs w:val="28"/>
        </w:rPr>
        <w:tab/>
      </w:r>
      <w:r w:rsidRPr="001F0ECB">
        <w:rPr>
          <w:color w:val="000000"/>
          <w:sz w:val="28"/>
          <w:szCs w:val="28"/>
        </w:rPr>
        <w:tab/>
      </w:r>
      <w:r w:rsidRPr="001F0ECB">
        <w:rPr>
          <w:color w:val="000000"/>
          <w:sz w:val="28"/>
          <w:szCs w:val="28"/>
        </w:rPr>
        <w:tab/>
      </w:r>
      <w:r w:rsidRPr="001F0ECB">
        <w:rPr>
          <w:color w:val="000000"/>
          <w:sz w:val="28"/>
          <w:szCs w:val="28"/>
        </w:rPr>
        <w:tab/>
      </w:r>
      <w:r w:rsidRPr="001F0ECB">
        <w:rPr>
          <w:color w:val="000000"/>
          <w:sz w:val="28"/>
          <w:szCs w:val="28"/>
        </w:rPr>
        <w:tab/>
      </w:r>
      <w:r w:rsidRPr="001F0ECB">
        <w:rPr>
          <w:color w:val="000000"/>
          <w:sz w:val="28"/>
          <w:szCs w:val="28"/>
        </w:rPr>
        <w:tab/>
      </w:r>
      <w:r w:rsidRPr="001F0ECB">
        <w:rPr>
          <w:color w:val="000000"/>
          <w:sz w:val="28"/>
          <w:szCs w:val="28"/>
        </w:rPr>
        <w:tab/>
      </w:r>
      <w:r w:rsidRPr="001F0ECB">
        <w:rPr>
          <w:color w:val="000000"/>
          <w:sz w:val="28"/>
          <w:szCs w:val="28"/>
        </w:rPr>
        <w:tab/>
        <w:t>А.В. Богомаз</w:t>
      </w: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r>
        <w:rPr>
          <w:color w:val="000000"/>
          <w:sz w:val="28"/>
          <w:szCs w:val="28"/>
        </w:rPr>
        <w:t>Врио по руководству управлением</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Т.В. Литвинова</w:t>
      </w: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Default="00224D93" w:rsidP="00B80898">
      <w:pPr>
        <w:jc w:val="both"/>
        <w:rPr>
          <w:color w:val="000000"/>
          <w:sz w:val="28"/>
          <w:szCs w:val="28"/>
        </w:rPr>
      </w:pPr>
    </w:p>
    <w:p w:rsidR="00224D93" w:rsidRPr="00224D93" w:rsidRDefault="00224D93" w:rsidP="00B80898">
      <w:pPr>
        <w:jc w:val="both"/>
        <w:rPr>
          <w:color w:val="000000"/>
        </w:rPr>
      </w:pPr>
      <w:r w:rsidRPr="00224D93">
        <w:rPr>
          <w:color w:val="000000"/>
        </w:rPr>
        <w:t>Самуйленко С.Л.</w:t>
      </w:r>
    </w:p>
    <w:p w:rsidR="00224D93" w:rsidRPr="00224D93" w:rsidRDefault="00224D93" w:rsidP="00B80898">
      <w:pPr>
        <w:jc w:val="both"/>
        <w:rPr>
          <w:color w:val="000000"/>
        </w:rPr>
      </w:pPr>
      <w:r w:rsidRPr="00224D93">
        <w:rPr>
          <w:color w:val="000000"/>
        </w:rPr>
        <w:t>41-18-20</w:t>
      </w:r>
    </w:p>
    <w:sectPr w:rsidR="00224D93" w:rsidRPr="00224D93" w:rsidSect="000E6FA6">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757" w:rsidRDefault="00430757" w:rsidP="0061485D">
      <w:r>
        <w:separator/>
      </w:r>
    </w:p>
  </w:endnote>
  <w:endnote w:type="continuationSeparator" w:id="1">
    <w:p w:rsidR="00430757" w:rsidRDefault="00430757" w:rsidP="00614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20B0604020202020204"/>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757" w:rsidRDefault="00430757" w:rsidP="0061485D">
      <w:r>
        <w:separator/>
      </w:r>
    </w:p>
  </w:footnote>
  <w:footnote w:type="continuationSeparator" w:id="1">
    <w:p w:rsidR="00430757" w:rsidRDefault="00430757" w:rsidP="0061485D">
      <w:r>
        <w:continuationSeparator/>
      </w:r>
    </w:p>
  </w:footnote>
  <w:footnote w:id="2">
    <w:p w:rsidR="009B6613" w:rsidRPr="00396D5A" w:rsidRDefault="009B6613">
      <w:pPr>
        <w:pStyle w:val="af7"/>
      </w:pPr>
      <w:r>
        <w:rPr>
          <w:rStyle w:val="af9"/>
        </w:rPr>
        <w:footnoteRef/>
      </w:r>
      <w:r>
        <w:t xml:space="preserve"> С учетом межбюджетных трансфертов из федерального бюджета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613" w:rsidRDefault="009B6613">
    <w:pPr>
      <w:pStyle w:val="ad"/>
      <w:jc w:val="center"/>
    </w:pPr>
  </w:p>
  <w:sdt>
    <w:sdtPr>
      <w:id w:val="31978084"/>
      <w:docPartObj>
        <w:docPartGallery w:val="Page Numbers (Top of Page)"/>
        <w:docPartUnique/>
      </w:docPartObj>
    </w:sdtPr>
    <w:sdtContent>
      <w:p w:rsidR="009B6613" w:rsidRDefault="004B2F6F" w:rsidP="00573BB5">
        <w:pPr>
          <w:pStyle w:val="ad"/>
          <w:jc w:val="center"/>
        </w:pPr>
        <w:r>
          <w:fldChar w:fldCharType="begin"/>
        </w:r>
        <w:r w:rsidR="009B6613">
          <w:instrText xml:space="preserve"> PAGE   \* MERGEFORMAT </w:instrText>
        </w:r>
        <w:r>
          <w:fldChar w:fldCharType="separate"/>
        </w:r>
        <w:r w:rsidR="00931250">
          <w:rPr>
            <w:noProof/>
          </w:rPr>
          <w:t>137</w:t>
        </w:r>
        <w:r>
          <w:rPr>
            <w:noProof/>
          </w:rPr>
          <w:fldChar w:fldCharType="end"/>
        </w:r>
      </w:p>
    </w:sdtContent>
  </w:sdt>
  <w:p w:rsidR="009B6613" w:rsidRDefault="009B661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613" w:rsidRDefault="004B2F6F" w:rsidP="00014EB4">
    <w:pPr>
      <w:pStyle w:val="ad"/>
      <w:framePr w:wrap="around" w:vAnchor="text" w:hAnchor="margin" w:xAlign="center" w:y="1"/>
      <w:rPr>
        <w:rStyle w:val="aff1"/>
      </w:rPr>
    </w:pPr>
    <w:r>
      <w:rPr>
        <w:rStyle w:val="aff1"/>
      </w:rPr>
      <w:fldChar w:fldCharType="begin"/>
    </w:r>
    <w:r w:rsidR="009B6613">
      <w:rPr>
        <w:rStyle w:val="aff1"/>
      </w:rPr>
      <w:instrText xml:space="preserve">PAGE  </w:instrText>
    </w:r>
    <w:r>
      <w:rPr>
        <w:rStyle w:val="aff1"/>
      </w:rPr>
      <w:fldChar w:fldCharType="end"/>
    </w:r>
  </w:p>
  <w:p w:rsidR="009B6613" w:rsidRDefault="009B66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2"/>
    <w:lvl w:ilvl="0">
      <w:start w:val="3"/>
      <w:numFmt w:val="decimal"/>
      <w:lvlText w:val="%1."/>
      <w:lvlJc w:val="left"/>
      <w:pPr>
        <w:tabs>
          <w:tab w:val="num" w:pos="928"/>
        </w:tabs>
        <w:ind w:left="928" w:hanging="360"/>
      </w:pPr>
    </w:lvl>
  </w:abstractNum>
  <w:abstractNum w:abstractNumId="2">
    <w:nsid w:val="00000003"/>
    <w:multiLevelType w:val="singleLevel"/>
    <w:tmpl w:val="00000003"/>
    <w:lvl w:ilvl="0">
      <w:numFmt w:val="bullet"/>
      <w:lvlText w:val="-"/>
      <w:lvlJc w:val="left"/>
      <w:pPr>
        <w:tabs>
          <w:tab w:val="num" w:pos="0"/>
        </w:tabs>
        <w:ind w:left="0" w:firstLine="0"/>
      </w:pPr>
      <w:rPr>
        <w:rFonts w:ascii="Times New Roman" w:hAnsi="Times New Roman" w:cs="Times New Roman"/>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6830E7B"/>
    <w:multiLevelType w:val="hybridMultilevel"/>
    <w:tmpl w:val="49522E48"/>
    <w:lvl w:ilvl="0" w:tplc="687CCA60">
      <w:start w:val="202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AA7425"/>
    <w:multiLevelType w:val="hybridMultilevel"/>
    <w:tmpl w:val="E5B26700"/>
    <w:lvl w:ilvl="0" w:tplc="F3D278C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7E17B3"/>
    <w:multiLevelType w:val="hybridMultilevel"/>
    <w:tmpl w:val="92DA4D38"/>
    <w:lvl w:ilvl="0" w:tplc="45B6B45A">
      <w:start w:val="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7">
    <w:nsid w:val="162130D9"/>
    <w:multiLevelType w:val="hybridMultilevel"/>
    <w:tmpl w:val="F2ECCF7A"/>
    <w:lvl w:ilvl="0" w:tplc="63C26EA4">
      <w:start w:val="2019"/>
      <w:numFmt w:val="bullet"/>
      <w:lvlText w:val=""/>
      <w:lvlJc w:val="left"/>
      <w:pPr>
        <w:ind w:left="445" w:hanging="360"/>
      </w:pPr>
      <w:rPr>
        <w:rFonts w:ascii="Symbol" w:eastAsia="Times New Roman" w:hAnsi="Symbol" w:cs="Times New Roman" w:hint="default"/>
      </w:rPr>
    </w:lvl>
    <w:lvl w:ilvl="1" w:tplc="04190003" w:tentative="1">
      <w:start w:val="1"/>
      <w:numFmt w:val="bullet"/>
      <w:lvlText w:val="o"/>
      <w:lvlJc w:val="left"/>
      <w:pPr>
        <w:ind w:left="1165" w:hanging="360"/>
      </w:pPr>
      <w:rPr>
        <w:rFonts w:ascii="Courier New" w:hAnsi="Courier New" w:cs="Courier New" w:hint="default"/>
      </w:rPr>
    </w:lvl>
    <w:lvl w:ilvl="2" w:tplc="04190005" w:tentative="1">
      <w:start w:val="1"/>
      <w:numFmt w:val="bullet"/>
      <w:lvlText w:val=""/>
      <w:lvlJc w:val="left"/>
      <w:pPr>
        <w:ind w:left="1885" w:hanging="360"/>
      </w:pPr>
      <w:rPr>
        <w:rFonts w:ascii="Wingdings" w:hAnsi="Wingdings" w:hint="default"/>
      </w:rPr>
    </w:lvl>
    <w:lvl w:ilvl="3" w:tplc="04190001" w:tentative="1">
      <w:start w:val="1"/>
      <w:numFmt w:val="bullet"/>
      <w:lvlText w:val=""/>
      <w:lvlJc w:val="left"/>
      <w:pPr>
        <w:ind w:left="2605" w:hanging="360"/>
      </w:pPr>
      <w:rPr>
        <w:rFonts w:ascii="Symbol" w:hAnsi="Symbol" w:hint="default"/>
      </w:rPr>
    </w:lvl>
    <w:lvl w:ilvl="4" w:tplc="04190003" w:tentative="1">
      <w:start w:val="1"/>
      <w:numFmt w:val="bullet"/>
      <w:lvlText w:val="o"/>
      <w:lvlJc w:val="left"/>
      <w:pPr>
        <w:ind w:left="3325" w:hanging="360"/>
      </w:pPr>
      <w:rPr>
        <w:rFonts w:ascii="Courier New" w:hAnsi="Courier New" w:cs="Courier New" w:hint="default"/>
      </w:rPr>
    </w:lvl>
    <w:lvl w:ilvl="5" w:tplc="04190005" w:tentative="1">
      <w:start w:val="1"/>
      <w:numFmt w:val="bullet"/>
      <w:lvlText w:val=""/>
      <w:lvlJc w:val="left"/>
      <w:pPr>
        <w:ind w:left="4045" w:hanging="360"/>
      </w:pPr>
      <w:rPr>
        <w:rFonts w:ascii="Wingdings" w:hAnsi="Wingdings" w:hint="default"/>
      </w:rPr>
    </w:lvl>
    <w:lvl w:ilvl="6" w:tplc="04190001" w:tentative="1">
      <w:start w:val="1"/>
      <w:numFmt w:val="bullet"/>
      <w:lvlText w:val=""/>
      <w:lvlJc w:val="left"/>
      <w:pPr>
        <w:ind w:left="4765" w:hanging="360"/>
      </w:pPr>
      <w:rPr>
        <w:rFonts w:ascii="Symbol" w:hAnsi="Symbol" w:hint="default"/>
      </w:rPr>
    </w:lvl>
    <w:lvl w:ilvl="7" w:tplc="04190003" w:tentative="1">
      <w:start w:val="1"/>
      <w:numFmt w:val="bullet"/>
      <w:lvlText w:val="o"/>
      <w:lvlJc w:val="left"/>
      <w:pPr>
        <w:ind w:left="5485" w:hanging="360"/>
      </w:pPr>
      <w:rPr>
        <w:rFonts w:ascii="Courier New" w:hAnsi="Courier New" w:cs="Courier New" w:hint="default"/>
      </w:rPr>
    </w:lvl>
    <w:lvl w:ilvl="8" w:tplc="04190005" w:tentative="1">
      <w:start w:val="1"/>
      <w:numFmt w:val="bullet"/>
      <w:lvlText w:val=""/>
      <w:lvlJc w:val="left"/>
      <w:pPr>
        <w:ind w:left="6205" w:hanging="360"/>
      </w:pPr>
      <w:rPr>
        <w:rFonts w:ascii="Wingdings" w:hAnsi="Wingdings" w:hint="default"/>
      </w:rPr>
    </w:lvl>
  </w:abstractNum>
  <w:abstractNum w:abstractNumId="8">
    <w:nsid w:val="1C260C07"/>
    <w:multiLevelType w:val="hybridMultilevel"/>
    <w:tmpl w:val="D93C6E48"/>
    <w:lvl w:ilvl="0" w:tplc="97426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4067D31"/>
    <w:multiLevelType w:val="hybridMultilevel"/>
    <w:tmpl w:val="191E18A8"/>
    <w:lvl w:ilvl="0" w:tplc="04190001">
      <w:start w:val="201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891804"/>
    <w:multiLevelType w:val="hybridMultilevel"/>
    <w:tmpl w:val="208C17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4224329D"/>
    <w:multiLevelType w:val="hybridMultilevel"/>
    <w:tmpl w:val="BE80EE2C"/>
    <w:lvl w:ilvl="0" w:tplc="D5E694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82E3E2F"/>
    <w:multiLevelType w:val="hybridMultilevel"/>
    <w:tmpl w:val="93D019F8"/>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3">
    <w:nsid w:val="49712758"/>
    <w:multiLevelType w:val="hybridMultilevel"/>
    <w:tmpl w:val="34C27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084258"/>
    <w:multiLevelType w:val="hybridMultilevel"/>
    <w:tmpl w:val="0EEE4478"/>
    <w:lvl w:ilvl="0" w:tplc="488CB8A4">
      <w:start w:val="13"/>
      <w:numFmt w:val="decimal"/>
      <w:lvlText w:val="%1)"/>
      <w:lvlJc w:val="left"/>
      <w:pPr>
        <w:ind w:left="2168" w:hanging="39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5">
    <w:nsid w:val="610D6F2D"/>
    <w:multiLevelType w:val="hybridMultilevel"/>
    <w:tmpl w:val="4176A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97D395A"/>
    <w:multiLevelType w:val="multilevel"/>
    <w:tmpl w:val="E42AE636"/>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788C6423"/>
    <w:multiLevelType w:val="hybridMultilevel"/>
    <w:tmpl w:val="43C09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3B0AF4"/>
    <w:multiLevelType w:val="hybridMultilevel"/>
    <w:tmpl w:val="12A6CEAA"/>
    <w:lvl w:ilvl="0" w:tplc="56C078E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7A973CB4"/>
    <w:multiLevelType w:val="hybridMultilevel"/>
    <w:tmpl w:val="F7D2ED32"/>
    <w:lvl w:ilvl="0" w:tplc="98DC9AE6">
      <w:start w:val="2021"/>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4"/>
  </w:num>
  <w:num w:numId="4">
    <w:abstractNumId w:val="17"/>
  </w:num>
  <w:num w:numId="5">
    <w:abstractNumId w:val="8"/>
  </w:num>
  <w:num w:numId="6">
    <w:abstractNumId w:val="12"/>
  </w:num>
  <w:num w:numId="7">
    <w:abstractNumId w:val="5"/>
  </w:num>
  <w:num w:numId="8">
    <w:abstractNumId w:val="16"/>
  </w:num>
  <w:num w:numId="9">
    <w:abstractNumId w:val="4"/>
  </w:num>
  <w:num w:numId="10">
    <w:abstractNumId w:val="19"/>
  </w:num>
  <w:num w:numId="11">
    <w:abstractNumId w:val="0"/>
  </w:num>
  <w:num w:numId="12">
    <w:abstractNumId w:val="1"/>
  </w:num>
  <w:num w:numId="13">
    <w:abstractNumId w:val="2"/>
  </w:num>
  <w:num w:numId="14">
    <w:abstractNumId w:val="3"/>
  </w:num>
  <w:num w:numId="15">
    <w:abstractNumId w:val="15"/>
  </w:num>
  <w:num w:numId="16">
    <w:abstractNumId w:val="18"/>
  </w:num>
  <w:num w:numId="17">
    <w:abstractNumId w:val="6"/>
  </w:num>
  <w:num w:numId="18">
    <w:abstractNumId w:val="13"/>
  </w:num>
  <w:num w:numId="19">
    <w:abstractNumId w:val="9"/>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33794"/>
  </w:hdrShapeDefaults>
  <w:footnotePr>
    <w:footnote w:id="0"/>
    <w:footnote w:id="1"/>
  </w:footnotePr>
  <w:endnotePr>
    <w:endnote w:id="0"/>
    <w:endnote w:id="1"/>
  </w:endnotePr>
  <w:compat/>
  <w:rsids>
    <w:rsidRoot w:val="00481520"/>
    <w:rsid w:val="0000481B"/>
    <w:rsid w:val="00007251"/>
    <w:rsid w:val="00012A57"/>
    <w:rsid w:val="0001406C"/>
    <w:rsid w:val="00014EB4"/>
    <w:rsid w:val="000266C3"/>
    <w:rsid w:val="000368B2"/>
    <w:rsid w:val="000376EB"/>
    <w:rsid w:val="00040F76"/>
    <w:rsid w:val="00044FFC"/>
    <w:rsid w:val="00046B79"/>
    <w:rsid w:val="000500B2"/>
    <w:rsid w:val="0005223C"/>
    <w:rsid w:val="000622A5"/>
    <w:rsid w:val="00062FAA"/>
    <w:rsid w:val="0006494F"/>
    <w:rsid w:val="000813BA"/>
    <w:rsid w:val="000818CF"/>
    <w:rsid w:val="00086E53"/>
    <w:rsid w:val="000925DD"/>
    <w:rsid w:val="000933F7"/>
    <w:rsid w:val="00094E9E"/>
    <w:rsid w:val="00097D6A"/>
    <w:rsid w:val="000A090C"/>
    <w:rsid w:val="000A2996"/>
    <w:rsid w:val="000A6C17"/>
    <w:rsid w:val="000B0977"/>
    <w:rsid w:val="000B0FD4"/>
    <w:rsid w:val="000B4D2C"/>
    <w:rsid w:val="000D729F"/>
    <w:rsid w:val="000D7375"/>
    <w:rsid w:val="000E6EBA"/>
    <w:rsid w:val="000E6FA6"/>
    <w:rsid w:val="000F0CAC"/>
    <w:rsid w:val="001067E5"/>
    <w:rsid w:val="001069D6"/>
    <w:rsid w:val="001212A4"/>
    <w:rsid w:val="00121A1C"/>
    <w:rsid w:val="00123B2E"/>
    <w:rsid w:val="001269BF"/>
    <w:rsid w:val="00127ADB"/>
    <w:rsid w:val="001327E5"/>
    <w:rsid w:val="00134018"/>
    <w:rsid w:val="00143197"/>
    <w:rsid w:val="00147300"/>
    <w:rsid w:val="00153E05"/>
    <w:rsid w:val="001573AB"/>
    <w:rsid w:val="00161DE1"/>
    <w:rsid w:val="00162CF4"/>
    <w:rsid w:val="001672C6"/>
    <w:rsid w:val="0017218A"/>
    <w:rsid w:val="00176C79"/>
    <w:rsid w:val="00187B5D"/>
    <w:rsid w:val="001928C0"/>
    <w:rsid w:val="001A34D3"/>
    <w:rsid w:val="001A5139"/>
    <w:rsid w:val="001B4238"/>
    <w:rsid w:val="001B5B08"/>
    <w:rsid w:val="001C3E44"/>
    <w:rsid w:val="001C4081"/>
    <w:rsid w:val="001D5165"/>
    <w:rsid w:val="001D6E53"/>
    <w:rsid w:val="001D73B0"/>
    <w:rsid w:val="001E5B4C"/>
    <w:rsid w:val="001F0E46"/>
    <w:rsid w:val="001F0ECB"/>
    <w:rsid w:val="001F3039"/>
    <w:rsid w:val="00205FD6"/>
    <w:rsid w:val="002122FB"/>
    <w:rsid w:val="0022235E"/>
    <w:rsid w:val="00224D93"/>
    <w:rsid w:val="0023025B"/>
    <w:rsid w:val="00242707"/>
    <w:rsid w:val="0025565E"/>
    <w:rsid w:val="00256545"/>
    <w:rsid w:val="00257C78"/>
    <w:rsid w:val="00267FBF"/>
    <w:rsid w:val="00271A68"/>
    <w:rsid w:val="002723B8"/>
    <w:rsid w:val="00275CD9"/>
    <w:rsid w:val="00280ECD"/>
    <w:rsid w:val="00280F4D"/>
    <w:rsid w:val="002821B8"/>
    <w:rsid w:val="002845A4"/>
    <w:rsid w:val="00286B05"/>
    <w:rsid w:val="0029545C"/>
    <w:rsid w:val="002A07AD"/>
    <w:rsid w:val="002A18F0"/>
    <w:rsid w:val="002A28A7"/>
    <w:rsid w:val="002A3CF7"/>
    <w:rsid w:val="002A4238"/>
    <w:rsid w:val="002A536D"/>
    <w:rsid w:val="002A7265"/>
    <w:rsid w:val="002C37CD"/>
    <w:rsid w:val="002D48CF"/>
    <w:rsid w:val="002E324D"/>
    <w:rsid w:val="002E5850"/>
    <w:rsid w:val="002F4532"/>
    <w:rsid w:val="003015F6"/>
    <w:rsid w:val="00302119"/>
    <w:rsid w:val="0030268A"/>
    <w:rsid w:val="00311FF2"/>
    <w:rsid w:val="0031346C"/>
    <w:rsid w:val="0031392C"/>
    <w:rsid w:val="003153FD"/>
    <w:rsid w:val="00326483"/>
    <w:rsid w:val="003266EE"/>
    <w:rsid w:val="00333973"/>
    <w:rsid w:val="00335AF6"/>
    <w:rsid w:val="00342BF2"/>
    <w:rsid w:val="00346D22"/>
    <w:rsid w:val="00370268"/>
    <w:rsid w:val="0037329F"/>
    <w:rsid w:val="00376CD4"/>
    <w:rsid w:val="0038202C"/>
    <w:rsid w:val="00385281"/>
    <w:rsid w:val="003923BB"/>
    <w:rsid w:val="00396D5A"/>
    <w:rsid w:val="003A0661"/>
    <w:rsid w:val="003A7A3E"/>
    <w:rsid w:val="003A7AF3"/>
    <w:rsid w:val="003B4F83"/>
    <w:rsid w:val="003D0683"/>
    <w:rsid w:val="003D6290"/>
    <w:rsid w:val="003E0E3D"/>
    <w:rsid w:val="003E1EE1"/>
    <w:rsid w:val="003F1D6F"/>
    <w:rsid w:val="00402448"/>
    <w:rsid w:val="0041609A"/>
    <w:rsid w:val="00423F30"/>
    <w:rsid w:val="00425FEB"/>
    <w:rsid w:val="00430757"/>
    <w:rsid w:val="00441FBB"/>
    <w:rsid w:val="004622AC"/>
    <w:rsid w:val="00463669"/>
    <w:rsid w:val="00466223"/>
    <w:rsid w:val="00470834"/>
    <w:rsid w:val="0047088F"/>
    <w:rsid w:val="00476391"/>
    <w:rsid w:val="00476FC7"/>
    <w:rsid w:val="00477A52"/>
    <w:rsid w:val="004807E4"/>
    <w:rsid w:val="00481520"/>
    <w:rsid w:val="00496D96"/>
    <w:rsid w:val="004972FC"/>
    <w:rsid w:val="004A32A2"/>
    <w:rsid w:val="004B2F6F"/>
    <w:rsid w:val="004B5153"/>
    <w:rsid w:val="004C3196"/>
    <w:rsid w:val="004D2534"/>
    <w:rsid w:val="004D3F2B"/>
    <w:rsid w:val="00500F8D"/>
    <w:rsid w:val="005127E1"/>
    <w:rsid w:val="00512AD3"/>
    <w:rsid w:val="00520079"/>
    <w:rsid w:val="00521B08"/>
    <w:rsid w:val="00532F17"/>
    <w:rsid w:val="00535198"/>
    <w:rsid w:val="00535ABC"/>
    <w:rsid w:val="00537738"/>
    <w:rsid w:val="00544F24"/>
    <w:rsid w:val="005462D1"/>
    <w:rsid w:val="00551F8F"/>
    <w:rsid w:val="00560099"/>
    <w:rsid w:val="00563556"/>
    <w:rsid w:val="00570333"/>
    <w:rsid w:val="0057153D"/>
    <w:rsid w:val="00573BB5"/>
    <w:rsid w:val="00575D68"/>
    <w:rsid w:val="005770DA"/>
    <w:rsid w:val="00577C1E"/>
    <w:rsid w:val="00584CF2"/>
    <w:rsid w:val="0059226E"/>
    <w:rsid w:val="0059419C"/>
    <w:rsid w:val="00597217"/>
    <w:rsid w:val="005A455B"/>
    <w:rsid w:val="005C4667"/>
    <w:rsid w:val="005C57F9"/>
    <w:rsid w:val="005D3D74"/>
    <w:rsid w:val="005D6962"/>
    <w:rsid w:val="005D6B0A"/>
    <w:rsid w:val="005E32CB"/>
    <w:rsid w:val="005E5068"/>
    <w:rsid w:val="005E5388"/>
    <w:rsid w:val="00602F0B"/>
    <w:rsid w:val="006125D2"/>
    <w:rsid w:val="0061485D"/>
    <w:rsid w:val="00615FBE"/>
    <w:rsid w:val="00617C5F"/>
    <w:rsid w:val="00625D2F"/>
    <w:rsid w:val="00631063"/>
    <w:rsid w:val="0063312E"/>
    <w:rsid w:val="006351FD"/>
    <w:rsid w:val="006354B6"/>
    <w:rsid w:val="00635FCC"/>
    <w:rsid w:val="00641B4B"/>
    <w:rsid w:val="0064217E"/>
    <w:rsid w:val="0064249D"/>
    <w:rsid w:val="00643014"/>
    <w:rsid w:val="00644435"/>
    <w:rsid w:val="00651C8C"/>
    <w:rsid w:val="00653DC1"/>
    <w:rsid w:val="00656392"/>
    <w:rsid w:val="00660422"/>
    <w:rsid w:val="00663B14"/>
    <w:rsid w:val="00666564"/>
    <w:rsid w:val="0067228C"/>
    <w:rsid w:val="00674ABD"/>
    <w:rsid w:val="00675FDF"/>
    <w:rsid w:val="006858A4"/>
    <w:rsid w:val="00687B35"/>
    <w:rsid w:val="006915B0"/>
    <w:rsid w:val="006942F9"/>
    <w:rsid w:val="0069439B"/>
    <w:rsid w:val="00694904"/>
    <w:rsid w:val="006976CE"/>
    <w:rsid w:val="006A5E93"/>
    <w:rsid w:val="006A6A93"/>
    <w:rsid w:val="006B4A17"/>
    <w:rsid w:val="006C3E5A"/>
    <w:rsid w:val="006C4738"/>
    <w:rsid w:val="006C4B52"/>
    <w:rsid w:val="006C533E"/>
    <w:rsid w:val="006D23B8"/>
    <w:rsid w:val="006D4D51"/>
    <w:rsid w:val="006D76F6"/>
    <w:rsid w:val="006D7B48"/>
    <w:rsid w:val="006E4F60"/>
    <w:rsid w:val="006E5EBD"/>
    <w:rsid w:val="006E670E"/>
    <w:rsid w:val="006E6B26"/>
    <w:rsid w:val="006F2F80"/>
    <w:rsid w:val="006F542C"/>
    <w:rsid w:val="0070008C"/>
    <w:rsid w:val="0070073B"/>
    <w:rsid w:val="00707AF6"/>
    <w:rsid w:val="007121B6"/>
    <w:rsid w:val="00717349"/>
    <w:rsid w:val="007215F2"/>
    <w:rsid w:val="0072488D"/>
    <w:rsid w:val="007264EC"/>
    <w:rsid w:val="0073088A"/>
    <w:rsid w:val="00740EF5"/>
    <w:rsid w:val="00741493"/>
    <w:rsid w:val="007447EC"/>
    <w:rsid w:val="00751B3F"/>
    <w:rsid w:val="00752616"/>
    <w:rsid w:val="00754201"/>
    <w:rsid w:val="00755426"/>
    <w:rsid w:val="007572A3"/>
    <w:rsid w:val="00757683"/>
    <w:rsid w:val="00765A96"/>
    <w:rsid w:val="007678EB"/>
    <w:rsid w:val="007679B4"/>
    <w:rsid w:val="00767C00"/>
    <w:rsid w:val="007749D2"/>
    <w:rsid w:val="00776B92"/>
    <w:rsid w:val="00780906"/>
    <w:rsid w:val="00782C66"/>
    <w:rsid w:val="00784776"/>
    <w:rsid w:val="00785760"/>
    <w:rsid w:val="0078725A"/>
    <w:rsid w:val="007939B8"/>
    <w:rsid w:val="00794762"/>
    <w:rsid w:val="007A274E"/>
    <w:rsid w:val="007C4544"/>
    <w:rsid w:val="007C7510"/>
    <w:rsid w:val="007D43CE"/>
    <w:rsid w:val="007E6072"/>
    <w:rsid w:val="007E6F31"/>
    <w:rsid w:val="007E72D7"/>
    <w:rsid w:val="008017F0"/>
    <w:rsid w:val="0080605E"/>
    <w:rsid w:val="00810CE3"/>
    <w:rsid w:val="00816D99"/>
    <w:rsid w:val="00832ADE"/>
    <w:rsid w:val="008342CC"/>
    <w:rsid w:val="00845EC8"/>
    <w:rsid w:val="0084707A"/>
    <w:rsid w:val="00855CD6"/>
    <w:rsid w:val="008601F2"/>
    <w:rsid w:val="008614DD"/>
    <w:rsid w:val="008646E1"/>
    <w:rsid w:val="0087171E"/>
    <w:rsid w:val="0087476F"/>
    <w:rsid w:val="008747B3"/>
    <w:rsid w:val="0087535E"/>
    <w:rsid w:val="00882BE7"/>
    <w:rsid w:val="008839DD"/>
    <w:rsid w:val="00886875"/>
    <w:rsid w:val="00886F83"/>
    <w:rsid w:val="00890727"/>
    <w:rsid w:val="00893EDF"/>
    <w:rsid w:val="008A05E9"/>
    <w:rsid w:val="008A1F84"/>
    <w:rsid w:val="008A299E"/>
    <w:rsid w:val="008A436B"/>
    <w:rsid w:val="008A694C"/>
    <w:rsid w:val="008B5508"/>
    <w:rsid w:val="008C5C12"/>
    <w:rsid w:val="008D345B"/>
    <w:rsid w:val="008E5785"/>
    <w:rsid w:val="008F0D78"/>
    <w:rsid w:val="008F2B06"/>
    <w:rsid w:val="009030D6"/>
    <w:rsid w:val="00913363"/>
    <w:rsid w:val="00913F3B"/>
    <w:rsid w:val="00914562"/>
    <w:rsid w:val="009248FB"/>
    <w:rsid w:val="00925CF2"/>
    <w:rsid w:val="00926465"/>
    <w:rsid w:val="00930F49"/>
    <w:rsid w:val="00931250"/>
    <w:rsid w:val="00934B73"/>
    <w:rsid w:val="00943477"/>
    <w:rsid w:val="00945521"/>
    <w:rsid w:val="00952A4F"/>
    <w:rsid w:val="00954F15"/>
    <w:rsid w:val="009635E0"/>
    <w:rsid w:val="00963C86"/>
    <w:rsid w:val="009755DA"/>
    <w:rsid w:val="0099284E"/>
    <w:rsid w:val="00993FFE"/>
    <w:rsid w:val="009A0C35"/>
    <w:rsid w:val="009A1F9D"/>
    <w:rsid w:val="009A39D6"/>
    <w:rsid w:val="009A5640"/>
    <w:rsid w:val="009B331B"/>
    <w:rsid w:val="009B6613"/>
    <w:rsid w:val="009C20DA"/>
    <w:rsid w:val="009C5B0C"/>
    <w:rsid w:val="009C5BFC"/>
    <w:rsid w:val="009C79A6"/>
    <w:rsid w:val="009D75C2"/>
    <w:rsid w:val="009E3416"/>
    <w:rsid w:val="009E3502"/>
    <w:rsid w:val="009F6CC7"/>
    <w:rsid w:val="00A02728"/>
    <w:rsid w:val="00A03270"/>
    <w:rsid w:val="00A05193"/>
    <w:rsid w:val="00A05812"/>
    <w:rsid w:val="00A074D8"/>
    <w:rsid w:val="00A12AF5"/>
    <w:rsid w:val="00A1432C"/>
    <w:rsid w:val="00A23987"/>
    <w:rsid w:val="00A25578"/>
    <w:rsid w:val="00A3055D"/>
    <w:rsid w:val="00A313D6"/>
    <w:rsid w:val="00A33664"/>
    <w:rsid w:val="00A34248"/>
    <w:rsid w:val="00A422AD"/>
    <w:rsid w:val="00A427B2"/>
    <w:rsid w:val="00A42A52"/>
    <w:rsid w:val="00A461B8"/>
    <w:rsid w:val="00A51FEC"/>
    <w:rsid w:val="00A61262"/>
    <w:rsid w:val="00A70777"/>
    <w:rsid w:val="00A72D2F"/>
    <w:rsid w:val="00A7731B"/>
    <w:rsid w:val="00A808CF"/>
    <w:rsid w:val="00A849F4"/>
    <w:rsid w:val="00A86044"/>
    <w:rsid w:val="00A8713A"/>
    <w:rsid w:val="00A90309"/>
    <w:rsid w:val="00A91AD5"/>
    <w:rsid w:val="00AA1828"/>
    <w:rsid w:val="00AA2173"/>
    <w:rsid w:val="00AA7A51"/>
    <w:rsid w:val="00AB27E9"/>
    <w:rsid w:val="00AC4114"/>
    <w:rsid w:val="00AD12F7"/>
    <w:rsid w:val="00AD2F1B"/>
    <w:rsid w:val="00AE30E0"/>
    <w:rsid w:val="00AE3A6B"/>
    <w:rsid w:val="00AE49A0"/>
    <w:rsid w:val="00AF0CA7"/>
    <w:rsid w:val="00AF0DE9"/>
    <w:rsid w:val="00AF12A8"/>
    <w:rsid w:val="00AF3AC9"/>
    <w:rsid w:val="00AF5F84"/>
    <w:rsid w:val="00AF7CEA"/>
    <w:rsid w:val="00B0132D"/>
    <w:rsid w:val="00B0320F"/>
    <w:rsid w:val="00B03DAA"/>
    <w:rsid w:val="00B04057"/>
    <w:rsid w:val="00B126ED"/>
    <w:rsid w:val="00B1668C"/>
    <w:rsid w:val="00B17A03"/>
    <w:rsid w:val="00B21ACA"/>
    <w:rsid w:val="00B231C3"/>
    <w:rsid w:val="00B24ACF"/>
    <w:rsid w:val="00B338C1"/>
    <w:rsid w:val="00B33EB6"/>
    <w:rsid w:val="00B45AA4"/>
    <w:rsid w:val="00B52EFA"/>
    <w:rsid w:val="00B53DD7"/>
    <w:rsid w:val="00B65DCB"/>
    <w:rsid w:val="00B66741"/>
    <w:rsid w:val="00B719C3"/>
    <w:rsid w:val="00B7759A"/>
    <w:rsid w:val="00B80898"/>
    <w:rsid w:val="00B837BF"/>
    <w:rsid w:val="00B909B3"/>
    <w:rsid w:val="00B95BBA"/>
    <w:rsid w:val="00B97F91"/>
    <w:rsid w:val="00BA42EC"/>
    <w:rsid w:val="00BB4968"/>
    <w:rsid w:val="00BC0BA9"/>
    <w:rsid w:val="00BC795A"/>
    <w:rsid w:val="00BD1451"/>
    <w:rsid w:val="00BD7ABE"/>
    <w:rsid w:val="00BD7B45"/>
    <w:rsid w:val="00BE44F2"/>
    <w:rsid w:val="00BE7A1B"/>
    <w:rsid w:val="00BF23DF"/>
    <w:rsid w:val="00BF2B7D"/>
    <w:rsid w:val="00BF70B3"/>
    <w:rsid w:val="00C11A76"/>
    <w:rsid w:val="00C17C54"/>
    <w:rsid w:val="00C17FDE"/>
    <w:rsid w:val="00C52C49"/>
    <w:rsid w:val="00C53024"/>
    <w:rsid w:val="00C53D9D"/>
    <w:rsid w:val="00C63368"/>
    <w:rsid w:val="00C648F8"/>
    <w:rsid w:val="00C7481E"/>
    <w:rsid w:val="00C81BDF"/>
    <w:rsid w:val="00C82693"/>
    <w:rsid w:val="00CB3B86"/>
    <w:rsid w:val="00CB7EBC"/>
    <w:rsid w:val="00CB7FC8"/>
    <w:rsid w:val="00CC053B"/>
    <w:rsid w:val="00CC076D"/>
    <w:rsid w:val="00CC2410"/>
    <w:rsid w:val="00CE327B"/>
    <w:rsid w:val="00CE3314"/>
    <w:rsid w:val="00CF32DD"/>
    <w:rsid w:val="00CF4450"/>
    <w:rsid w:val="00CF65F2"/>
    <w:rsid w:val="00CF7F15"/>
    <w:rsid w:val="00D04D24"/>
    <w:rsid w:val="00D06971"/>
    <w:rsid w:val="00D10239"/>
    <w:rsid w:val="00D14D0B"/>
    <w:rsid w:val="00D2008A"/>
    <w:rsid w:val="00D30799"/>
    <w:rsid w:val="00D441C2"/>
    <w:rsid w:val="00D54D78"/>
    <w:rsid w:val="00D554EB"/>
    <w:rsid w:val="00D56B43"/>
    <w:rsid w:val="00D606FF"/>
    <w:rsid w:val="00D62115"/>
    <w:rsid w:val="00D70C70"/>
    <w:rsid w:val="00D71364"/>
    <w:rsid w:val="00D87B61"/>
    <w:rsid w:val="00D94276"/>
    <w:rsid w:val="00DB05B1"/>
    <w:rsid w:val="00DB2FF8"/>
    <w:rsid w:val="00DC7679"/>
    <w:rsid w:val="00DD4C6A"/>
    <w:rsid w:val="00DD5FF5"/>
    <w:rsid w:val="00DD65E1"/>
    <w:rsid w:val="00DD7C4C"/>
    <w:rsid w:val="00DE361C"/>
    <w:rsid w:val="00DE4D6C"/>
    <w:rsid w:val="00DF7794"/>
    <w:rsid w:val="00E12EF3"/>
    <w:rsid w:val="00E26EBA"/>
    <w:rsid w:val="00E27996"/>
    <w:rsid w:val="00E305E9"/>
    <w:rsid w:val="00E30E27"/>
    <w:rsid w:val="00E367AE"/>
    <w:rsid w:val="00E375AC"/>
    <w:rsid w:val="00E40AA0"/>
    <w:rsid w:val="00E46593"/>
    <w:rsid w:val="00E47011"/>
    <w:rsid w:val="00E474ED"/>
    <w:rsid w:val="00E506FF"/>
    <w:rsid w:val="00E50D08"/>
    <w:rsid w:val="00E51F6A"/>
    <w:rsid w:val="00E54D34"/>
    <w:rsid w:val="00E61F2D"/>
    <w:rsid w:val="00E74B04"/>
    <w:rsid w:val="00E75D18"/>
    <w:rsid w:val="00E77780"/>
    <w:rsid w:val="00E83560"/>
    <w:rsid w:val="00E93FA1"/>
    <w:rsid w:val="00EB36D3"/>
    <w:rsid w:val="00EB7DAA"/>
    <w:rsid w:val="00EC4135"/>
    <w:rsid w:val="00ED2022"/>
    <w:rsid w:val="00ED249B"/>
    <w:rsid w:val="00ED340A"/>
    <w:rsid w:val="00ED63C2"/>
    <w:rsid w:val="00ED74F3"/>
    <w:rsid w:val="00EE652C"/>
    <w:rsid w:val="00F0025C"/>
    <w:rsid w:val="00F11084"/>
    <w:rsid w:val="00F14DB5"/>
    <w:rsid w:val="00F27B99"/>
    <w:rsid w:val="00F3487F"/>
    <w:rsid w:val="00F41C3C"/>
    <w:rsid w:val="00F42E18"/>
    <w:rsid w:val="00F435A5"/>
    <w:rsid w:val="00F463A7"/>
    <w:rsid w:val="00F51F35"/>
    <w:rsid w:val="00F6407F"/>
    <w:rsid w:val="00F83D2E"/>
    <w:rsid w:val="00F86B66"/>
    <w:rsid w:val="00F90F29"/>
    <w:rsid w:val="00F97C5A"/>
    <w:rsid w:val="00FA2220"/>
    <w:rsid w:val="00FA3BD3"/>
    <w:rsid w:val="00FB339C"/>
    <w:rsid w:val="00FB3A9C"/>
    <w:rsid w:val="00FB7952"/>
    <w:rsid w:val="00FB7AF9"/>
    <w:rsid w:val="00FC2C30"/>
    <w:rsid w:val="00FC3CDC"/>
    <w:rsid w:val="00FC76D4"/>
    <w:rsid w:val="00FC7BF3"/>
    <w:rsid w:val="00FD4A19"/>
    <w:rsid w:val="00FD5CE8"/>
    <w:rsid w:val="00FE4841"/>
    <w:rsid w:val="00FF06F0"/>
    <w:rsid w:val="00FF25EA"/>
    <w:rsid w:val="00FF3C9D"/>
    <w:rsid w:val="00FF3E1D"/>
    <w:rsid w:val="00FF41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520"/>
    <w:rPr>
      <w:rFonts w:ascii="Times New Roman" w:eastAsia="Times New Roman" w:hAnsi="Times New Roman"/>
      <w:sz w:val="24"/>
      <w:szCs w:val="24"/>
    </w:rPr>
  </w:style>
  <w:style w:type="paragraph" w:styleId="1">
    <w:name w:val="heading 1"/>
    <w:basedOn w:val="a"/>
    <w:next w:val="a"/>
    <w:link w:val="10"/>
    <w:qFormat/>
    <w:rsid w:val="000B4D2C"/>
    <w:pPr>
      <w:keepNext/>
      <w:spacing w:before="240" w:after="60"/>
      <w:outlineLvl w:val="0"/>
    </w:pPr>
    <w:rPr>
      <w:rFonts w:ascii="Arial" w:hAnsi="Arial"/>
      <w:b/>
      <w:bCs/>
      <w:kern w:val="32"/>
      <w:sz w:val="32"/>
      <w:szCs w:val="32"/>
    </w:rPr>
  </w:style>
  <w:style w:type="paragraph" w:styleId="2">
    <w:name w:val="heading 2"/>
    <w:basedOn w:val="a"/>
    <w:next w:val="a"/>
    <w:link w:val="20"/>
    <w:qFormat/>
    <w:rsid w:val="00014EB4"/>
    <w:pPr>
      <w:keepNext/>
      <w:tabs>
        <w:tab w:val="num" w:pos="576"/>
      </w:tabs>
      <w:suppressAutoHyphens/>
      <w:ind w:left="576" w:hanging="576"/>
      <w:outlineLvl w:val="1"/>
    </w:pPr>
    <w:rPr>
      <w:b/>
      <w:bCs/>
      <w:spacing w:val="1"/>
      <w:sz w:val="28"/>
      <w:szCs w:val="28"/>
      <w:lang w:eastAsia="ar-SA"/>
    </w:rPr>
  </w:style>
  <w:style w:type="paragraph" w:styleId="3">
    <w:name w:val="heading 3"/>
    <w:basedOn w:val="a"/>
    <w:next w:val="a"/>
    <w:link w:val="30"/>
    <w:qFormat/>
    <w:rsid w:val="000B4D2C"/>
    <w:pPr>
      <w:keepNext/>
      <w:spacing w:before="240" w:after="60"/>
      <w:outlineLvl w:val="2"/>
    </w:pPr>
    <w:rPr>
      <w:rFonts w:ascii="Arial" w:hAnsi="Arial"/>
      <w:b/>
      <w:bCs/>
      <w:sz w:val="26"/>
      <w:szCs w:val="26"/>
    </w:rPr>
  </w:style>
  <w:style w:type="paragraph" w:styleId="4">
    <w:name w:val="heading 4"/>
    <w:basedOn w:val="a"/>
    <w:next w:val="a"/>
    <w:link w:val="40"/>
    <w:unhideWhenUsed/>
    <w:qFormat/>
    <w:rsid w:val="00FF3C9D"/>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FF3C9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81520"/>
    <w:pPr>
      <w:spacing w:after="120"/>
      <w:ind w:left="283"/>
    </w:pPr>
  </w:style>
  <w:style w:type="character" w:customStyle="1" w:styleId="a4">
    <w:name w:val="Основной текст с отступом Знак"/>
    <w:link w:val="a3"/>
    <w:rsid w:val="00481520"/>
    <w:rPr>
      <w:rFonts w:ascii="Times New Roman" w:eastAsia="Times New Roman" w:hAnsi="Times New Roman" w:cs="Times New Roman"/>
      <w:sz w:val="24"/>
      <w:szCs w:val="24"/>
      <w:lang w:eastAsia="ru-RU"/>
    </w:rPr>
  </w:style>
  <w:style w:type="paragraph" w:styleId="a5">
    <w:name w:val="Title"/>
    <w:basedOn w:val="a"/>
    <w:link w:val="a6"/>
    <w:qFormat/>
    <w:rsid w:val="00481520"/>
    <w:pPr>
      <w:jc w:val="center"/>
    </w:pPr>
    <w:rPr>
      <w:b/>
      <w:bCs/>
      <w:sz w:val="26"/>
    </w:rPr>
  </w:style>
  <w:style w:type="character" w:customStyle="1" w:styleId="a6">
    <w:name w:val="Название Знак"/>
    <w:link w:val="a5"/>
    <w:rsid w:val="00481520"/>
    <w:rPr>
      <w:rFonts w:ascii="Times New Roman" w:eastAsia="Times New Roman" w:hAnsi="Times New Roman" w:cs="Times New Roman"/>
      <w:b/>
      <w:bCs/>
      <w:sz w:val="26"/>
      <w:szCs w:val="24"/>
      <w:lang w:eastAsia="ru-RU"/>
    </w:rPr>
  </w:style>
  <w:style w:type="paragraph" w:styleId="a7">
    <w:name w:val="Normal (Web)"/>
    <w:aliases w:val=" Знак2,Знак2,Знак2 Знак Знак Знак Знак,Знак2 Знак Знак Знак,Заголовок 3 Знак Знак,Знак2 Знак Знак,Знак2 Знак Знак Знак1, Знак2 Знак Знак Знак,Обычный (веб)1 Знак Знак Знак,Обычный (Web) Знак Знак, Знак2 Знак Знак, Знак2 Знак Знак Знак Знак"/>
    <w:basedOn w:val="a"/>
    <w:link w:val="a8"/>
    <w:uiPriority w:val="99"/>
    <w:unhideWhenUsed/>
    <w:rsid w:val="00481520"/>
    <w:pPr>
      <w:spacing w:before="100" w:beforeAutospacing="1" w:after="119"/>
    </w:pPr>
  </w:style>
  <w:style w:type="paragraph" w:styleId="a9">
    <w:name w:val="Body Text"/>
    <w:basedOn w:val="a"/>
    <w:link w:val="aa"/>
    <w:uiPriority w:val="99"/>
    <w:unhideWhenUsed/>
    <w:rsid w:val="000B4D2C"/>
    <w:pPr>
      <w:spacing w:after="120"/>
    </w:pPr>
  </w:style>
  <w:style w:type="character" w:customStyle="1" w:styleId="aa">
    <w:name w:val="Основной текст Знак"/>
    <w:link w:val="a9"/>
    <w:uiPriority w:val="99"/>
    <w:rsid w:val="000B4D2C"/>
    <w:rPr>
      <w:rFonts w:ascii="Times New Roman" w:eastAsia="Times New Roman" w:hAnsi="Times New Roman"/>
      <w:sz w:val="24"/>
      <w:szCs w:val="24"/>
    </w:rPr>
  </w:style>
  <w:style w:type="character" w:customStyle="1" w:styleId="10">
    <w:name w:val="Заголовок 1 Знак"/>
    <w:link w:val="1"/>
    <w:rsid w:val="000B4D2C"/>
    <w:rPr>
      <w:rFonts w:ascii="Arial" w:eastAsia="Times New Roman" w:hAnsi="Arial" w:cs="Arial"/>
      <w:b/>
      <w:bCs/>
      <w:kern w:val="32"/>
      <w:sz w:val="32"/>
      <w:szCs w:val="32"/>
    </w:rPr>
  </w:style>
  <w:style w:type="character" w:customStyle="1" w:styleId="30">
    <w:name w:val="Заголовок 3 Знак"/>
    <w:link w:val="3"/>
    <w:rsid w:val="000B4D2C"/>
    <w:rPr>
      <w:rFonts w:ascii="Arial" w:eastAsia="Times New Roman" w:hAnsi="Arial" w:cs="Arial"/>
      <w:b/>
      <w:bCs/>
      <w:sz w:val="26"/>
      <w:szCs w:val="26"/>
    </w:rPr>
  </w:style>
  <w:style w:type="paragraph" w:customStyle="1" w:styleId="ConsPlusTitle">
    <w:name w:val="ConsPlusTitle"/>
    <w:rsid w:val="000B4D2C"/>
    <w:pPr>
      <w:widowControl w:val="0"/>
      <w:autoSpaceDE w:val="0"/>
      <w:autoSpaceDN w:val="0"/>
      <w:adjustRightInd w:val="0"/>
    </w:pPr>
    <w:rPr>
      <w:rFonts w:ascii="Arial" w:eastAsia="Times New Roman" w:hAnsi="Arial" w:cs="Arial"/>
      <w:b/>
      <w:bCs/>
    </w:rPr>
  </w:style>
  <w:style w:type="paragraph" w:customStyle="1" w:styleId="ConsPlusNormal">
    <w:name w:val="ConsPlusNormal"/>
    <w:link w:val="ConsPlusNormal0"/>
    <w:qFormat/>
    <w:rsid w:val="000B4D2C"/>
    <w:pPr>
      <w:widowControl w:val="0"/>
      <w:autoSpaceDE w:val="0"/>
      <w:autoSpaceDN w:val="0"/>
      <w:adjustRightInd w:val="0"/>
      <w:ind w:firstLine="720"/>
    </w:pPr>
    <w:rPr>
      <w:rFonts w:ascii="Arial" w:eastAsia="Times New Roman" w:hAnsi="Arial" w:cs="Arial"/>
    </w:rPr>
  </w:style>
  <w:style w:type="paragraph" w:styleId="ab">
    <w:name w:val="Plain Text"/>
    <w:basedOn w:val="a"/>
    <w:link w:val="ac"/>
    <w:uiPriority w:val="99"/>
    <w:unhideWhenUsed/>
    <w:rsid w:val="00B33EB6"/>
    <w:pPr>
      <w:jc w:val="both"/>
    </w:pPr>
    <w:rPr>
      <w:rFonts w:ascii="Consolas" w:eastAsia="Calibri" w:hAnsi="Consolas"/>
      <w:sz w:val="21"/>
      <w:szCs w:val="21"/>
      <w:lang w:eastAsia="en-US"/>
    </w:rPr>
  </w:style>
  <w:style w:type="character" w:customStyle="1" w:styleId="ac">
    <w:name w:val="Текст Знак"/>
    <w:link w:val="ab"/>
    <w:uiPriority w:val="99"/>
    <w:rsid w:val="00B33EB6"/>
    <w:rPr>
      <w:rFonts w:ascii="Consolas" w:eastAsia="Calibri" w:hAnsi="Consolas" w:cs="Times New Roman"/>
      <w:sz w:val="21"/>
      <w:szCs w:val="21"/>
      <w:lang w:eastAsia="en-US"/>
    </w:rPr>
  </w:style>
  <w:style w:type="paragraph" w:styleId="ad">
    <w:name w:val="header"/>
    <w:basedOn w:val="a"/>
    <w:link w:val="ae"/>
    <w:uiPriority w:val="99"/>
    <w:unhideWhenUsed/>
    <w:rsid w:val="0061485D"/>
    <w:pPr>
      <w:tabs>
        <w:tab w:val="center" w:pos="4677"/>
        <w:tab w:val="right" w:pos="9355"/>
      </w:tabs>
    </w:pPr>
  </w:style>
  <w:style w:type="character" w:customStyle="1" w:styleId="ae">
    <w:name w:val="Верхний колонтитул Знак"/>
    <w:link w:val="ad"/>
    <w:uiPriority w:val="99"/>
    <w:rsid w:val="0061485D"/>
    <w:rPr>
      <w:rFonts w:ascii="Times New Roman" w:eastAsia="Times New Roman" w:hAnsi="Times New Roman"/>
      <w:sz w:val="24"/>
      <w:szCs w:val="24"/>
    </w:rPr>
  </w:style>
  <w:style w:type="paragraph" w:styleId="af">
    <w:name w:val="footer"/>
    <w:basedOn w:val="a"/>
    <w:link w:val="af0"/>
    <w:uiPriority w:val="99"/>
    <w:unhideWhenUsed/>
    <w:rsid w:val="0061485D"/>
    <w:pPr>
      <w:tabs>
        <w:tab w:val="center" w:pos="4677"/>
        <w:tab w:val="right" w:pos="9355"/>
      </w:tabs>
    </w:pPr>
  </w:style>
  <w:style w:type="character" w:customStyle="1" w:styleId="af0">
    <w:name w:val="Нижний колонтитул Знак"/>
    <w:link w:val="af"/>
    <w:uiPriority w:val="99"/>
    <w:rsid w:val="0061485D"/>
    <w:rPr>
      <w:rFonts w:ascii="Times New Roman" w:eastAsia="Times New Roman" w:hAnsi="Times New Roman"/>
      <w:sz w:val="24"/>
      <w:szCs w:val="24"/>
    </w:rPr>
  </w:style>
  <w:style w:type="paragraph" w:customStyle="1" w:styleId="af1">
    <w:name w:val="Прижатый влево"/>
    <w:uiPriority w:val="99"/>
    <w:rsid w:val="004D2534"/>
    <w:pPr>
      <w:widowControl w:val="0"/>
      <w:suppressAutoHyphens/>
    </w:pPr>
    <w:rPr>
      <w:kern w:val="1"/>
      <w:lang w:eastAsia="ar-SA"/>
    </w:rPr>
  </w:style>
  <w:style w:type="table" w:styleId="af2">
    <w:name w:val="Table Grid"/>
    <w:basedOn w:val="a1"/>
    <w:uiPriority w:val="59"/>
    <w:rsid w:val="004D253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Hyperlink"/>
    <w:uiPriority w:val="99"/>
    <w:unhideWhenUsed/>
    <w:rsid w:val="00DD5FF5"/>
    <w:rPr>
      <w:color w:val="0000FF"/>
      <w:u w:val="single"/>
    </w:rPr>
  </w:style>
  <w:style w:type="paragraph" w:styleId="af4">
    <w:name w:val="Balloon Text"/>
    <w:basedOn w:val="a"/>
    <w:link w:val="af5"/>
    <w:uiPriority w:val="99"/>
    <w:unhideWhenUsed/>
    <w:rsid w:val="00E506FF"/>
    <w:rPr>
      <w:rFonts w:ascii="Segoe UI" w:hAnsi="Segoe UI"/>
      <w:sz w:val="18"/>
      <w:szCs w:val="18"/>
    </w:rPr>
  </w:style>
  <w:style w:type="character" w:customStyle="1" w:styleId="af5">
    <w:name w:val="Текст выноски Знак"/>
    <w:link w:val="af4"/>
    <w:uiPriority w:val="99"/>
    <w:rsid w:val="00E506FF"/>
    <w:rPr>
      <w:rFonts w:ascii="Segoe UI" w:eastAsia="Times New Roman" w:hAnsi="Segoe UI" w:cs="Segoe UI"/>
      <w:sz w:val="18"/>
      <w:szCs w:val="18"/>
    </w:rPr>
  </w:style>
  <w:style w:type="paragraph" w:customStyle="1" w:styleId="ConsPlusNonformat">
    <w:name w:val="ConsPlusNonformat"/>
    <w:rsid w:val="001D5165"/>
    <w:pPr>
      <w:widowControl w:val="0"/>
      <w:suppressAutoHyphens/>
    </w:pPr>
    <w:rPr>
      <w:kern w:val="1"/>
      <w:lang w:eastAsia="ar-SA"/>
    </w:rPr>
  </w:style>
  <w:style w:type="paragraph" w:customStyle="1" w:styleId="af6">
    <w:name w:val="Содержимое таблицы"/>
    <w:basedOn w:val="a"/>
    <w:uiPriority w:val="99"/>
    <w:rsid w:val="001D5165"/>
    <w:pPr>
      <w:suppressLineNumbers/>
      <w:suppressAutoHyphens/>
    </w:pPr>
    <w:rPr>
      <w:rFonts w:eastAsia="Calibri"/>
      <w:kern w:val="1"/>
      <w:sz w:val="28"/>
      <w:szCs w:val="20"/>
      <w:lang w:eastAsia="ar-SA"/>
    </w:rPr>
  </w:style>
  <w:style w:type="paragraph" w:customStyle="1" w:styleId="3f3f3f3f3f3f3f3f3f3f3f3f3f">
    <w:name w:val="П3fр3fи3fж3fа3fт3fы3fй3f в3fл3fе3fв3fо3f"/>
    <w:uiPriority w:val="99"/>
    <w:rsid w:val="001D5165"/>
    <w:pPr>
      <w:widowControl w:val="0"/>
      <w:autoSpaceDN w:val="0"/>
      <w:adjustRightInd w:val="0"/>
    </w:pPr>
    <w:rPr>
      <w:rFonts w:eastAsia="Times New Roman" w:cs="Calibri"/>
    </w:rPr>
  </w:style>
  <w:style w:type="paragraph" w:customStyle="1" w:styleId="TableContents">
    <w:name w:val="Table Contents"/>
    <w:basedOn w:val="a"/>
    <w:uiPriority w:val="99"/>
    <w:rsid w:val="001D5165"/>
    <w:pPr>
      <w:widowControl w:val="0"/>
      <w:autoSpaceDN w:val="0"/>
      <w:adjustRightInd w:val="0"/>
    </w:pPr>
    <w:rPr>
      <w:sz w:val="28"/>
      <w:szCs w:val="28"/>
    </w:rPr>
  </w:style>
  <w:style w:type="paragraph" w:styleId="af7">
    <w:name w:val="footnote text"/>
    <w:basedOn w:val="a"/>
    <w:link w:val="af8"/>
    <w:uiPriority w:val="99"/>
    <w:unhideWhenUsed/>
    <w:rsid w:val="00A34248"/>
    <w:rPr>
      <w:sz w:val="20"/>
      <w:szCs w:val="20"/>
    </w:rPr>
  </w:style>
  <w:style w:type="character" w:customStyle="1" w:styleId="af8">
    <w:name w:val="Текст сноски Знак"/>
    <w:link w:val="af7"/>
    <w:uiPriority w:val="99"/>
    <w:rsid w:val="00A34248"/>
    <w:rPr>
      <w:rFonts w:ascii="Times New Roman" w:eastAsia="Times New Roman" w:hAnsi="Times New Roman"/>
    </w:rPr>
  </w:style>
  <w:style w:type="character" w:styleId="af9">
    <w:name w:val="footnote reference"/>
    <w:uiPriority w:val="99"/>
    <w:semiHidden/>
    <w:unhideWhenUsed/>
    <w:rsid w:val="00A34248"/>
    <w:rPr>
      <w:vertAlign w:val="superscript"/>
    </w:rPr>
  </w:style>
  <w:style w:type="paragraph" w:styleId="afa">
    <w:name w:val="List Paragraph"/>
    <w:basedOn w:val="a"/>
    <w:uiPriority w:val="34"/>
    <w:qFormat/>
    <w:rsid w:val="00AA7A51"/>
    <w:pPr>
      <w:spacing w:after="200" w:line="276" w:lineRule="auto"/>
      <w:ind w:left="720"/>
      <w:contextualSpacing/>
    </w:pPr>
    <w:rPr>
      <w:rFonts w:eastAsia="Calibri"/>
      <w:sz w:val="28"/>
      <w:szCs w:val="28"/>
      <w:lang w:eastAsia="en-US"/>
    </w:rPr>
  </w:style>
  <w:style w:type="character" w:customStyle="1" w:styleId="ConsPlusNormal0">
    <w:name w:val="ConsPlusNormal Знак"/>
    <w:link w:val="ConsPlusNormal"/>
    <w:locked/>
    <w:rsid w:val="0047088F"/>
    <w:rPr>
      <w:rFonts w:ascii="Arial" w:eastAsia="Times New Roman" w:hAnsi="Arial" w:cs="Arial"/>
      <w:lang w:val="ru-RU" w:eastAsia="ru-RU" w:bidi="ar-SA"/>
    </w:rPr>
  </w:style>
  <w:style w:type="paragraph" w:styleId="afb">
    <w:name w:val="No Spacing"/>
    <w:uiPriority w:val="1"/>
    <w:qFormat/>
    <w:rsid w:val="00B66741"/>
    <w:rPr>
      <w:rFonts w:ascii="Times New Roman" w:eastAsia="Times New Roman" w:hAnsi="Times New Roman"/>
      <w:sz w:val="24"/>
      <w:szCs w:val="24"/>
    </w:rPr>
  </w:style>
  <w:style w:type="numbering" w:customStyle="1" w:styleId="11">
    <w:name w:val="Нет списка1"/>
    <w:next w:val="a2"/>
    <w:uiPriority w:val="99"/>
    <w:semiHidden/>
    <w:unhideWhenUsed/>
    <w:rsid w:val="00537738"/>
  </w:style>
  <w:style w:type="character" w:styleId="afc">
    <w:name w:val="annotation reference"/>
    <w:uiPriority w:val="99"/>
    <w:semiHidden/>
    <w:unhideWhenUsed/>
    <w:rsid w:val="00B04057"/>
    <w:rPr>
      <w:sz w:val="16"/>
      <w:szCs w:val="16"/>
    </w:rPr>
  </w:style>
  <w:style w:type="paragraph" w:styleId="afd">
    <w:name w:val="annotation text"/>
    <w:basedOn w:val="a"/>
    <w:link w:val="afe"/>
    <w:uiPriority w:val="99"/>
    <w:semiHidden/>
    <w:unhideWhenUsed/>
    <w:rsid w:val="00B04057"/>
    <w:pPr>
      <w:spacing w:after="200"/>
    </w:pPr>
    <w:rPr>
      <w:rFonts w:ascii="Calibri" w:eastAsia="Calibri" w:hAnsi="Calibri"/>
      <w:sz w:val="20"/>
      <w:szCs w:val="20"/>
      <w:lang w:eastAsia="en-US"/>
    </w:rPr>
  </w:style>
  <w:style w:type="character" w:customStyle="1" w:styleId="afe">
    <w:name w:val="Текст примечания Знак"/>
    <w:link w:val="afd"/>
    <w:uiPriority w:val="99"/>
    <w:semiHidden/>
    <w:rsid w:val="00B04057"/>
    <w:rPr>
      <w:lang w:eastAsia="en-US"/>
    </w:rPr>
  </w:style>
  <w:style w:type="paragraph" w:styleId="aff">
    <w:name w:val="annotation subject"/>
    <w:basedOn w:val="afd"/>
    <w:next w:val="afd"/>
    <w:link w:val="aff0"/>
    <w:uiPriority w:val="99"/>
    <w:semiHidden/>
    <w:unhideWhenUsed/>
    <w:rsid w:val="00B04057"/>
    <w:rPr>
      <w:b/>
      <w:bCs/>
    </w:rPr>
  </w:style>
  <w:style w:type="character" w:customStyle="1" w:styleId="aff0">
    <w:name w:val="Тема примечания Знак"/>
    <w:link w:val="aff"/>
    <w:uiPriority w:val="99"/>
    <w:semiHidden/>
    <w:rsid w:val="00B04057"/>
    <w:rPr>
      <w:b/>
      <w:bCs/>
      <w:lang w:eastAsia="en-US"/>
    </w:rPr>
  </w:style>
  <w:style w:type="character" w:customStyle="1" w:styleId="40">
    <w:name w:val="Заголовок 4 Знак"/>
    <w:link w:val="4"/>
    <w:rsid w:val="00FF3C9D"/>
    <w:rPr>
      <w:rFonts w:ascii="Calibri" w:eastAsia="Times New Roman" w:hAnsi="Calibri" w:cs="Times New Roman"/>
      <w:b/>
      <w:bCs/>
      <w:sz w:val="28"/>
      <w:szCs w:val="28"/>
    </w:rPr>
  </w:style>
  <w:style w:type="character" w:customStyle="1" w:styleId="60">
    <w:name w:val="Заголовок 6 Знак"/>
    <w:link w:val="6"/>
    <w:rsid w:val="00FF3C9D"/>
    <w:rPr>
      <w:rFonts w:ascii="Calibri" w:eastAsia="Times New Roman" w:hAnsi="Calibri" w:cs="Times New Roman"/>
      <w:b/>
      <w:bCs/>
      <w:sz w:val="22"/>
      <w:szCs w:val="22"/>
    </w:rPr>
  </w:style>
  <w:style w:type="character" w:customStyle="1" w:styleId="20">
    <w:name w:val="Заголовок 2 Знак"/>
    <w:link w:val="2"/>
    <w:rsid w:val="00014EB4"/>
    <w:rPr>
      <w:rFonts w:ascii="Times New Roman" w:eastAsia="Times New Roman" w:hAnsi="Times New Roman"/>
      <w:b/>
      <w:bCs/>
      <w:spacing w:val="1"/>
      <w:sz w:val="28"/>
      <w:szCs w:val="28"/>
      <w:lang w:eastAsia="ar-SA"/>
    </w:rPr>
  </w:style>
  <w:style w:type="character" w:customStyle="1" w:styleId="WW8Num4z0">
    <w:name w:val="WW8Num4z0"/>
    <w:rsid w:val="00014EB4"/>
    <w:rPr>
      <w:rFonts w:cs="Times New Roman"/>
    </w:rPr>
  </w:style>
  <w:style w:type="character" w:customStyle="1" w:styleId="WW8Num5z0">
    <w:name w:val="WW8Num5z0"/>
    <w:rsid w:val="00014EB4"/>
    <w:rPr>
      <w:rFonts w:ascii="Symbol" w:hAnsi="Symbol"/>
    </w:rPr>
  </w:style>
  <w:style w:type="character" w:customStyle="1" w:styleId="WW8Num5z1">
    <w:name w:val="WW8Num5z1"/>
    <w:rsid w:val="00014EB4"/>
    <w:rPr>
      <w:rFonts w:ascii="Courier New" w:hAnsi="Courier New" w:cs="Courier New"/>
    </w:rPr>
  </w:style>
  <w:style w:type="character" w:customStyle="1" w:styleId="WW8Num5z2">
    <w:name w:val="WW8Num5z2"/>
    <w:rsid w:val="00014EB4"/>
    <w:rPr>
      <w:rFonts w:ascii="Wingdings" w:hAnsi="Wingdings"/>
    </w:rPr>
  </w:style>
  <w:style w:type="character" w:customStyle="1" w:styleId="WW8Num6z0">
    <w:name w:val="WW8Num6z0"/>
    <w:rsid w:val="00014EB4"/>
    <w:rPr>
      <w:rFonts w:ascii="Times New Roman" w:hAnsi="Times New Roman" w:cs="Times New Roman"/>
    </w:rPr>
  </w:style>
  <w:style w:type="character" w:customStyle="1" w:styleId="WW8Num6z1">
    <w:name w:val="WW8Num6z1"/>
    <w:rsid w:val="00014EB4"/>
    <w:rPr>
      <w:rFonts w:ascii="Courier New" w:hAnsi="Courier New" w:cs="Courier New"/>
    </w:rPr>
  </w:style>
  <w:style w:type="character" w:customStyle="1" w:styleId="WW8Num6z2">
    <w:name w:val="WW8Num6z2"/>
    <w:rsid w:val="00014EB4"/>
    <w:rPr>
      <w:rFonts w:ascii="Wingdings" w:hAnsi="Wingdings"/>
    </w:rPr>
  </w:style>
  <w:style w:type="character" w:customStyle="1" w:styleId="WW8Num6z3">
    <w:name w:val="WW8Num6z3"/>
    <w:rsid w:val="00014EB4"/>
    <w:rPr>
      <w:rFonts w:ascii="Symbol" w:hAnsi="Symbol"/>
    </w:rPr>
  </w:style>
  <w:style w:type="character" w:customStyle="1" w:styleId="WW8Num11z1">
    <w:name w:val="WW8Num11z1"/>
    <w:rsid w:val="00014EB4"/>
    <w:rPr>
      <w:rFonts w:ascii="Courier New" w:hAnsi="Courier New" w:cs="Courier New"/>
    </w:rPr>
  </w:style>
  <w:style w:type="character" w:customStyle="1" w:styleId="WW8Num11z2">
    <w:name w:val="WW8Num11z2"/>
    <w:rsid w:val="00014EB4"/>
    <w:rPr>
      <w:rFonts w:ascii="Wingdings" w:hAnsi="Wingdings" w:cs="Wingdings"/>
    </w:rPr>
  </w:style>
  <w:style w:type="character" w:customStyle="1" w:styleId="WW8Num11z3">
    <w:name w:val="WW8Num11z3"/>
    <w:rsid w:val="00014EB4"/>
    <w:rPr>
      <w:rFonts w:ascii="Symbol" w:hAnsi="Symbol" w:cs="Symbol"/>
    </w:rPr>
  </w:style>
  <w:style w:type="character" w:customStyle="1" w:styleId="WW8Num17z1">
    <w:name w:val="WW8Num17z1"/>
    <w:rsid w:val="00014EB4"/>
    <w:rPr>
      <w:rFonts w:ascii="Courier New" w:hAnsi="Courier New" w:cs="Courier New"/>
    </w:rPr>
  </w:style>
  <w:style w:type="character" w:customStyle="1" w:styleId="WW8Num17z2">
    <w:name w:val="WW8Num17z2"/>
    <w:rsid w:val="00014EB4"/>
    <w:rPr>
      <w:rFonts w:ascii="Wingdings" w:hAnsi="Wingdings" w:cs="Wingdings"/>
    </w:rPr>
  </w:style>
  <w:style w:type="character" w:customStyle="1" w:styleId="WW8Num17z3">
    <w:name w:val="WW8Num17z3"/>
    <w:rsid w:val="00014EB4"/>
    <w:rPr>
      <w:rFonts w:ascii="Symbol" w:hAnsi="Symbol" w:cs="Symbol"/>
    </w:rPr>
  </w:style>
  <w:style w:type="character" w:customStyle="1" w:styleId="WW8Num20z0">
    <w:name w:val="WW8Num20z0"/>
    <w:rsid w:val="00014EB4"/>
    <w:rPr>
      <w:rFonts w:cs="Times New Roman"/>
    </w:rPr>
  </w:style>
  <w:style w:type="character" w:customStyle="1" w:styleId="WW8Num22z0">
    <w:name w:val="WW8Num22z0"/>
    <w:rsid w:val="00014EB4"/>
    <w:rPr>
      <w:rFonts w:ascii="Symbol" w:hAnsi="Symbol"/>
    </w:rPr>
  </w:style>
  <w:style w:type="character" w:customStyle="1" w:styleId="WW8Num22z1">
    <w:name w:val="WW8Num22z1"/>
    <w:rsid w:val="00014EB4"/>
    <w:rPr>
      <w:rFonts w:ascii="Courier New" w:hAnsi="Courier New"/>
    </w:rPr>
  </w:style>
  <w:style w:type="character" w:customStyle="1" w:styleId="WW8Num22z2">
    <w:name w:val="WW8Num22z2"/>
    <w:rsid w:val="00014EB4"/>
    <w:rPr>
      <w:rFonts w:ascii="Wingdings" w:hAnsi="Wingdings"/>
    </w:rPr>
  </w:style>
  <w:style w:type="character" w:customStyle="1" w:styleId="WW8NumSt23z0">
    <w:name w:val="WW8NumSt23z0"/>
    <w:rsid w:val="00014EB4"/>
    <w:rPr>
      <w:rFonts w:ascii="Times New Roman" w:hAnsi="Times New Roman" w:cs="Times New Roman"/>
    </w:rPr>
  </w:style>
  <w:style w:type="character" w:customStyle="1" w:styleId="12">
    <w:name w:val="Основной шрифт абзаца1"/>
    <w:rsid w:val="00014EB4"/>
  </w:style>
  <w:style w:type="character" w:customStyle="1" w:styleId="31">
    <w:name w:val="Знак Знак3"/>
    <w:rsid w:val="00014EB4"/>
    <w:rPr>
      <w:b/>
      <w:bCs/>
      <w:spacing w:val="-1"/>
      <w:sz w:val="28"/>
      <w:szCs w:val="28"/>
      <w:lang w:val="ru-RU" w:eastAsia="ar-SA" w:bidi="ar-SA"/>
    </w:rPr>
  </w:style>
  <w:style w:type="character" w:styleId="aff1">
    <w:name w:val="page number"/>
    <w:basedOn w:val="12"/>
    <w:rsid w:val="00014EB4"/>
  </w:style>
  <w:style w:type="character" w:customStyle="1" w:styleId="110">
    <w:name w:val="Основной текст1 Знак1"/>
    <w:rsid w:val="00014EB4"/>
    <w:rPr>
      <w:sz w:val="24"/>
      <w:szCs w:val="24"/>
      <w:lang w:eastAsia="ar-SA" w:bidi="ar-SA"/>
    </w:rPr>
  </w:style>
  <w:style w:type="character" w:customStyle="1" w:styleId="21">
    <w:name w:val="Знак Знак2"/>
    <w:rsid w:val="00014EB4"/>
    <w:rPr>
      <w:rFonts w:eastAsia="Calibri"/>
      <w:sz w:val="16"/>
      <w:szCs w:val="16"/>
      <w:lang w:val="ru-RU" w:eastAsia="ar-SA" w:bidi="ar-SA"/>
    </w:rPr>
  </w:style>
  <w:style w:type="character" w:customStyle="1" w:styleId="FontStyle20">
    <w:name w:val="Font Style20"/>
    <w:rsid w:val="00014EB4"/>
    <w:rPr>
      <w:rFonts w:ascii="Times New Roman" w:hAnsi="Times New Roman" w:cs="Times New Roman"/>
      <w:sz w:val="26"/>
      <w:szCs w:val="26"/>
    </w:rPr>
  </w:style>
  <w:style w:type="character" w:customStyle="1" w:styleId="13">
    <w:name w:val="Знак Знак1"/>
    <w:rsid w:val="00014EB4"/>
    <w:rPr>
      <w:sz w:val="16"/>
      <w:szCs w:val="16"/>
      <w:lang w:val="ru-RU" w:eastAsia="ar-SA" w:bidi="ar-SA"/>
    </w:rPr>
  </w:style>
  <w:style w:type="character" w:customStyle="1" w:styleId="14">
    <w:name w:val="Основной текст1 Знак"/>
    <w:rsid w:val="00014EB4"/>
    <w:rPr>
      <w:sz w:val="24"/>
      <w:szCs w:val="24"/>
      <w:lang w:eastAsia="ar-SA" w:bidi="ar-SA"/>
    </w:rPr>
  </w:style>
  <w:style w:type="character" w:customStyle="1" w:styleId="aff2">
    <w:name w:val="Знак Знак"/>
    <w:rsid w:val="00014EB4"/>
    <w:rPr>
      <w:rFonts w:ascii="Calibri" w:eastAsia="Calibri" w:hAnsi="Calibri"/>
      <w:lang w:eastAsia="ar-SA" w:bidi="ar-SA"/>
    </w:rPr>
  </w:style>
  <w:style w:type="character" w:customStyle="1" w:styleId="aff3">
    <w:name w:val="Символ сноски"/>
    <w:rsid w:val="00014EB4"/>
    <w:rPr>
      <w:vertAlign w:val="superscript"/>
    </w:rPr>
  </w:style>
  <w:style w:type="character" w:customStyle="1" w:styleId="BodyTextIndent3Char">
    <w:name w:val="Body Text Indent 3 Char"/>
    <w:rsid w:val="00014EB4"/>
    <w:rPr>
      <w:rFonts w:eastAsia="Calibri"/>
      <w:sz w:val="16"/>
      <w:szCs w:val="16"/>
      <w:lang w:val="ru-RU" w:eastAsia="ar-SA" w:bidi="ar-SA"/>
    </w:rPr>
  </w:style>
  <w:style w:type="character" w:styleId="aff4">
    <w:name w:val="Strong"/>
    <w:qFormat/>
    <w:rsid w:val="00014EB4"/>
    <w:rPr>
      <w:b/>
      <w:bCs/>
    </w:rPr>
  </w:style>
  <w:style w:type="character" w:customStyle="1" w:styleId="aff5">
    <w:name w:val="Гипертекстовая ссылка"/>
    <w:rsid w:val="00014EB4"/>
    <w:rPr>
      <w:color w:val="106BBE"/>
    </w:rPr>
  </w:style>
  <w:style w:type="character" w:customStyle="1" w:styleId="aff6">
    <w:name w:val="Маркеры списка"/>
    <w:rsid w:val="00014EB4"/>
    <w:rPr>
      <w:rFonts w:ascii="OpenSymbol" w:eastAsia="OpenSymbol" w:hAnsi="OpenSymbol" w:cs="OpenSymbol"/>
    </w:rPr>
  </w:style>
  <w:style w:type="character" w:customStyle="1" w:styleId="aff7">
    <w:name w:val="Символ нумерации"/>
    <w:rsid w:val="00014EB4"/>
  </w:style>
  <w:style w:type="paragraph" w:customStyle="1" w:styleId="aff8">
    <w:name w:val="Заголовок"/>
    <w:basedOn w:val="a"/>
    <w:next w:val="a9"/>
    <w:rsid w:val="00014EB4"/>
    <w:pPr>
      <w:keepNext/>
      <w:suppressAutoHyphens/>
      <w:spacing w:before="240" w:after="120"/>
    </w:pPr>
    <w:rPr>
      <w:rFonts w:ascii="Arial" w:eastAsia="Arial Unicode MS" w:hAnsi="Arial" w:cs="Tahoma"/>
      <w:sz w:val="28"/>
      <w:szCs w:val="28"/>
      <w:lang w:eastAsia="ar-SA"/>
    </w:rPr>
  </w:style>
  <w:style w:type="paragraph" w:styleId="aff9">
    <w:name w:val="List"/>
    <w:basedOn w:val="a9"/>
    <w:rsid w:val="00014EB4"/>
    <w:pPr>
      <w:suppressAutoHyphens/>
    </w:pPr>
    <w:rPr>
      <w:rFonts w:cs="Tahoma"/>
      <w:lang w:eastAsia="ar-SA"/>
    </w:rPr>
  </w:style>
  <w:style w:type="paragraph" w:customStyle="1" w:styleId="15">
    <w:name w:val="Название1"/>
    <w:basedOn w:val="a"/>
    <w:rsid w:val="00014EB4"/>
    <w:pPr>
      <w:suppressLineNumbers/>
      <w:suppressAutoHyphens/>
      <w:spacing w:before="120" w:after="120"/>
    </w:pPr>
    <w:rPr>
      <w:rFonts w:cs="Tahoma"/>
      <w:i/>
      <w:iCs/>
      <w:lang w:eastAsia="ar-SA"/>
    </w:rPr>
  </w:style>
  <w:style w:type="paragraph" w:customStyle="1" w:styleId="16">
    <w:name w:val="Указатель1"/>
    <w:basedOn w:val="a"/>
    <w:rsid w:val="00014EB4"/>
    <w:pPr>
      <w:suppressLineNumbers/>
      <w:suppressAutoHyphens/>
      <w:spacing w:before="100" w:after="100"/>
    </w:pPr>
    <w:rPr>
      <w:rFonts w:cs="Tahoma"/>
      <w:lang w:eastAsia="ar-SA"/>
    </w:rPr>
  </w:style>
  <w:style w:type="paragraph" w:customStyle="1" w:styleId="ConsNonformat">
    <w:name w:val="ConsNonformat"/>
    <w:rsid w:val="00014EB4"/>
    <w:pPr>
      <w:widowControl w:val="0"/>
      <w:suppressAutoHyphens/>
      <w:autoSpaceDE w:val="0"/>
    </w:pPr>
    <w:rPr>
      <w:rFonts w:ascii="Courier New" w:eastAsia="Arial" w:hAnsi="Courier New"/>
      <w:lang w:eastAsia="ar-SA"/>
    </w:rPr>
  </w:style>
  <w:style w:type="paragraph" w:customStyle="1" w:styleId="ConsCell">
    <w:name w:val="ConsCell"/>
    <w:rsid w:val="00014EB4"/>
    <w:pPr>
      <w:widowControl w:val="0"/>
      <w:suppressAutoHyphens/>
      <w:autoSpaceDE w:val="0"/>
    </w:pPr>
    <w:rPr>
      <w:rFonts w:ascii="Arial" w:eastAsia="Arial" w:hAnsi="Arial" w:cs="Arial"/>
      <w:lang w:eastAsia="ar-SA"/>
    </w:rPr>
  </w:style>
  <w:style w:type="paragraph" w:customStyle="1" w:styleId="310">
    <w:name w:val="Основной текст с отступом 31"/>
    <w:basedOn w:val="a"/>
    <w:rsid w:val="00014EB4"/>
    <w:pPr>
      <w:suppressAutoHyphens/>
      <w:spacing w:after="120"/>
      <w:ind w:left="283"/>
    </w:pPr>
    <w:rPr>
      <w:rFonts w:eastAsia="Calibri"/>
      <w:sz w:val="16"/>
      <w:szCs w:val="16"/>
      <w:lang w:eastAsia="ar-SA"/>
    </w:rPr>
  </w:style>
  <w:style w:type="paragraph" w:customStyle="1" w:styleId="17">
    <w:name w:val="Абзац списка1"/>
    <w:basedOn w:val="a"/>
    <w:rsid w:val="00014EB4"/>
    <w:pPr>
      <w:suppressAutoHyphens/>
      <w:spacing w:after="200" w:line="276" w:lineRule="auto"/>
      <w:ind w:left="720"/>
    </w:pPr>
    <w:rPr>
      <w:rFonts w:ascii="Calibri" w:hAnsi="Calibri"/>
      <w:sz w:val="22"/>
      <w:szCs w:val="22"/>
      <w:lang w:eastAsia="ar-SA"/>
    </w:rPr>
  </w:style>
  <w:style w:type="paragraph" w:customStyle="1" w:styleId="ConsTitle">
    <w:name w:val="ConsTitle"/>
    <w:rsid w:val="00014EB4"/>
    <w:pPr>
      <w:suppressAutoHyphens/>
      <w:autoSpaceDE w:val="0"/>
      <w:ind w:right="19772"/>
    </w:pPr>
    <w:rPr>
      <w:rFonts w:ascii="Arial" w:hAnsi="Arial" w:cs="Arial"/>
      <w:b/>
      <w:bCs/>
      <w:sz w:val="16"/>
      <w:szCs w:val="16"/>
      <w:lang w:eastAsia="ar-SA"/>
    </w:rPr>
  </w:style>
  <w:style w:type="paragraph" w:customStyle="1" w:styleId="18">
    <w:name w:val="???????1"/>
    <w:rsid w:val="00014EB4"/>
    <w:pPr>
      <w:suppressAutoHyphens/>
    </w:pPr>
    <w:rPr>
      <w:rFonts w:ascii="Times New Roman" w:eastAsia="Arial" w:hAnsi="Times New Roman"/>
      <w:sz w:val="28"/>
      <w:lang w:eastAsia="ar-SA"/>
    </w:rPr>
  </w:style>
  <w:style w:type="paragraph" w:customStyle="1" w:styleId="311">
    <w:name w:val="Основной текст 31"/>
    <w:basedOn w:val="a"/>
    <w:rsid w:val="00014EB4"/>
    <w:pPr>
      <w:suppressAutoHyphens/>
      <w:spacing w:before="100" w:after="120"/>
    </w:pPr>
    <w:rPr>
      <w:sz w:val="16"/>
      <w:szCs w:val="16"/>
      <w:lang w:eastAsia="ar-SA"/>
    </w:rPr>
  </w:style>
  <w:style w:type="paragraph" w:customStyle="1" w:styleId="Heading">
    <w:name w:val="Heading"/>
    <w:rsid w:val="00014EB4"/>
    <w:pPr>
      <w:widowControl w:val="0"/>
      <w:suppressAutoHyphens/>
      <w:autoSpaceDE w:val="0"/>
    </w:pPr>
    <w:rPr>
      <w:rFonts w:ascii="Arial" w:eastAsia="Arial" w:hAnsi="Arial" w:cs="Arial"/>
      <w:b/>
      <w:bCs/>
      <w:sz w:val="22"/>
      <w:szCs w:val="22"/>
      <w:lang w:eastAsia="ar-SA"/>
    </w:rPr>
  </w:style>
  <w:style w:type="paragraph" w:customStyle="1" w:styleId="msonormalcxspmiddle">
    <w:name w:val="msonormalcxspmiddle"/>
    <w:basedOn w:val="a"/>
    <w:rsid w:val="00014EB4"/>
    <w:pPr>
      <w:suppressAutoHyphens/>
      <w:spacing w:before="280" w:after="280"/>
    </w:pPr>
    <w:rPr>
      <w:lang w:eastAsia="ar-SA"/>
    </w:rPr>
  </w:style>
  <w:style w:type="paragraph" w:customStyle="1" w:styleId="210">
    <w:name w:val="Основной текст 21"/>
    <w:basedOn w:val="a"/>
    <w:rsid w:val="00014EB4"/>
    <w:pPr>
      <w:suppressAutoHyphens/>
      <w:spacing w:before="100" w:after="120" w:line="480" w:lineRule="auto"/>
    </w:pPr>
    <w:rPr>
      <w:lang w:eastAsia="ar-SA"/>
    </w:rPr>
  </w:style>
  <w:style w:type="paragraph" w:customStyle="1" w:styleId="affa">
    <w:name w:val="Знак"/>
    <w:basedOn w:val="a"/>
    <w:rsid w:val="00014EB4"/>
    <w:pPr>
      <w:suppressAutoHyphens/>
      <w:spacing w:after="160" w:line="240" w:lineRule="exact"/>
    </w:pPr>
    <w:rPr>
      <w:rFonts w:ascii="Verdana" w:hAnsi="Verdana" w:cs="Verdana"/>
      <w:sz w:val="20"/>
      <w:szCs w:val="20"/>
      <w:lang w:val="en-US" w:eastAsia="ar-SA"/>
    </w:rPr>
  </w:style>
  <w:style w:type="paragraph" w:customStyle="1" w:styleId="211">
    <w:name w:val="Основной текст с отступом 21"/>
    <w:basedOn w:val="a"/>
    <w:rsid w:val="00014EB4"/>
    <w:pPr>
      <w:suppressAutoHyphens/>
      <w:spacing w:before="100" w:after="120" w:line="480" w:lineRule="auto"/>
      <w:ind w:left="283"/>
    </w:pPr>
    <w:rPr>
      <w:lang w:eastAsia="ar-SA"/>
    </w:rPr>
  </w:style>
  <w:style w:type="paragraph" w:styleId="affb">
    <w:name w:val="Subtitle"/>
    <w:basedOn w:val="aff8"/>
    <w:next w:val="a9"/>
    <w:link w:val="affc"/>
    <w:qFormat/>
    <w:rsid w:val="00014EB4"/>
    <w:pPr>
      <w:jc w:val="center"/>
    </w:pPr>
    <w:rPr>
      <w:rFonts w:cs="Times New Roman"/>
      <w:i/>
      <w:iCs/>
    </w:rPr>
  </w:style>
  <w:style w:type="character" w:customStyle="1" w:styleId="affc">
    <w:name w:val="Подзаголовок Знак"/>
    <w:link w:val="affb"/>
    <w:rsid w:val="00014EB4"/>
    <w:rPr>
      <w:rFonts w:ascii="Arial" w:eastAsia="Arial Unicode MS" w:hAnsi="Arial" w:cs="Tahoma"/>
      <w:i/>
      <w:iCs/>
      <w:sz w:val="28"/>
      <w:szCs w:val="28"/>
      <w:lang w:eastAsia="ar-SA"/>
    </w:rPr>
  </w:style>
  <w:style w:type="paragraph" w:customStyle="1" w:styleId="affd">
    <w:name w:val="Знак Знак Знак"/>
    <w:basedOn w:val="a"/>
    <w:rsid w:val="00014EB4"/>
    <w:pPr>
      <w:suppressAutoHyphens/>
      <w:spacing w:after="160" w:line="240" w:lineRule="exact"/>
    </w:pPr>
    <w:rPr>
      <w:rFonts w:ascii="Verdana" w:hAnsi="Verdana" w:cs="Verdana"/>
      <w:sz w:val="20"/>
      <w:szCs w:val="20"/>
      <w:lang w:val="en-US" w:eastAsia="ar-SA"/>
    </w:rPr>
  </w:style>
  <w:style w:type="paragraph" w:customStyle="1" w:styleId="19">
    <w:name w:val="Стиль1"/>
    <w:basedOn w:val="a7"/>
    <w:rsid w:val="00014EB4"/>
    <w:pPr>
      <w:suppressAutoHyphens/>
      <w:spacing w:before="0" w:beforeAutospacing="0" w:after="0"/>
      <w:ind w:firstLine="709"/>
      <w:jc w:val="both"/>
    </w:pPr>
    <w:rPr>
      <w:sz w:val="28"/>
      <w:szCs w:val="28"/>
      <w:lang w:eastAsia="ar-SA"/>
    </w:rPr>
  </w:style>
  <w:style w:type="paragraph" w:customStyle="1" w:styleId="Default">
    <w:name w:val="Default"/>
    <w:rsid w:val="00014EB4"/>
    <w:pPr>
      <w:suppressAutoHyphens/>
      <w:autoSpaceDE w:val="0"/>
    </w:pPr>
    <w:rPr>
      <w:rFonts w:ascii="Times New Roman" w:eastAsia="Lucida Sans Unicode" w:hAnsi="Times New Roman"/>
      <w:color w:val="000000"/>
      <w:sz w:val="24"/>
      <w:szCs w:val="24"/>
      <w:lang w:eastAsia="ar-SA"/>
    </w:rPr>
  </w:style>
  <w:style w:type="paragraph" w:customStyle="1" w:styleId="ConsPlusCell">
    <w:name w:val="ConsPlusCell"/>
    <w:rsid w:val="00014EB4"/>
    <w:pPr>
      <w:widowControl w:val="0"/>
      <w:suppressAutoHyphens/>
      <w:autoSpaceDE w:val="0"/>
    </w:pPr>
    <w:rPr>
      <w:rFonts w:eastAsia="Arial" w:cs="Calibri"/>
      <w:sz w:val="22"/>
      <w:szCs w:val="22"/>
      <w:lang w:eastAsia="ar-SA"/>
    </w:rPr>
  </w:style>
  <w:style w:type="paragraph" w:customStyle="1" w:styleId="affe">
    <w:name w:val="Заголовок таблицы"/>
    <w:basedOn w:val="af6"/>
    <w:rsid w:val="00014EB4"/>
    <w:pPr>
      <w:spacing w:before="100" w:after="100"/>
      <w:jc w:val="center"/>
    </w:pPr>
    <w:rPr>
      <w:rFonts w:eastAsia="Times New Roman"/>
      <w:b/>
      <w:bCs/>
      <w:kern w:val="0"/>
      <w:sz w:val="24"/>
      <w:szCs w:val="24"/>
    </w:rPr>
  </w:style>
  <w:style w:type="paragraph" w:customStyle="1" w:styleId="afff">
    <w:name w:val="Содержимое врезки"/>
    <w:basedOn w:val="a9"/>
    <w:rsid w:val="00014EB4"/>
    <w:pPr>
      <w:suppressAutoHyphens/>
    </w:pPr>
    <w:rPr>
      <w:lang w:eastAsia="ar-SA"/>
    </w:rPr>
  </w:style>
  <w:style w:type="paragraph" w:styleId="22">
    <w:name w:val="Body Text Indent 2"/>
    <w:basedOn w:val="a"/>
    <w:link w:val="23"/>
    <w:rsid w:val="00014EB4"/>
    <w:pPr>
      <w:suppressAutoHyphens/>
      <w:spacing w:before="100" w:after="120" w:line="480" w:lineRule="auto"/>
      <w:ind w:left="283"/>
    </w:pPr>
    <w:rPr>
      <w:lang w:eastAsia="ar-SA"/>
    </w:rPr>
  </w:style>
  <w:style w:type="character" w:customStyle="1" w:styleId="23">
    <w:name w:val="Основной текст с отступом 2 Знак"/>
    <w:link w:val="22"/>
    <w:rsid w:val="00014EB4"/>
    <w:rPr>
      <w:rFonts w:ascii="Times New Roman" w:eastAsia="Times New Roman" w:hAnsi="Times New Roman"/>
      <w:sz w:val="24"/>
      <w:szCs w:val="24"/>
      <w:lang w:eastAsia="ar-SA"/>
    </w:rPr>
  </w:style>
  <w:style w:type="paragraph" w:styleId="24">
    <w:name w:val="Body Text 2"/>
    <w:basedOn w:val="a"/>
    <w:link w:val="25"/>
    <w:rsid w:val="00014EB4"/>
    <w:pPr>
      <w:suppressAutoHyphens/>
      <w:spacing w:before="100" w:after="120" w:line="480" w:lineRule="auto"/>
    </w:pPr>
    <w:rPr>
      <w:lang w:eastAsia="ar-SA"/>
    </w:rPr>
  </w:style>
  <w:style w:type="character" w:customStyle="1" w:styleId="25">
    <w:name w:val="Основной текст 2 Знак"/>
    <w:link w:val="24"/>
    <w:rsid w:val="00014EB4"/>
    <w:rPr>
      <w:rFonts w:ascii="Times New Roman" w:eastAsia="Times New Roman" w:hAnsi="Times New Roman"/>
      <w:sz w:val="24"/>
      <w:szCs w:val="24"/>
      <w:lang w:eastAsia="ar-SA"/>
    </w:rPr>
  </w:style>
  <w:style w:type="character" w:customStyle="1" w:styleId="apple-converted-space">
    <w:name w:val="apple-converted-space"/>
    <w:basedOn w:val="a0"/>
    <w:rsid w:val="00014EB4"/>
  </w:style>
  <w:style w:type="character" w:customStyle="1" w:styleId="a8">
    <w:name w:val="Обычный (веб) Знак"/>
    <w:aliases w:val=" Знак2 Знак,Знак2 Знак,Знак2 Знак Знак Знак Знак Знак,Знак2 Знак Знак Знак Знак1,Заголовок 3 Знак Знак Знак,Знак2 Знак Знак Знак2,Знак2 Знак Знак Знак1 Знак, Знак2 Знак Знак Знак Знак1,Обычный (веб)1 Знак Знак Знак Знак"/>
    <w:link w:val="a7"/>
    <w:uiPriority w:val="99"/>
    <w:rsid w:val="00014EB4"/>
    <w:rPr>
      <w:rFonts w:ascii="Times New Roman" w:eastAsia="Times New Roman" w:hAnsi="Times New Roman"/>
      <w:sz w:val="24"/>
      <w:szCs w:val="24"/>
    </w:rPr>
  </w:style>
  <w:style w:type="character" w:styleId="HTML">
    <w:name w:val="HTML Typewriter"/>
    <w:uiPriority w:val="99"/>
    <w:semiHidden/>
    <w:unhideWhenUsed/>
    <w:rsid w:val="00014EB4"/>
    <w:rPr>
      <w:rFonts w:ascii="Courier New" w:eastAsia="Times New Roman" w:hAnsi="Courier New" w:cs="Courier New"/>
      <w:sz w:val="20"/>
      <w:szCs w:val="20"/>
    </w:rPr>
  </w:style>
  <w:style w:type="paragraph" w:customStyle="1" w:styleId="afff0">
    <w:name w:val="Нормальный (таблица)"/>
    <w:basedOn w:val="a"/>
    <w:next w:val="a"/>
    <w:uiPriority w:val="99"/>
    <w:rsid w:val="00014EB4"/>
    <w:pPr>
      <w:widowControl w:val="0"/>
      <w:autoSpaceDE w:val="0"/>
      <w:autoSpaceDN w:val="0"/>
      <w:adjustRightInd w:val="0"/>
      <w:jc w:val="both"/>
    </w:pPr>
    <w:rPr>
      <w:rFonts w:ascii="Arial" w:hAnsi="Arial" w:cs="Arial"/>
    </w:rPr>
  </w:style>
  <w:style w:type="character" w:styleId="afff1">
    <w:name w:val="line number"/>
    <w:basedOn w:val="a0"/>
    <w:uiPriority w:val="99"/>
    <w:semiHidden/>
    <w:unhideWhenUsed/>
    <w:rsid w:val="00F002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520"/>
    <w:rPr>
      <w:rFonts w:ascii="Times New Roman" w:eastAsia="Times New Roman" w:hAnsi="Times New Roman"/>
      <w:sz w:val="24"/>
      <w:szCs w:val="24"/>
    </w:rPr>
  </w:style>
  <w:style w:type="paragraph" w:styleId="1">
    <w:name w:val="heading 1"/>
    <w:basedOn w:val="a"/>
    <w:next w:val="a"/>
    <w:link w:val="10"/>
    <w:qFormat/>
    <w:rsid w:val="000B4D2C"/>
    <w:pPr>
      <w:keepNext/>
      <w:spacing w:before="240" w:after="60"/>
      <w:outlineLvl w:val="0"/>
    </w:pPr>
    <w:rPr>
      <w:rFonts w:ascii="Arial" w:hAnsi="Arial"/>
      <w:b/>
      <w:bCs/>
      <w:kern w:val="32"/>
      <w:sz w:val="32"/>
      <w:szCs w:val="32"/>
    </w:rPr>
  </w:style>
  <w:style w:type="paragraph" w:styleId="2">
    <w:name w:val="heading 2"/>
    <w:basedOn w:val="a"/>
    <w:next w:val="a"/>
    <w:link w:val="20"/>
    <w:qFormat/>
    <w:rsid w:val="00014EB4"/>
    <w:pPr>
      <w:keepNext/>
      <w:tabs>
        <w:tab w:val="num" w:pos="576"/>
      </w:tabs>
      <w:suppressAutoHyphens/>
      <w:ind w:left="576" w:hanging="576"/>
      <w:outlineLvl w:val="1"/>
    </w:pPr>
    <w:rPr>
      <w:b/>
      <w:bCs/>
      <w:spacing w:val="1"/>
      <w:sz w:val="28"/>
      <w:szCs w:val="28"/>
      <w:lang w:eastAsia="ar-SA"/>
    </w:rPr>
  </w:style>
  <w:style w:type="paragraph" w:styleId="3">
    <w:name w:val="heading 3"/>
    <w:basedOn w:val="a"/>
    <w:next w:val="a"/>
    <w:link w:val="30"/>
    <w:qFormat/>
    <w:rsid w:val="000B4D2C"/>
    <w:pPr>
      <w:keepNext/>
      <w:spacing w:before="240" w:after="60"/>
      <w:outlineLvl w:val="2"/>
    </w:pPr>
    <w:rPr>
      <w:rFonts w:ascii="Arial" w:hAnsi="Arial"/>
      <w:b/>
      <w:bCs/>
      <w:sz w:val="26"/>
      <w:szCs w:val="26"/>
    </w:rPr>
  </w:style>
  <w:style w:type="paragraph" w:styleId="4">
    <w:name w:val="heading 4"/>
    <w:basedOn w:val="a"/>
    <w:next w:val="a"/>
    <w:link w:val="40"/>
    <w:unhideWhenUsed/>
    <w:qFormat/>
    <w:rsid w:val="00FF3C9D"/>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FF3C9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81520"/>
    <w:pPr>
      <w:spacing w:after="120"/>
      <w:ind w:left="283"/>
    </w:pPr>
  </w:style>
  <w:style w:type="character" w:customStyle="1" w:styleId="a4">
    <w:name w:val="Основной текст с отступом Знак"/>
    <w:link w:val="a3"/>
    <w:rsid w:val="00481520"/>
    <w:rPr>
      <w:rFonts w:ascii="Times New Roman" w:eastAsia="Times New Roman" w:hAnsi="Times New Roman" w:cs="Times New Roman"/>
      <w:sz w:val="24"/>
      <w:szCs w:val="24"/>
      <w:lang w:eastAsia="ru-RU"/>
    </w:rPr>
  </w:style>
  <w:style w:type="paragraph" w:styleId="a5">
    <w:name w:val="Title"/>
    <w:basedOn w:val="a"/>
    <w:link w:val="a6"/>
    <w:qFormat/>
    <w:rsid w:val="00481520"/>
    <w:pPr>
      <w:jc w:val="center"/>
    </w:pPr>
    <w:rPr>
      <w:b/>
      <w:bCs/>
      <w:sz w:val="26"/>
    </w:rPr>
  </w:style>
  <w:style w:type="character" w:customStyle="1" w:styleId="a6">
    <w:name w:val="Название Знак"/>
    <w:link w:val="a5"/>
    <w:rsid w:val="00481520"/>
    <w:rPr>
      <w:rFonts w:ascii="Times New Roman" w:eastAsia="Times New Roman" w:hAnsi="Times New Roman" w:cs="Times New Roman"/>
      <w:b/>
      <w:bCs/>
      <w:sz w:val="26"/>
      <w:szCs w:val="24"/>
      <w:lang w:eastAsia="ru-RU"/>
    </w:rPr>
  </w:style>
  <w:style w:type="paragraph" w:styleId="a7">
    <w:name w:val="Normal (Web)"/>
    <w:aliases w:val=" Знак2,Знак2,Знак2 Знак Знак Знак Знак,Знак2 Знак Знак Знак,Заголовок 3 Знак Знак,Знак2 Знак Знак,Знак2 Знак Знак Знак1, Знак2 Знак Знак Знак,Обычный (веб)1 Знак Знак Знак,Обычный (Web) Знак Знак, Знак2 Знак Знак, Знак2 Знак Знак Знак Знак"/>
    <w:basedOn w:val="a"/>
    <w:link w:val="a8"/>
    <w:uiPriority w:val="99"/>
    <w:unhideWhenUsed/>
    <w:rsid w:val="00481520"/>
    <w:pPr>
      <w:spacing w:before="100" w:beforeAutospacing="1" w:after="119"/>
    </w:pPr>
  </w:style>
  <w:style w:type="paragraph" w:styleId="a9">
    <w:name w:val="Body Text"/>
    <w:basedOn w:val="a"/>
    <w:link w:val="aa"/>
    <w:uiPriority w:val="99"/>
    <w:unhideWhenUsed/>
    <w:rsid w:val="000B4D2C"/>
    <w:pPr>
      <w:spacing w:after="120"/>
    </w:pPr>
  </w:style>
  <w:style w:type="character" w:customStyle="1" w:styleId="aa">
    <w:name w:val="Основной текст Знак"/>
    <w:link w:val="a9"/>
    <w:uiPriority w:val="99"/>
    <w:rsid w:val="000B4D2C"/>
    <w:rPr>
      <w:rFonts w:ascii="Times New Roman" w:eastAsia="Times New Roman" w:hAnsi="Times New Roman"/>
      <w:sz w:val="24"/>
      <w:szCs w:val="24"/>
    </w:rPr>
  </w:style>
  <w:style w:type="character" w:customStyle="1" w:styleId="10">
    <w:name w:val="Заголовок 1 Знак"/>
    <w:link w:val="1"/>
    <w:rsid w:val="000B4D2C"/>
    <w:rPr>
      <w:rFonts w:ascii="Arial" w:eastAsia="Times New Roman" w:hAnsi="Arial" w:cs="Arial"/>
      <w:b/>
      <w:bCs/>
      <w:kern w:val="32"/>
      <w:sz w:val="32"/>
      <w:szCs w:val="32"/>
    </w:rPr>
  </w:style>
  <w:style w:type="character" w:customStyle="1" w:styleId="30">
    <w:name w:val="Заголовок 3 Знак"/>
    <w:link w:val="3"/>
    <w:rsid w:val="000B4D2C"/>
    <w:rPr>
      <w:rFonts w:ascii="Arial" w:eastAsia="Times New Roman" w:hAnsi="Arial" w:cs="Arial"/>
      <w:b/>
      <w:bCs/>
      <w:sz w:val="26"/>
      <w:szCs w:val="26"/>
    </w:rPr>
  </w:style>
  <w:style w:type="paragraph" w:customStyle="1" w:styleId="ConsPlusTitle">
    <w:name w:val="ConsPlusTitle"/>
    <w:rsid w:val="000B4D2C"/>
    <w:pPr>
      <w:widowControl w:val="0"/>
      <w:autoSpaceDE w:val="0"/>
      <w:autoSpaceDN w:val="0"/>
      <w:adjustRightInd w:val="0"/>
    </w:pPr>
    <w:rPr>
      <w:rFonts w:ascii="Arial" w:eastAsia="Times New Roman" w:hAnsi="Arial" w:cs="Arial"/>
      <w:b/>
      <w:bCs/>
    </w:rPr>
  </w:style>
  <w:style w:type="paragraph" w:customStyle="1" w:styleId="ConsPlusNormal">
    <w:name w:val="ConsPlusNormal"/>
    <w:link w:val="ConsPlusNormal0"/>
    <w:qFormat/>
    <w:rsid w:val="000B4D2C"/>
    <w:pPr>
      <w:widowControl w:val="0"/>
      <w:autoSpaceDE w:val="0"/>
      <w:autoSpaceDN w:val="0"/>
      <w:adjustRightInd w:val="0"/>
      <w:ind w:firstLine="720"/>
    </w:pPr>
    <w:rPr>
      <w:rFonts w:ascii="Arial" w:eastAsia="Times New Roman" w:hAnsi="Arial" w:cs="Arial"/>
    </w:rPr>
  </w:style>
  <w:style w:type="paragraph" w:styleId="ab">
    <w:name w:val="Plain Text"/>
    <w:basedOn w:val="a"/>
    <w:link w:val="ac"/>
    <w:uiPriority w:val="99"/>
    <w:unhideWhenUsed/>
    <w:rsid w:val="00B33EB6"/>
    <w:pPr>
      <w:jc w:val="both"/>
    </w:pPr>
    <w:rPr>
      <w:rFonts w:ascii="Consolas" w:eastAsia="Calibri" w:hAnsi="Consolas"/>
      <w:sz w:val="21"/>
      <w:szCs w:val="21"/>
      <w:lang w:eastAsia="en-US"/>
    </w:rPr>
  </w:style>
  <w:style w:type="character" w:customStyle="1" w:styleId="ac">
    <w:name w:val="Текст Знак"/>
    <w:link w:val="ab"/>
    <w:uiPriority w:val="99"/>
    <w:rsid w:val="00B33EB6"/>
    <w:rPr>
      <w:rFonts w:ascii="Consolas" w:eastAsia="Calibri" w:hAnsi="Consolas" w:cs="Times New Roman"/>
      <w:sz w:val="21"/>
      <w:szCs w:val="21"/>
      <w:lang w:eastAsia="en-US"/>
    </w:rPr>
  </w:style>
  <w:style w:type="paragraph" w:styleId="ad">
    <w:name w:val="header"/>
    <w:basedOn w:val="a"/>
    <w:link w:val="ae"/>
    <w:uiPriority w:val="99"/>
    <w:unhideWhenUsed/>
    <w:rsid w:val="0061485D"/>
    <w:pPr>
      <w:tabs>
        <w:tab w:val="center" w:pos="4677"/>
        <w:tab w:val="right" w:pos="9355"/>
      </w:tabs>
    </w:pPr>
  </w:style>
  <w:style w:type="character" w:customStyle="1" w:styleId="ae">
    <w:name w:val="Верхний колонтитул Знак"/>
    <w:link w:val="ad"/>
    <w:uiPriority w:val="99"/>
    <w:rsid w:val="0061485D"/>
    <w:rPr>
      <w:rFonts w:ascii="Times New Roman" w:eastAsia="Times New Roman" w:hAnsi="Times New Roman"/>
      <w:sz w:val="24"/>
      <w:szCs w:val="24"/>
    </w:rPr>
  </w:style>
  <w:style w:type="paragraph" w:styleId="af">
    <w:name w:val="footer"/>
    <w:basedOn w:val="a"/>
    <w:link w:val="af0"/>
    <w:uiPriority w:val="99"/>
    <w:unhideWhenUsed/>
    <w:rsid w:val="0061485D"/>
    <w:pPr>
      <w:tabs>
        <w:tab w:val="center" w:pos="4677"/>
        <w:tab w:val="right" w:pos="9355"/>
      </w:tabs>
    </w:pPr>
  </w:style>
  <w:style w:type="character" w:customStyle="1" w:styleId="af0">
    <w:name w:val="Нижний колонтитул Знак"/>
    <w:link w:val="af"/>
    <w:uiPriority w:val="99"/>
    <w:rsid w:val="0061485D"/>
    <w:rPr>
      <w:rFonts w:ascii="Times New Roman" w:eastAsia="Times New Roman" w:hAnsi="Times New Roman"/>
      <w:sz w:val="24"/>
      <w:szCs w:val="24"/>
    </w:rPr>
  </w:style>
  <w:style w:type="paragraph" w:customStyle="1" w:styleId="af1">
    <w:name w:val="Прижатый влево"/>
    <w:uiPriority w:val="99"/>
    <w:rsid w:val="004D2534"/>
    <w:pPr>
      <w:widowControl w:val="0"/>
      <w:suppressAutoHyphens/>
    </w:pPr>
    <w:rPr>
      <w:kern w:val="1"/>
      <w:lang w:eastAsia="ar-SA"/>
    </w:rPr>
  </w:style>
  <w:style w:type="table" w:styleId="af2">
    <w:name w:val="Table Grid"/>
    <w:basedOn w:val="a1"/>
    <w:uiPriority w:val="59"/>
    <w:rsid w:val="004D253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Hyperlink"/>
    <w:uiPriority w:val="99"/>
    <w:unhideWhenUsed/>
    <w:rsid w:val="00DD5FF5"/>
    <w:rPr>
      <w:color w:val="0000FF"/>
      <w:u w:val="single"/>
    </w:rPr>
  </w:style>
  <w:style w:type="paragraph" w:styleId="af4">
    <w:name w:val="Balloon Text"/>
    <w:basedOn w:val="a"/>
    <w:link w:val="af5"/>
    <w:uiPriority w:val="99"/>
    <w:unhideWhenUsed/>
    <w:rsid w:val="00E506FF"/>
    <w:rPr>
      <w:rFonts w:ascii="Segoe UI" w:hAnsi="Segoe UI"/>
      <w:sz w:val="18"/>
      <w:szCs w:val="18"/>
    </w:rPr>
  </w:style>
  <w:style w:type="character" w:customStyle="1" w:styleId="af5">
    <w:name w:val="Текст выноски Знак"/>
    <w:link w:val="af4"/>
    <w:uiPriority w:val="99"/>
    <w:rsid w:val="00E506FF"/>
    <w:rPr>
      <w:rFonts w:ascii="Segoe UI" w:eastAsia="Times New Roman" w:hAnsi="Segoe UI" w:cs="Segoe UI"/>
      <w:sz w:val="18"/>
      <w:szCs w:val="18"/>
    </w:rPr>
  </w:style>
  <w:style w:type="paragraph" w:customStyle="1" w:styleId="ConsPlusNonformat">
    <w:name w:val="ConsPlusNonformat"/>
    <w:rsid w:val="001D5165"/>
    <w:pPr>
      <w:widowControl w:val="0"/>
      <w:suppressAutoHyphens/>
    </w:pPr>
    <w:rPr>
      <w:kern w:val="1"/>
      <w:lang w:eastAsia="ar-SA"/>
    </w:rPr>
  </w:style>
  <w:style w:type="paragraph" w:customStyle="1" w:styleId="af6">
    <w:name w:val="Содержимое таблицы"/>
    <w:basedOn w:val="a"/>
    <w:uiPriority w:val="99"/>
    <w:rsid w:val="001D5165"/>
    <w:pPr>
      <w:suppressLineNumbers/>
      <w:suppressAutoHyphens/>
    </w:pPr>
    <w:rPr>
      <w:rFonts w:eastAsia="Calibri"/>
      <w:kern w:val="1"/>
      <w:sz w:val="28"/>
      <w:szCs w:val="20"/>
      <w:lang w:eastAsia="ar-SA"/>
    </w:rPr>
  </w:style>
  <w:style w:type="paragraph" w:customStyle="1" w:styleId="3f3f3f3f3f3f3f3f3f3f3f3f3f">
    <w:name w:val="П3fр3fи3fж3fа3fт3fы3fй3f в3fл3fе3fв3fо3f"/>
    <w:uiPriority w:val="99"/>
    <w:rsid w:val="001D5165"/>
    <w:pPr>
      <w:widowControl w:val="0"/>
      <w:autoSpaceDN w:val="0"/>
      <w:adjustRightInd w:val="0"/>
    </w:pPr>
    <w:rPr>
      <w:rFonts w:eastAsia="Times New Roman" w:cs="Calibri"/>
    </w:rPr>
  </w:style>
  <w:style w:type="paragraph" w:customStyle="1" w:styleId="TableContents">
    <w:name w:val="Table Contents"/>
    <w:basedOn w:val="a"/>
    <w:uiPriority w:val="99"/>
    <w:rsid w:val="001D5165"/>
    <w:pPr>
      <w:widowControl w:val="0"/>
      <w:autoSpaceDN w:val="0"/>
      <w:adjustRightInd w:val="0"/>
    </w:pPr>
    <w:rPr>
      <w:sz w:val="28"/>
      <w:szCs w:val="28"/>
    </w:rPr>
  </w:style>
  <w:style w:type="paragraph" w:styleId="af7">
    <w:name w:val="footnote text"/>
    <w:basedOn w:val="a"/>
    <w:link w:val="af8"/>
    <w:uiPriority w:val="99"/>
    <w:unhideWhenUsed/>
    <w:rsid w:val="00A34248"/>
    <w:rPr>
      <w:sz w:val="20"/>
      <w:szCs w:val="20"/>
    </w:rPr>
  </w:style>
  <w:style w:type="character" w:customStyle="1" w:styleId="af8">
    <w:name w:val="Текст сноски Знак"/>
    <w:link w:val="af7"/>
    <w:uiPriority w:val="99"/>
    <w:rsid w:val="00A34248"/>
    <w:rPr>
      <w:rFonts w:ascii="Times New Roman" w:eastAsia="Times New Roman" w:hAnsi="Times New Roman"/>
    </w:rPr>
  </w:style>
  <w:style w:type="character" w:styleId="af9">
    <w:name w:val="footnote reference"/>
    <w:uiPriority w:val="99"/>
    <w:semiHidden/>
    <w:unhideWhenUsed/>
    <w:rsid w:val="00A34248"/>
    <w:rPr>
      <w:vertAlign w:val="superscript"/>
    </w:rPr>
  </w:style>
  <w:style w:type="paragraph" w:styleId="afa">
    <w:name w:val="List Paragraph"/>
    <w:basedOn w:val="a"/>
    <w:uiPriority w:val="34"/>
    <w:qFormat/>
    <w:rsid w:val="00AA7A51"/>
    <w:pPr>
      <w:spacing w:after="200" w:line="276" w:lineRule="auto"/>
      <w:ind w:left="720"/>
      <w:contextualSpacing/>
    </w:pPr>
    <w:rPr>
      <w:rFonts w:eastAsia="Calibri"/>
      <w:sz w:val="28"/>
      <w:szCs w:val="28"/>
      <w:lang w:eastAsia="en-US"/>
    </w:rPr>
  </w:style>
  <w:style w:type="character" w:customStyle="1" w:styleId="ConsPlusNormal0">
    <w:name w:val="ConsPlusNormal Знак"/>
    <w:link w:val="ConsPlusNormal"/>
    <w:locked/>
    <w:rsid w:val="0047088F"/>
    <w:rPr>
      <w:rFonts w:ascii="Arial" w:eastAsia="Times New Roman" w:hAnsi="Arial" w:cs="Arial"/>
      <w:lang w:val="ru-RU" w:eastAsia="ru-RU" w:bidi="ar-SA"/>
    </w:rPr>
  </w:style>
  <w:style w:type="paragraph" w:styleId="afb">
    <w:name w:val="No Spacing"/>
    <w:uiPriority w:val="1"/>
    <w:qFormat/>
    <w:rsid w:val="00B66741"/>
    <w:rPr>
      <w:rFonts w:ascii="Times New Roman" w:eastAsia="Times New Roman" w:hAnsi="Times New Roman"/>
      <w:sz w:val="24"/>
      <w:szCs w:val="24"/>
    </w:rPr>
  </w:style>
  <w:style w:type="numbering" w:customStyle="1" w:styleId="11">
    <w:name w:val="Нет списка1"/>
    <w:next w:val="a2"/>
    <w:uiPriority w:val="99"/>
    <w:semiHidden/>
    <w:unhideWhenUsed/>
    <w:rsid w:val="00537738"/>
  </w:style>
  <w:style w:type="character" w:styleId="afc">
    <w:name w:val="annotation reference"/>
    <w:uiPriority w:val="99"/>
    <w:semiHidden/>
    <w:unhideWhenUsed/>
    <w:rsid w:val="00B04057"/>
    <w:rPr>
      <w:sz w:val="16"/>
      <w:szCs w:val="16"/>
    </w:rPr>
  </w:style>
  <w:style w:type="paragraph" w:styleId="afd">
    <w:name w:val="annotation text"/>
    <w:basedOn w:val="a"/>
    <w:link w:val="afe"/>
    <w:uiPriority w:val="99"/>
    <w:semiHidden/>
    <w:unhideWhenUsed/>
    <w:rsid w:val="00B04057"/>
    <w:pPr>
      <w:spacing w:after="200"/>
    </w:pPr>
    <w:rPr>
      <w:rFonts w:ascii="Calibri" w:eastAsia="Calibri" w:hAnsi="Calibri"/>
      <w:sz w:val="20"/>
      <w:szCs w:val="20"/>
      <w:lang w:eastAsia="en-US"/>
    </w:rPr>
  </w:style>
  <w:style w:type="character" w:customStyle="1" w:styleId="afe">
    <w:name w:val="Текст примечания Знак"/>
    <w:link w:val="afd"/>
    <w:uiPriority w:val="99"/>
    <w:semiHidden/>
    <w:rsid w:val="00B04057"/>
    <w:rPr>
      <w:lang w:eastAsia="en-US"/>
    </w:rPr>
  </w:style>
  <w:style w:type="paragraph" w:styleId="aff">
    <w:name w:val="annotation subject"/>
    <w:basedOn w:val="afd"/>
    <w:next w:val="afd"/>
    <w:link w:val="aff0"/>
    <w:uiPriority w:val="99"/>
    <w:semiHidden/>
    <w:unhideWhenUsed/>
    <w:rsid w:val="00B04057"/>
    <w:rPr>
      <w:b/>
      <w:bCs/>
    </w:rPr>
  </w:style>
  <w:style w:type="character" w:customStyle="1" w:styleId="aff0">
    <w:name w:val="Тема примечания Знак"/>
    <w:link w:val="aff"/>
    <w:uiPriority w:val="99"/>
    <w:semiHidden/>
    <w:rsid w:val="00B04057"/>
    <w:rPr>
      <w:b/>
      <w:bCs/>
      <w:lang w:eastAsia="en-US"/>
    </w:rPr>
  </w:style>
  <w:style w:type="character" w:customStyle="1" w:styleId="40">
    <w:name w:val="Заголовок 4 Знак"/>
    <w:link w:val="4"/>
    <w:rsid w:val="00FF3C9D"/>
    <w:rPr>
      <w:rFonts w:ascii="Calibri" w:eastAsia="Times New Roman" w:hAnsi="Calibri" w:cs="Times New Roman"/>
      <w:b/>
      <w:bCs/>
      <w:sz w:val="28"/>
      <w:szCs w:val="28"/>
    </w:rPr>
  </w:style>
  <w:style w:type="character" w:customStyle="1" w:styleId="60">
    <w:name w:val="Заголовок 6 Знак"/>
    <w:link w:val="6"/>
    <w:rsid w:val="00FF3C9D"/>
    <w:rPr>
      <w:rFonts w:ascii="Calibri" w:eastAsia="Times New Roman" w:hAnsi="Calibri" w:cs="Times New Roman"/>
      <w:b/>
      <w:bCs/>
      <w:sz w:val="22"/>
      <w:szCs w:val="22"/>
    </w:rPr>
  </w:style>
  <w:style w:type="character" w:customStyle="1" w:styleId="20">
    <w:name w:val="Заголовок 2 Знак"/>
    <w:link w:val="2"/>
    <w:rsid w:val="00014EB4"/>
    <w:rPr>
      <w:rFonts w:ascii="Times New Roman" w:eastAsia="Times New Roman" w:hAnsi="Times New Roman"/>
      <w:b/>
      <w:bCs/>
      <w:spacing w:val="1"/>
      <w:sz w:val="28"/>
      <w:szCs w:val="28"/>
      <w:lang w:eastAsia="ar-SA"/>
    </w:rPr>
  </w:style>
  <w:style w:type="character" w:customStyle="1" w:styleId="WW8Num4z0">
    <w:name w:val="WW8Num4z0"/>
    <w:rsid w:val="00014EB4"/>
    <w:rPr>
      <w:rFonts w:cs="Times New Roman"/>
    </w:rPr>
  </w:style>
  <w:style w:type="character" w:customStyle="1" w:styleId="WW8Num5z0">
    <w:name w:val="WW8Num5z0"/>
    <w:rsid w:val="00014EB4"/>
    <w:rPr>
      <w:rFonts w:ascii="Symbol" w:hAnsi="Symbol"/>
    </w:rPr>
  </w:style>
  <w:style w:type="character" w:customStyle="1" w:styleId="WW8Num5z1">
    <w:name w:val="WW8Num5z1"/>
    <w:rsid w:val="00014EB4"/>
    <w:rPr>
      <w:rFonts w:ascii="Courier New" w:hAnsi="Courier New" w:cs="Courier New"/>
    </w:rPr>
  </w:style>
  <w:style w:type="character" w:customStyle="1" w:styleId="WW8Num5z2">
    <w:name w:val="WW8Num5z2"/>
    <w:rsid w:val="00014EB4"/>
    <w:rPr>
      <w:rFonts w:ascii="Wingdings" w:hAnsi="Wingdings"/>
    </w:rPr>
  </w:style>
  <w:style w:type="character" w:customStyle="1" w:styleId="WW8Num6z0">
    <w:name w:val="WW8Num6z0"/>
    <w:rsid w:val="00014EB4"/>
    <w:rPr>
      <w:rFonts w:ascii="Times New Roman" w:hAnsi="Times New Roman" w:cs="Times New Roman"/>
    </w:rPr>
  </w:style>
  <w:style w:type="character" w:customStyle="1" w:styleId="WW8Num6z1">
    <w:name w:val="WW8Num6z1"/>
    <w:rsid w:val="00014EB4"/>
    <w:rPr>
      <w:rFonts w:ascii="Courier New" w:hAnsi="Courier New" w:cs="Courier New"/>
    </w:rPr>
  </w:style>
  <w:style w:type="character" w:customStyle="1" w:styleId="WW8Num6z2">
    <w:name w:val="WW8Num6z2"/>
    <w:rsid w:val="00014EB4"/>
    <w:rPr>
      <w:rFonts w:ascii="Wingdings" w:hAnsi="Wingdings"/>
    </w:rPr>
  </w:style>
  <w:style w:type="character" w:customStyle="1" w:styleId="WW8Num6z3">
    <w:name w:val="WW8Num6z3"/>
    <w:rsid w:val="00014EB4"/>
    <w:rPr>
      <w:rFonts w:ascii="Symbol" w:hAnsi="Symbol"/>
    </w:rPr>
  </w:style>
  <w:style w:type="character" w:customStyle="1" w:styleId="WW8Num11z1">
    <w:name w:val="WW8Num11z1"/>
    <w:rsid w:val="00014EB4"/>
    <w:rPr>
      <w:rFonts w:ascii="Courier New" w:hAnsi="Courier New" w:cs="Courier New"/>
    </w:rPr>
  </w:style>
  <w:style w:type="character" w:customStyle="1" w:styleId="WW8Num11z2">
    <w:name w:val="WW8Num11z2"/>
    <w:rsid w:val="00014EB4"/>
    <w:rPr>
      <w:rFonts w:ascii="Wingdings" w:hAnsi="Wingdings" w:cs="Wingdings"/>
    </w:rPr>
  </w:style>
  <w:style w:type="character" w:customStyle="1" w:styleId="WW8Num11z3">
    <w:name w:val="WW8Num11z3"/>
    <w:rsid w:val="00014EB4"/>
    <w:rPr>
      <w:rFonts w:ascii="Symbol" w:hAnsi="Symbol" w:cs="Symbol"/>
    </w:rPr>
  </w:style>
  <w:style w:type="character" w:customStyle="1" w:styleId="WW8Num17z1">
    <w:name w:val="WW8Num17z1"/>
    <w:rsid w:val="00014EB4"/>
    <w:rPr>
      <w:rFonts w:ascii="Courier New" w:hAnsi="Courier New" w:cs="Courier New"/>
    </w:rPr>
  </w:style>
  <w:style w:type="character" w:customStyle="1" w:styleId="WW8Num17z2">
    <w:name w:val="WW8Num17z2"/>
    <w:rsid w:val="00014EB4"/>
    <w:rPr>
      <w:rFonts w:ascii="Wingdings" w:hAnsi="Wingdings" w:cs="Wingdings"/>
    </w:rPr>
  </w:style>
  <w:style w:type="character" w:customStyle="1" w:styleId="WW8Num17z3">
    <w:name w:val="WW8Num17z3"/>
    <w:rsid w:val="00014EB4"/>
    <w:rPr>
      <w:rFonts w:ascii="Symbol" w:hAnsi="Symbol" w:cs="Symbol"/>
    </w:rPr>
  </w:style>
  <w:style w:type="character" w:customStyle="1" w:styleId="WW8Num20z0">
    <w:name w:val="WW8Num20z0"/>
    <w:rsid w:val="00014EB4"/>
    <w:rPr>
      <w:rFonts w:cs="Times New Roman"/>
    </w:rPr>
  </w:style>
  <w:style w:type="character" w:customStyle="1" w:styleId="WW8Num22z0">
    <w:name w:val="WW8Num22z0"/>
    <w:rsid w:val="00014EB4"/>
    <w:rPr>
      <w:rFonts w:ascii="Symbol" w:hAnsi="Symbol"/>
    </w:rPr>
  </w:style>
  <w:style w:type="character" w:customStyle="1" w:styleId="WW8Num22z1">
    <w:name w:val="WW8Num22z1"/>
    <w:rsid w:val="00014EB4"/>
    <w:rPr>
      <w:rFonts w:ascii="Courier New" w:hAnsi="Courier New"/>
    </w:rPr>
  </w:style>
  <w:style w:type="character" w:customStyle="1" w:styleId="WW8Num22z2">
    <w:name w:val="WW8Num22z2"/>
    <w:rsid w:val="00014EB4"/>
    <w:rPr>
      <w:rFonts w:ascii="Wingdings" w:hAnsi="Wingdings"/>
    </w:rPr>
  </w:style>
  <w:style w:type="character" w:customStyle="1" w:styleId="WW8NumSt23z0">
    <w:name w:val="WW8NumSt23z0"/>
    <w:rsid w:val="00014EB4"/>
    <w:rPr>
      <w:rFonts w:ascii="Times New Roman" w:hAnsi="Times New Roman" w:cs="Times New Roman"/>
    </w:rPr>
  </w:style>
  <w:style w:type="character" w:customStyle="1" w:styleId="12">
    <w:name w:val="Основной шрифт абзаца1"/>
    <w:rsid w:val="00014EB4"/>
  </w:style>
  <w:style w:type="character" w:customStyle="1" w:styleId="31">
    <w:name w:val="Знак Знак3"/>
    <w:rsid w:val="00014EB4"/>
    <w:rPr>
      <w:b/>
      <w:bCs/>
      <w:spacing w:val="-1"/>
      <w:sz w:val="28"/>
      <w:szCs w:val="28"/>
      <w:lang w:val="ru-RU" w:eastAsia="ar-SA" w:bidi="ar-SA"/>
    </w:rPr>
  </w:style>
  <w:style w:type="character" w:styleId="aff1">
    <w:name w:val="page number"/>
    <w:basedOn w:val="12"/>
    <w:rsid w:val="00014EB4"/>
  </w:style>
  <w:style w:type="character" w:customStyle="1" w:styleId="110">
    <w:name w:val="Основной текст1 Знак1"/>
    <w:rsid w:val="00014EB4"/>
    <w:rPr>
      <w:sz w:val="24"/>
      <w:szCs w:val="24"/>
      <w:lang w:eastAsia="ar-SA" w:bidi="ar-SA"/>
    </w:rPr>
  </w:style>
  <w:style w:type="character" w:customStyle="1" w:styleId="21">
    <w:name w:val="Знак Знак2"/>
    <w:rsid w:val="00014EB4"/>
    <w:rPr>
      <w:rFonts w:eastAsia="Calibri"/>
      <w:sz w:val="16"/>
      <w:szCs w:val="16"/>
      <w:lang w:val="ru-RU" w:eastAsia="ar-SA" w:bidi="ar-SA"/>
    </w:rPr>
  </w:style>
  <w:style w:type="character" w:customStyle="1" w:styleId="FontStyle20">
    <w:name w:val="Font Style20"/>
    <w:rsid w:val="00014EB4"/>
    <w:rPr>
      <w:rFonts w:ascii="Times New Roman" w:hAnsi="Times New Roman" w:cs="Times New Roman"/>
      <w:sz w:val="26"/>
      <w:szCs w:val="26"/>
    </w:rPr>
  </w:style>
  <w:style w:type="character" w:customStyle="1" w:styleId="13">
    <w:name w:val="Знак Знак1"/>
    <w:rsid w:val="00014EB4"/>
    <w:rPr>
      <w:sz w:val="16"/>
      <w:szCs w:val="16"/>
      <w:lang w:val="ru-RU" w:eastAsia="ar-SA" w:bidi="ar-SA"/>
    </w:rPr>
  </w:style>
  <w:style w:type="character" w:customStyle="1" w:styleId="14">
    <w:name w:val="Основной текст1 Знак"/>
    <w:rsid w:val="00014EB4"/>
    <w:rPr>
      <w:sz w:val="24"/>
      <w:szCs w:val="24"/>
      <w:lang w:eastAsia="ar-SA" w:bidi="ar-SA"/>
    </w:rPr>
  </w:style>
  <w:style w:type="character" w:customStyle="1" w:styleId="aff2">
    <w:name w:val="Знак Знак"/>
    <w:rsid w:val="00014EB4"/>
    <w:rPr>
      <w:rFonts w:ascii="Calibri" w:eastAsia="Calibri" w:hAnsi="Calibri"/>
      <w:lang w:eastAsia="ar-SA" w:bidi="ar-SA"/>
    </w:rPr>
  </w:style>
  <w:style w:type="character" w:customStyle="1" w:styleId="aff3">
    <w:name w:val="Символ сноски"/>
    <w:rsid w:val="00014EB4"/>
    <w:rPr>
      <w:vertAlign w:val="superscript"/>
    </w:rPr>
  </w:style>
  <w:style w:type="character" w:customStyle="1" w:styleId="BodyTextIndent3Char">
    <w:name w:val="Body Text Indent 3 Char"/>
    <w:rsid w:val="00014EB4"/>
    <w:rPr>
      <w:rFonts w:eastAsia="Calibri"/>
      <w:sz w:val="16"/>
      <w:szCs w:val="16"/>
      <w:lang w:val="ru-RU" w:eastAsia="ar-SA" w:bidi="ar-SA"/>
    </w:rPr>
  </w:style>
  <w:style w:type="character" w:styleId="aff4">
    <w:name w:val="Strong"/>
    <w:qFormat/>
    <w:rsid w:val="00014EB4"/>
    <w:rPr>
      <w:b/>
      <w:bCs/>
    </w:rPr>
  </w:style>
  <w:style w:type="character" w:customStyle="1" w:styleId="aff5">
    <w:name w:val="Гипертекстовая ссылка"/>
    <w:rsid w:val="00014EB4"/>
    <w:rPr>
      <w:color w:val="106BBE"/>
    </w:rPr>
  </w:style>
  <w:style w:type="character" w:customStyle="1" w:styleId="aff6">
    <w:name w:val="Маркеры списка"/>
    <w:rsid w:val="00014EB4"/>
    <w:rPr>
      <w:rFonts w:ascii="OpenSymbol" w:eastAsia="OpenSymbol" w:hAnsi="OpenSymbol" w:cs="OpenSymbol"/>
    </w:rPr>
  </w:style>
  <w:style w:type="character" w:customStyle="1" w:styleId="aff7">
    <w:name w:val="Символ нумерации"/>
    <w:rsid w:val="00014EB4"/>
  </w:style>
  <w:style w:type="paragraph" w:customStyle="1" w:styleId="aff8">
    <w:name w:val="Заголовок"/>
    <w:basedOn w:val="a"/>
    <w:next w:val="a9"/>
    <w:rsid w:val="00014EB4"/>
    <w:pPr>
      <w:keepNext/>
      <w:suppressAutoHyphens/>
      <w:spacing w:before="240" w:after="120"/>
    </w:pPr>
    <w:rPr>
      <w:rFonts w:ascii="Arial" w:eastAsia="Arial Unicode MS" w:hAnsi="Arial" w:cs="Tahoma"/>
      <w:sz w:val="28"/>
      <w:szCs w:val="28"/>
      <w:lang w:eastAsia="ar-SA"/>
    </w:rPr>
  </w:style>
  <w:style w:type="paragraph" w:styleId="aff9">
    <w:name w:val="List"/>
    <w:basedOn w:val="a9"/>
    <w:rsid w:val="00014EB4"/>
    <w:pPr>
      <w:suppressAutoHyphens/>
    </w:pPr>
    <w:rPr>
      <w:rFonts w:cs="Tahoma"/>
      <w:lang w:eastAsia="ar-SA"/>
    </w:rPr>
  </w:style>
  <w:style w:type="paragraph" w:customStyle="1" w:styleId="15">
    <w:name w:val="Название1"/>
    <w:basedOn w:val="a"/>
    <w:rsid w:val="00014EB4"/>
    <w:pPr>
      <w:suppressLineNumbers/>
      <w:suppressAutoHyphens/>
      <w:spacing w:before="120" w:after="120"/>
    </w:pPr>
    <w:rPr>
      <w:rFonts w:cs="Tahoma"/>
      <w:i/>
      <w:iCs/>
      <w:lang w:eastAsia="ar-SA"/>
    </w:rPr>
  </w:style>
  <w:style w:type="paragraph" w:customStyle="1" w:styleId="16">
    <w:name w:val="Указатель1"/>
    <w:basedOn w:val="a"/>
    <w:rsid w:val="00014EB4"/>
    <w:pPr>
      <w:suppressLineNumbers/>
      <w:suppressAutoHyphens/>
      <w:spacing w:before="100" w:after="100"/>
    </w:pPr>
    <w:rPr>
      <w:rFonts w:cs="Tahoma"/>
      <w:lang w:eastAsia="ar-SA"/>
    </w:rPr>
  </w:style>
  <w:style w:type="paragraph" w:customStyle="1" w:styleId="ConsNonformat">
    <w:name w:val="ConsNonformat"/>
    <w:rsid w:val="00014EB4"/>
    <w:pPr>
      <w:widowControl w:val="0"/>
      <w:suppressAutoHyphens/>
      <w:autoSpaceDE w:val="0"/>
    </w:pPr>
    <w:rPr>
      <w:rFonts w:ascii="Courier New" w:eastAsia="Arial" w:hAnsi="Courier New"/>
      <w:lang w:eastAsia="ar-SA"/>
    </w:rPr>
  </w:style>
  <w:style w:type="paragraph" w:customStyle="1" w:styleId="ConsCell">
    <w:name w:val="ConsCell"/>
    <w:rsid w:val="00014EB4"/>
    <w:pPr>
      <w:widowControl w:val="0"/>
      <w:suppressAutoHyphens/>
      <w:autoSpaceDE w:val="0"/>
    </w:pPr>
    <w:rPr>
      <w:rFonts w:ascii="Arial" w:eastAsia="Arial" w:hAnsi="Arial" w:cs="Arial"/>
      <w:lang w:eastAsia="ar-SA"/>
    </w:rPr>
  </w:style>
  <w:style w:type="paragraph" w:customStyle="1" w:styleId="310">
    <w:name w:val="Основной текст с отступом 31"/>
    <w:basedOn w:val="a"/>
    <w:rsid w:val="00014EB4"/>
    <w:pPr>
      <w:suppressAutoHyphens/>
      <w:spacing w:after="120"/>
      <w:ind w:left="283"/>
    </w:pPr>
    <w:rPr>
      <w:rFonts w:eastAsia="Calibri"/>
      <w:sz w:val="16"/>
      <w:szCs w:val="16"/>
      <w:lang w:eastAsia="ar-SA"/>
    </w:rPr>
  </w:style>
  <w:style w:type="paragraph" w:customStyle="1" w:styleId="17">
    <w:name w:val="Абзац списка1"/>
    <w:basedOn w:val="a"/>
    <w:rsid w:val="00014EB4"/>
    <w:pPr>
      <w:suppressAutoHyphens/>
      <w:spacing w:after="200" w:line="276" w:lineRule="auto"/>
      <w:ind w:left="720"/>
    </w:pPr>
    <w:rPr>
      <w:rFonts w:ascii="Calibri" w:hAnsi="Calibri"/>
      <w:sz w:val="22"/>
      <w:szCs w:val="22"/>
      <w:lang w:eastAsia="ar-SA"/>
    </w:rPr>
  </w:style>
  <w:style w:type="paragraph" w:customStyle="1" w:styleId="ConsTitle">
    <w:name w:val="ConsTitle"/>
    <w:rsid w:val="00014EB4"/>
    <w:pPr>
      <w:suppressAutoHyphens/>
      <w:autoSpaceDE w:val="0"/>
      <w:ind w:right="19772"/>
    </w:pPr>
    <w:rPr>
      <w:rFonts w:ascii="Arial" w:hAnsi="Arial" w:cs="Arial"/>
      <w:b/>
      <w:bCs/>
      <w:sz w:val="16"/>
      <w:szCs w:val="16"/>
      <w:lang w:eastAsia="ar-SA"/>
    </w:rPr>
  </w:style>
  <w:style w:type="paragraph" w:customStyle="1" w:styleId="18">
    <w:name w:val="???????1"/>
    <w:rsid w:val="00014EB4"/>
    <w:pPr>
      <w:suppressAutoHyphens/>
    </w:pPr>
    <w:rPr>
      <w:rFonts w:ascii="Times New Roman" w:eastAsia="Arial" w:hAnsi="Times New Roman"/>
      <w:sz w:val="28"/>
      <w:lang w:eastAsia="ar-SA"/>
    </w:rPr>
  </w:style>
  <w:style w:type="paragraph" w:customStyle="1" w:styleId="311">
    <w:name w:val="Основной текст 31"/>
    <w:basedOn w:val="a"/>
    <w:rsid w:val="00014EB4"/>
    <w:pPr>
      <w:suppressAutoHyphens/>
      <w:spacing w:before="100" w:after="120"/>
    </w:pPr>
    <w:rPr>
      <w:sz w:val="16"/>
      <w:szCs w:val="16"/>
      <w:lang w:eastAsia="ar-SA"/>
    </w:rPr>
  </w:style>
  <w:style w:type="paragraph" w:customStyle="1" w:styleId="Heading">
    <w:name w:val="Heading"/>
    <w:rsid w:val="00014EB4"/>
    <w:pPr>
      <w:widowControl w:val="0"/>
      <w:suppressAutoHyphens/>
      <w:autoSpaceDE w:val="0"/>
    </w:pPr>
    <w:rPr>
      <w:rFonts w:ascii="Arial" w:eastAsia="Arial" w:hAnsi="Arial" w:cs="Arial"/>
      <w:b/>
      <w:bCs/>
      <w:sz w:val="22"/>
      <w:szCs w:val="22"/>
      <w:lang w:eastAsia="ar-SA"/>
    </w:rPr>
  </w:style>
  <w:style w:type="paragraph" w:customStyle="1" w:styleId="msonormalcxspmiddle">
    <w:name w:val="msonormalcxspmiddle"/>
    <w:basedOn w:val="a"/>
    <w:rsid w:val="00014EB4"/>
    <w:pPr>
      <w:suppressAutoHyphens/>
      <w:spacing w:before="280" w:after="280"/>
    </w:pPr>
    <w:rPr>
      <w:lang w:eastAsia="ar-SA"/>
    </w:rPr>
  </w:style>
  <w:style w:type="paragraph" w:customStyle="1" w:styleId="210">
    <w:name w:val="Основной текст 21"/>
    <w:basedOn w:val="a"/>
    <w:rsid w:val="00014EB4"/>
    <w:pPr>
      <w:suppressAutoHyphens/>
      <w:spacing w:before="100" w:after="120" w:line="480" w:lineRule="auto"/>
    </w:pPr>
    <w:rPr>
      <w:lang w:eastAsia="ar-SA"/>
    </w:rPr>
  </w:style>
  <w:style w:type="paragraph" w:customStyle="1" w:styleId="affa">
    <w:name w:val="Знак"/>
    <w:basedOn w:val="a"/>
    <w:rsid w:val="00014EB4"/>
    <w:pPr>
      <w:suppressAutoHyphens/>
      <w:spacing w:after="160" w:line="240" w:lineRule="exact"/>
    </w:pPr>
    <w:rPr>
      <w:rFonts w:ascii="Verdana" w:hAnsi="Verdana" w:cs="Verdana"/>
      <w:sz w:val="20"/>
      <w:szCs w:val="20"/>
      <w:lang w:val="en-US" w:eastAsia="ar-SA"/>
    </w:rPr>
  </w:style>
  <w:style w:type="paragraph" w:customStyle="1" w:styleId="211">
    <w:name w:val="Основной текст с отступом 21"/>
    <w:basedOn w:val="a"/>
    <w:rsid w:val="00014EB4"/>
    <w:pPr>
      <w:suppressAutoHyphens/>
      <w:spacing w:before="100" w:after="120" w:line="480" w:lineRule="auto"/>
      <w:ind w:left="283"/>
    </w:pPr>
    <w:rPr>
      <w:lang w:eastAsia="ar-SA"/>
    </w:rPr>
  </w:style>
  <w:style w:type="paragraph" w:styleId="affb">
    <w:name w:val="Subtitle"/>
    <w:basedOn w:val="aff8"/>
    <w:next w:val="a9"/>
    <w:link w:val="affc"/>
    <w:qFormat/>
    <w:rsid w:val="00014EB4"/>
    <w:pPr>
      <w:jc w:val="center"/>
    </w:pPr>
    <w:rPr>
      <w:rFonts w:cs="Times New Roman"/>
      <w:i/>
      <w:iCs/>
    </w:rPr>
  </w:style>
  <w:style w:type="character" w:customStyle="1" w:styleId="affc">
    <w:name w:val="Подзаголовок Знак"/>
    <w:link w:val="affb"/>
    <w:rsid w:val="00014EB4"/>
    <w:rPr>
      <w:rFonts w:ascii="Arial" w:eastAsia="Arial Unicode MS" w:hAnsi="Arial" w:cs="Tahoma"/>
      <w:i/>
      <w:iCs/>
      <w:sz w:val="28"/>
      <w:szCs w:val="28"/>
      <w:lang w:eastAsia="ar-SA"/>
    </w:rPr>
  </w:style>
  <w:style w:type="paragraph" w:customStyle="1" w:styleId="affd">
    <w:name w:val="Знак Знак Знак"/>
    <w:basedOn w:val="a"/>
    <w:rsid w:val="00014EB4"/>
    <w:pPr>
      <w:suppressAutoHyphens/>
      <w:spacing w:after="160" w:line="240" w:lineRule="exact"/>
    </w:pPr>
    <w:rPr>
      <w:rFonts w:ascii="Verdana" w:hAnsi="Verdana" w:cs="Verdana"/>
      <w:sz w:val="20"/>
      <w:szCs w:val="20"/>
      <w:lang w:val="en-US" w:eastAsia="ar-SA"/>
    </w:rPr>
  </w:style>
  <w:style w:type="paragraph" w:customStyle="1" w:styleId="19">
    <w:name w:val="Стиль1"/>
    <w:basedOn w:val="a7"/>
    <w:rsid w:val="00014EB4"/>
    <w:pPr>
      <w:suppressAutoHyphens/>
      <w:spacing w:before="0" w:beforeAutospacing="0" w:after="0"/>
      <w:ind w:firstLine="709"/>
      <w:jc w:val="both"/>
    </w:pPr>
    <w:rPr>
      <w:sz w:val="28"/>
      <w:szCs w:val="28"/>
      <w:lang w:eastAsia="ar-SA"/>
    </w:rPr>
  </w:style>
  <w:style w:type="paragraph" w:customStyle="1" w:styleId="Default">
    <w:name w:val="Default"/>
    <w:rsid w:val="00014EB4"/>
    <w:pPr>
      <w:suppressAutoHyphens/>
      <w:autoSpaceDE w:val="0"/>
    </w:pPr>
    <w:rPr>
      <w:rFonts w:ascii="Times New Roman" w:eastAsia="Lucida Sans Unicode" w:hAnsi="Times New Roman"/>
      <w:color w:val="000000"/>
      <w:sz w:val="24"/>
      <w:szCs w:val="24"/>
      <w:lang w:eastAsia="ar-SA"/>
    </w:rPr>
  </w:style>
  <w:style w:type="paragraph" w:customStyle="1" w:styleId="ConsPlusCell">
    <w:name w:val="ConsPlusCell"/>
    <w:rsid w:val="00014EB4"/>
    <w:pPr>
      <w:widowControl w:val="0"/>
      <w:suppressAutoHyphens/>
      <w:autoSpaceDE w:val="0"/>
    </w:pPr>
    <w:rPr>
      <w:rFonts w:eastAsia="Arial" w:cs="Calibri"/>
      <w:sz w:val="22"/>
      <w:szCs w:val="22"/>
      <w:lang w:eastAsia="ar-SA"/>
    </w:rPr>
  </w:style>
  <w:style w:type="paragraph" w:customStyle="1" w:styleId="affe">
    <w:name w:val="Заголовок таблицы"/>
    <w:basedOn w:val="af6"/>
    <w:rsid w:val="00014EB4"/>
    <w:pPr>
      <w:spacing w:before="100" w:after="100"/>
      <w:jc w:val="center"/>
    </w:pPr>
    <w:rPr>
      <w:rFonts w:eastAsia="Times New Roman"/>
      <w:b/>
      <w:bCs/>
      <w:kern w:val="0"/>
      <w:sz w:val="24"/>
      <w:szCs w:val="24"/>
    </w:rPr>
  </w:style>
  <w:style w:type="paragraph" w:customStyle="1" w:styleId="afff">
    <w:name w:val="Содержимое врезки"/>
    <w:basedOn w:val="a9"/>
    <w:rsid w:val="00014EB4"/>
    <w:pPr>
      <w:suppressAutoHyphens/>
    </w:pPr>
    <w:rPr>
      <w:lang w:eastAsia="ar-SA"/>
    </w:rPr>
  </w:style>
  <w:style w:type="paragraph" w:styleId="22">
    <w:name w:val="Body Text Indent 2"/>
    <w:basedOn w:val="a"/>
    <w:link w:val="23"/>
    <w:rsid w:val="00014EB4"/>
    <w:pPr>
      <w:suppressAutoHyphens/>
      <w:spacing w:before="100" w:after="120" w:line="480" w:lineRule="auto"/>
      <w:ind w:left="283"/>
    </w:pPr>
    <w:rPr>
      <w:lang w:eastAsia="ar-SA"/>
    </w:rPr>
  </w:style>
  <w:style w:type="character" w:customStyle="1" w:styleId="23">
    <w:name w:val="Основной текст с отступом 2 Знак"/>
    <w:link w:val="22"/>
    <w:rsid w:val="00014EB4"/>
    <w:rPr>
      <w:rFonts w:ascii="Times New Roman" w:eastAsia="Times New Roman" w:hAnsi="Times New Roman"/>
      <w:sz w:val="24"/>
      <w:szCs w:val="24"/>
      <w:lang w:eastAsia="ar-SA"/>
    </w:rPr>
  </w:style>
  <w:style w:type="paragraph" w:styleId="24">
    <w:name w:val="Body Text 2"/>
    <w:basedOn w:val="a"/>
    <w:link w:val="25"/>
    <w:rsid w:val="00014EB4"/>
    <w:pPr>
      <w:suppressAutoHyphens/>
      <w:spacing w:before="100" w:after="120" w:line="480" w:lineRule="auto"/>
    </w:pPr>
    <w:rPr>
      <w:lang w:eastAsia="ar-SA"/>
    </w:rPr>
  </w:style>
  <w:style w:type="character" w:customStyle="1" w:styleId="25">
    <w:name w:val="Основной текст 2 Знак"/>
    <w:link w:val="24"/>
    <w:rsid w:val="00014EB4"/>
    <w:rPr>
      <w:rFonts w:ascii="Times New Roman" w:eastAsia="Times New Roman" w:hAnsi="Times New Roman"/>
      <w:sz w:val="24"/>
      <w:szCs w:val="24"/>
      <w:lang w:eastAsia="ar-SA"/>
    </w:rPr>
  </w:style>
  <w:style w:type="character" w:customStyle="1" w:styleId="apple-converted-space">
    <w:name w:val="apple-converted-space"/>
    <w:basedOn w:val="a0"/>
    <w:rsid w:val="00014EB4"/>
  </w:style>
  <w:style w:type="character" w:customStyle="1" w:styleId="a8">
    <w:name w:val="Обычный (веб) Знак"/>
    <w:aliases w:val=" Знак2 Знак,Знак2 Знак,Знак2 Знак Знак Знак Знак Знак,Знак2 Знак Знак Знак Знак1,Заголовок 3 Знак Знак Знак,Знак2 Знак Знак Знак2,Знак2 Знак Знак Знак1 Знак, Знак2 Знак Знак Знак Знак1,Обычный (веб)1 Знак Знак Знак Знак"/>
    <w:link w:val="a7"/>
    <w:uiPriority w:val="99"/>
    <w:rsid w:val="00014EB4"/>
    <w:rPr>
      <w:rFonts w:ascii="Times New Roman" w:eastAsia="Times New Roman" w:hAnsi="Times New Roman"/>
      <w:sz w:val="24"/>
      <w:szCs w:val="24"/>
    </w:rPr>
  </w:style>
  <w:style w:type="character" w:styleId="HTML">
    <w:name w:val="HTML Typewriter"/>
    <w:uiPriority w:val="99"/>
    <w:semiHidden/>
    <w:unhideWhenUsed/>
    <w:rsid w:val="00014EB4"/>
    <w:rPr>
      <w:rFonts w:ascii="Courier New" w:eastAsia="Times New Roman" w:hAnsi="Courier New" w:cs="Courier New"/>
      <w:sz w:val="20"/>
      <w:szCs w:val="20"/>
    </w:rPr>
  </w:style>
  <w:style w:type="paragraph" w:customStyle="1" w:styleId="afff0">
    <w:name w:val="Нормальный (таблица)"/>
    <w:basedOn w:val="a"/>
    <w:next w:val="a"/>
    <w:uiPriority w:val="99"/>
    <w:rsid w:val="00014EB4"/>
    <w:pPr>
      <w:widowControl w:val="0"/>
      <w:autoSpaceDE w:val="0"/>
      <w:autoSpaceDN w:val="0"/>
      <w:adjustRightInd w:val="0"/>
      <w:jc w:val="both"/>
    </w:pPr>
    <w:rPr>
      <w:rFonts w:ascii="Arial" w:hAnsi="Arial" w:cs="Arial"/>
    </w:rPr>
  </w:style>
  <w:style w:type="character" w:styleId="afff1">
    <w:name w:val="line number"/>
    <w:basedOn w:val="a0"/>
    <w:uiPriority w:val="99"/>
    <w:semiHidden/>
    <w:unhideWhenUsed/>
    <w:rsid w:val="00F0025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77322A8101D1DD9317F22B05E726867B05DEF607B90E30A61D9DD8ED19DF83174FCCDEDF01D18911OEx1F" TargetMode="Externa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docs.cntd.ru/document/902312609" TargetMode="External"/><Relationship Id="rId17" Type="http://schemas.openxmlformats.org/officeDocument/2006/relationships/image" Target="media/image2.wmf"/><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consultantplus://offline/ref=5B043D300B54166876078D4D0D3427887DF289B2626EB7FF717192A1E83CE73A01956FBA2DFC7254E95E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24761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consultantplus://offline/ref=FC1D8921C14A81A45AB056E91039E01D72FF06E5664220156221FAF54E237D1Bl4w7L" TargetMode="External"/><Relationship Id="rId19" Type="http://schemas.openxmlformats.org/officeDocument/2006/relationships/hyperlink" Target="consultantplus://offline/ref=5B043D300B54166876078D4D0D3427887DF289B2626EB7FF717192A1E83CE73A01956FBA2DFC7254E95EX" TargetMode="External"/><Relationship Id="rId4" Type="http://schemas.openxmlformats.org/officeDocument/2006/relationships/settings" Target="settings.xml"/><Relationship Id="rId9" Type="http://schemas.openxmlformats.org/officeDocument/2006/relationships/hyperlink" Target="consultantplus://offline/ref=FC1D8921C14A81A45AB056FF1355BC1071F551EE6B452945397EA1A819l2wAL" TargetMode="External"/><Relationship Id="rId14" Type="http://schemas.openxmlformats.org/officeDocument/2006/relationships/hyperlink" Target="consultantplus://offline/ref=92372524AA221D00F2ADCB9AE85E96C64493CE4E383B8F8C8DCF36BA72FA91AD233939L3X9H" TargetMode="External"/><Relationship Id="rId22" Type="http://schemas.openxmlformats.org/officeDocument/2006/relationships/hyperlink" Target="http://www.pravo.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4FFB6-082C-4BDD-8305-9F804193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138</Pages>
  <Words>30810</Words>
  <Characters>175617</Characters>
  <Application>Microsoft Office Word</Application>
  <DocSecurity>0</DocSecurity>
  <Lines>1463</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206015</CharactersWithSpaces>
  <SharedDoc>false</SharedDoc>
  <HLinks>
    <vt:vector size="300" baseType="variant">
      <vt:variant>
        <vt:i4>1638478</vt:i4>
      </vt:variant>
      <vt:variant>
        <vt:i4>153</vt:i4>
      </vt:variant>
      <vt:variant>
        <vt:i4>0</vt:i4>
      </vt:variant>
      <vt:variant>
        <vt:i4>5</vt:i4>
      </vt:variant>
      <vt:variant>
        <vt:lpwstr>http://www.pravo.gov.ru/</vt:lpwstr>
      </vt:variant>
      <vt:variant>
        <vt:lpwstr/>
      </vt:variant>
      <vt:variant>
        <vt:i4>8061052</vt:i4>
      </vt:variant>
      <vt:variant>
        <vt:i4>150</vt:i4>
      </vt:variant>
      <vt:variant>
        <vt:i4>0</vt:i4>
      </vt:variant>
      <vt:variant>
        <vt:i4>5</vt:i4>
      </vt:variant>
      <vt:variant>
        <vt:lpwstr>http://uszn032.ru/</vt:lpwstr>
      </vt:variant>
      <vt:variant>
        <vt:lpwstr/>
      </vt:variant>
      <vt:variant>
        <vt:i4>3145834</vt:i4>
      </vt:variant>
      <vt:variant>
        <vt:i4>147</vt:i4>
      </vt:variant>
      <vt:variant>
        <vt:i4>0</vt:i4>
      </vt:variant>
      <vt:variant>
        <vt:i4>5</vt:i4>
      </vt:variant>
      <vt:variant>
        <vt:lpwstr>consultantplus://offline/ref=FC1D8921C14A81A45AB056E91039E01D72FF06E5664220156221FAF54E237D1Bl4w7L</vt:lpwstr>
      </vt:variant>
      <vt:variant>
        <vt:lpwstr/>
      </vt:variant>
      <vt:variant>
        <vt:i4>196699</vt:i4>
      </vt:variant>
      <vt:variant>
        <vt:i4>144</vt:i4>
      </vt:variant>
      <vt:variant>
        <vt:i4>0</vt:i4>
      </vt:variant>
      <vt:variant>
        <vt:i4>5</vt:i4>
      </vt:variant>
      <vt:variant>
        <vt:lpwstr>consultantplus://offline/ref=FC1D8921C14A81A45AB056FF1355BC1071F551EE6B452945397EA1A819l2wAL</vt:lpwstr>
      </vt:variant>
      <vt:variant>
        <vt:lpwstr/>
      </vt:variant>
      <vt:variant>
        <vt:i4>1835103</vt:i4>
      </vt:variant>
      <vt:variant>
        <vt:i4>141</vt:i4>
      </vt:variant>
      <vt:variant>
        <vt:i4>0</vt:i4>
      </vt:variant>
      <vt:variant>
        <vt:i4>5</vt:i4>
      </vt:variant>
      <vt:variant>
        <vt:lpwstr>http://www.brkmeb.ru/</vt:lpwstr>
      </vt:variant>
      <vt:variant>
        <vt:lpwstr/>
      </vt:variant>
      <vt:variant>
        <vt:i4>6029400</vt:i4>
      </vt:variant>
      <vt:variant>
        <vt:i4>138</vt:i4>
      </vt:variant>
      <vt:variant>
        <vt:i4>0</vt:i4>
      </vt:variant>
      <vt:variant>
        <vt:i4>5</vt:i4>
      </vt:variant>
      <vt:variant>
        <vt:lpwstr>consultantplus://offline/ref=92372524AA221D00F2ADCB9AE85E96C64493CE4E383B8F8C8DCF36BA72FA91AD233939L3X9H</vt:lpwstr>
      </vt:variant>
      <vt:variant>
        <vt:lpwstr/>
      </vt:variant>
      <vt:variant>
        <vt:i4>6422578</vt:i4>
      </vt:variant>
      <vt:variant>
        <vt:i4>135</vt:i4>
      </vt:variant>
      <vt:variant>
        <vt:i4>0</vt:i4>
      </vt:variant>
      <vt:variant>
        <vt:i4>5</vt:i4>
      </vt:variant>
      <vt:variant>
        <vt:lpwstr>consultantplus://offline/ref=77322A8101D1DD9317F22B05E726867B05DEF607B90E30A61D9DD8ED19DF83174FCCDEDF01D18911OEx1F</vt:lpwstr>
      </vt:variant>
      <vt:variant>
        <vt:lpwstr/>
      </vt:variant>
      <vt:variant>
        <vt:i4>7012467</vt:i4>
      </vt:variant>
      <vt:variant>
        <vt:i4>132</vt:i4>
      </vt:variant>
      <vt:variant>
        <vt:i4>0</vt:i4>
      </vt:variant>
      <vt:variant>
        <vt:i4>5</vt:i4>
      </vt:variant>
      <vt:variant>
        <vt:lpwstr>http://docs.cntd.ru/document/902312609</vt:lpwstr>
      </vt:variant>
      <vt:variant>
        <vt:lpwstr/>
      </vt:variant>
      <vt:variant>
        <vt:i4>7274614</vt:i4>
      </vt:variant>
      <vt:variant>
        <vt:i4>129</vt:i4>
      </vt:variant>
      <vt:variant>
        <vt:i4>0</vt:i4>
      </vt:variant>
      <vt:variant>
        <vt:i4>5</vt:i4>
      </vt:variant>
      <vt:variant>
        <vt:lpwstr>http://docs.cntd.ru/document/902247618</vt:lpwstr>
      </vt:variant>
      <vt:variant>
        <vt:lpwstr/>
      </vt:variant>
      <vt:variant>
        <vt:i4>8126527</vt:i4>
      </vt:variant>
      <vt:variant>
        <vt:i4>126</vt:i4>
      </vt:variant>
      <vt:variant>
        <vt:i4>0</vt:i4>
      </vt:variant>
      <vt:variant>
        <vt:i4>5</vt:i4>
      </vt:variant>
      <vt:variant>
        <vt:lpwstr>consultantplus://offline/ref=1F2DA51322E96D4F48E923D287B947722022A7F022937605D89442418B3BB0D93737AA0E86071B35DFD07B7AE7E8E1C3E3F5A38AC52EBC6F5Fe4I</vt:lpwstr>
      </vt:variant>
      <vt:variant>
        <vt:lpwstr/>
      </vt:variant>
      <vt:variant>
        <vt:i4>8126513</vt:i4>
      </vt:variant>
      <vt:variant>
        <vt:i4>123</vt:i4>
      </vt:variant>
      <vt:variant>
        <vt:i4>0</vt:i4>
      </vt:variant>
      <vt:variant>
        <vt:i4>5</vt:i4>
      </vt:variant>
      <vt:variant>
        <vt:lpwstr>consultantplus://offline/ref=1F2DA51322E96D4F48E923D287B947722022A5F521957605D89442418B3BB0D93737AA0E86071931D5D07B7AE7E8E1C3E3F5A38AC52EBC6F5Fe4I</vt:lpwstr>
      </vt:variant>
      <vt:variant>
        <vt:lpwstr/>
      </vt:variant>
      <vt:variant>
        <vt:i4>8126515</vt:i4>
      </vt:variant>
      <vt:variant>
        <vt:i4>120</vt:i4>
      </vt:variant>
      <vt:variant>
        <vt:i4>0</vt:i4>
      </vt:variant>
      <vt:variant>
        <vt:i4>5</vt:i4>
      </vt:variant>
      <vt:variant>
        <vt:lpwstr>consultantplus://offline/ref=1F2DA51322E96D4F48E923D287B947722022A3F224967605D89442418B3BB0D93737AA0E86071835D5D07B7AE7E8E1C3E3F5A38AC52EBC6F5Fe4I</vt:lpwstr>
      </vt:variant>
      <vt:variant>
        <vt:lpwstr/>
      </vt:variant>
      <vt:variant>
        <vt:i4>2293801</vt:i4>
      </vt:variant>
      <vt:variant>
        <vt:i4>117</vt:i4>
      </vt:variant>
      <vt:variant>
        <vt:i4>0</vt:i4>
      </vt:variant>
      <vt:variant>
        <vt:i4>5</vt:i4>
      </vt:variant>
      <vt:variant>
        <vt:lpwstr>http://www.aiss.gov.ru/</vt:lpwstr>
      </vt:variant>
      <vt:variant>
        <vt:lpwstr/>
      </vt:variant>
      <vt:variant>
        <vt:i4>7929898</vt:i4>
      </vt:variant>
      <vt:variant>
        <vt:i4>114</vt:i4>
      </vt:variant>
      <vt:variant>
        <vt:i4>0</vt:i4>
      </vt:variant>
      <vt:variant>
        <vt:i4>5</vt:i4>
      </vt:variant>
      <vt:variant>
        <vt:lpwstr>garantf1://89653.1000/</vt:lpwstr>
      </vt:variant>
      <vt:variant>
        <vt:lpwstr/>
      </vt:variant>
      <vt:variant>
        <vt:i4>7929898</vt:i4>
      </vt:variant>
      <vt:variant>
        <vt:i4>111</vt:i4>
      </vt:variant>
      <vt:variant>
        <vt:i4>0</vt:i4>
      </vt:variant>
      <vt:variant>
        <vt:i4>5</vt:i4>
      </vt:variant>
      <vt:variant>
        <vt:lpwstr>garantf1://89653.1000/</vt:lpwstr>
      </vt:variant>
      <vt:variant>
        <vt:lpwstr/>
      </vt:variant>
      <vt:variant>
        <vt:i4>1835103</vt:i4>
      </vt:variant>
      <vt:variant>
        <vt:i4>108</vt:i4>
      </vt:variant>
      <vt:variant>
        <vt:i4>0</vt:i4>
      </vt:variant>
      <vt:variant>
        <vt:i4>5</vt:i4>
      </vt:variant>
      <vt:variant>
        <vt:lpwstr>http://www.brkmeb.ru/</vt:lpwstr>
      </vt:variant>
      <vt:variant>
        <vt:lpwstr/>
      </vt:variant>
      <vt:variant>
        <vt:i4>6029400</vt:i4>
      </vt:variant>
      <vt:variant>
        <vt:i4>105</vt:i4>
      </vt:variant>
      <vt:variant>
        <vt:i4>0</vt:i4>
      </vt:variant>
      <vt:variant>
        <vt:i4>5</vt:i4>
      </vt:variant>
      <vt:variant>
        <vt:lpwstr>consultantplus://offline/ref=92372524AA221D00F2ADCB9AE85E96C64493CE4E383B8F8C8DCF36BA72FA91AD233939L3X9H</vt:lpwstr>
      </vt:variant>
      <vt:variant>
        <vt:lpwstr/>
      </vt:variant>
      <vt:variant>
        <vt:i4>6422578</vt:i4>
      </vt:variant>
      <vt:variant>
        <vt:i4>102</vt:i4>
      </vt:variant>
      <vt:variant>
        <vt:i4>0</vt:i4>
      </vt:variant>
      <vt:variant>
        <vt:i4>5</vt:i4>
      </vt:variant>
      <vt:variant>
        <vt:lpwstr>consultantplus://offline/ref=77322A8101D1DD9317F22B05E726867B05DEF607B90E30A61D9DD8ED19DF83174FCCDEDF01D18911OEx1F</vt:lpwstr>
      </vt:variant>
      <vt:variant>
        <vt:lpwstr/>
      </vt:variant>
      <vt:variant>
        <vt:i4>7012467</vt:i4>
      </vt:variant>
      <vt:variant>
        <vt:i4>99</vt:i4>
      </vt:variant>
      <vt:variant>
        <vt:i4>0</vt:i4>
      </vt:variant>
      <vt:variant>
        <vt:i4>5</vt:i4>
      </vt:variant>
      <vt:variant>
        <vt:lpwstr>http://docs.cntd.ru/document/902312609</vt:lpwstr>
      </vt:variant>
      <vt:variant>
        <vt:lpwstr/>
      </vt:variant>
      <vt:variant>
        <vt:i4>7274614</vt:i4>
      </vt:variant>
      <vt:variant>
        <vt:i4>96</vt:i4>
      </vt:variant>
      <vt:variant>
        <vt:i4>0</vt:i4>
      </vt:variant>
      <vt:variant>
        <vt:i4>5</vt:i4>
      </vt:variant>
      <vt:variant>
        <vt:lpwstr>http://docs.cntd.ru/document/902247618</vt:lpwstr>
      </vt:variant>
      <vt:variant>
        <vt:lpwstr/>
      </vt:variant>
      <vt:variant>
        <vt:i4>8061052</vt:i4>
      </vt:variant>
      <vt:variant>
        <vt:i4>93</vt:i4>
      </vt:variant>
      <vt:variant>
        <vt:i4>0</vt:i4>
      </vt:variant>
      <vt:variant>
        <vt:i4>5</vt:i4>
      </vt:variant>
      <vt:variant>
        <vt:lpwstr>http://uszn032.ru/</vt:lpwstr>
      </vt:variant>
      <vt:variant>
        <vt:lpwstr/>
      </vt:variant>
      <vt:variant>
        <vt:i4>3145834</vt:i4>
      </vt:variant>
      <vt:variant>
        <vt:i4>90</vt:i4>
      </vt:variant>
      <vt:variant>
        <vt:i4>0</vt:i4>
      </vt:variant>
      <vt:variant>
        <vt:i4>5</vt:i4>
      </vt:variant>
      <vt:variant>
        <vt:lpwstr>consultantplus://offline/ref=FC1D8921C14A81A45AB056E91039E01D72FF06E5664220156221FAF54E237D1Bl4w7L</vt:lpwstr>
      </vt:variant>
      <vt:variant>
        <vt:lpwstr/>
      </vt:variant>
      <vt:variant>
        <vt:i4>196699</vt:i4>
      </vt:variant>
      <vt:variant>
        <vt:i4>87</vt:i4>
      </vt:variant>
      <vt:variant>
        <vt:i4>0</vt:i4>
      </vt:variant>
      <vt:variant>
        <vt:i4>5</vt:i4>
      </vt:variant>
      <vt:variant>
        <vt:lpwstr>consultantplus://offline/ref=FC1D8921C14A81A45AB056FF1355BC1071F551EE6B452945397EA1A819l2wAL</vt:lpwstr>
      </vt:variant>
      <vt:variant>
        <vt:lpwstr/>
      </vt:variant>
      <vt:variant>
        <vt:i4>7536744</vt:i4>
      </vt:variant>
      <vt:variant>
        <vt:i4>84</vt:i4>
      </vt:variant>
      <vt:variant>
        <vt:i4>0</vt:i4>
      </vt:variant>
      <vt:variant>
        <vt:i4>5</vt:i4>
      </vt:variant>
      <vt:variant>
        <vt:lpwstr>http://www.dsbrobl.ru/</vt:lpwstr>
      </vt:variant>
      <vt:variant>
        <vt:lpwstr/>
      </vt:variant>
      <vt:variant>
        <vt:i4>4784204</vt:i4>
      </vt:variant>
      <vt:variant>
        <vt:i4>81</vt:i4>
      </vt:variant>
      <vt:variant>
        <vt:i4>0</vt:i4>
      </vt:variant>
      <vt:variant>
        <vt:i4>5</vt:i4>
      </vt:variant>
      <vt:variant>
        <vt:lpwstr>https://ru.wikipedia.org/wiki/%D0%A3%D0%BA%D1%80%D0%B0%D0%B8%D0%BD%D0%B0</vt:lpwstr>
      </vt:variant>
      <vt:variant>
        <vt:lpwstr/>
      </vt:variant>
      <vt:variant>
        <vt:i4>3932247</vt:i4>
      </vt:variant>
      <vt:variant>
        <vt:i4>78</vt:i4>
      </vt:variant>
      <vt:variant>
        <vt:i4>0</vt:i4>
      </vt:variant>
      <vt:variant>
        <vt:i4>5</vt:i4>
      </vt:variant>
      <vt:variant>
        <vt:lpwstr>https://ru.wikipedia.org/wiki/%D0%A1%D1%83%D0%BC%D1%81%D0%BA%D0%B0%D1%8F_%D0%BE%D0%B1%D0%BB%D0%B0%D1%81%D1%82%D1%8C</vt:lpwstr>
      </vt:variant>
      <vt:variant>
        <vt:lpwstr/>
      </vt:variant>
      <vt:variant>
        <vt:i4>1441824</vt:i4>
      </vt:variant>
      <vt:variant>
        <vt:i4>75</vt:i4>
      </vt:variant>
      <vt:variant>
        <vt:i4>0</vt:i4>
      </vt:variant>
      <vt:variant>
        <vt:i4>5</vt:i4>
      </vt:variant>
      <vt:variant>
        <vt:lpwstr>https://ru.wikipedia.org/wiki/%D0%A7%D0%B5%D1%80%D0%BD%D0%B8%D0%B3%D0%BE%D0%B2%D1%81%D0%BA%D0%B0%D1%8F_%D0%BE%D0%B1%D0%BB%D0%B0%D1%81%D1%82%D1%8C</vt:lpwstr>
      </vt:variant>
      <vt:variant>
        <vt:lpwstr/>
      </vt:variant>
      <vt:variant>
        <vt:i4>4128852</vt:i4>
      </vt:variant>
      <vt:variant>
        <vt:i4>72</vt:i4>
      </vt:variant>
      <vt:variant>
        <vt:i4>0</vt:i4>
      </vt:variant>
      <vt:variant>
        <vt:i4>5</vt:i4>
      </vt:variant>
      <vt:variant>
        <vt:lpwstr>https://ru.wikipedia.org/wiki/%D0%9A%D1%83%D1%80%D1%81%D0%BA%D0%B0%D1%8F_%D0%BE%D0%B1%D0%BB%D0%B0%D1%81%D1%82%D1%8C</vt:lpwstr>
      </vt:variant>
      <vt:variant>
        <vt:lpwstr/>
      </vt:variant>
      <vt:variant>
        <vt:i4>3997711</vt:i4>
      </vt:variant>
      <vt:variant>
        <vt:i4>69</vt:i4>
      </vt:variant>
      <vt:variant>
        <vt:i4>0</vt:i4>
      </vt:variant>
      <vt:variant>
        <vt:i4>5</vt:i4>
      </vt:variant>
      <vt:variant>
        <vt:lpwstr>https://ru.wikipedia.org/wiki/%D0%9E%D1%80%D0%BB%D0%BE%D0%B2%D1%81%D0%BA%D0%B0%D1%8F_%D0%BE%D0%B1%D0%BB%D0%B0%D1%81%D1%82%D1%8C</vt:lpwstr>
      </vt:variant>
      <vt:variant>
        <vt:lpwstr/>
      </vt:variant>
      <vt:variant>
        <vt:i4>7012367</vt:i4>
      </vt:variant>
      <vt:variant>
        <vt:i4>66</vt:i4>
      </vt:variant>
      <vt:variant>
        <vt:i4>0</vt:i4>
      </vt:variant>
      <vt:variant>
        <vt:i4>5</vt:i4>
      </vt:variant>
      <vt:variant>
        <vt:lpwstr>https://ru.wikipedia.org/wiki/%D0%9A%D0%B0%D0%BB%D1%83%D0%B6%D1%81%D0%BA%D0%B0%D1%8F_%D0%BE%D0%B1%D0%BB%D0%B0%D1%81%D1%82%D1%8C</vt:lpwstr>
      </vt:variant>
      <vt:variant>
        <vt:lpwstr/>
      </vt:variant>
      <vt:variant>
        <vt:i4>6815843</vt:i4>
      </vt:variant>
      <vt:variant>
        <vt:i4>63</vt:i4>
      </vt:variant>
      <vt:variant>
        <vt:i4>0</vt:i4>
      </vt:variant>
      <vt:variant>
        <vt:i4>5</vt:i4>
      </vt:variant>
      <vt:variant>
        <vt:lpwstr>https://ru.wikipedia.org/wiki/%D0%91%D0%B5%D0%BB%D0%BE%D1%80%D1%83%D1%81%D1%81%D0%B8%D1%8F</vt:lpwstr>
      </vt:variant>
      <vt:variant>
        <vt:lpwstr/>
      </vt:variant>
      <vt:variant>
        <vt:i4>3211278</vt:i4>
      </vt:variant>
      <vt:variant>
        <vt:i4>60</vt:i4>
      </vt:variant>
      <vt:variant>
        <vt:i4>0</vt:i4>
      </vt:variant>
      <vt:variant>
        <vt:i4>5</vt:i4>
      </vt:variant>
      <vt:variant>
        <vt:lpwstr>https://ru.wikipedia.org/wiki/%D0%9C%D0%BE%D0%B3%D0%B8%D0%BB%D1%91%D0%B2%D1%81%D0%BA%D0%B0%D1%8F_%D0%BE%D0%B1%D0%BB%D0%B0%D1%81%D1%82%D1%8C</vt:lpwstr>
      </vt:variant>
      <vt:variant>
        <vt:lpwstr/>
      </vt:variant>
      <vt:variant>
        <vt:i4>1900664</vt:i4>
      </vt:variant>
      <vt:variant>
        <vt:i4>57</vt:i4>
      </vt:variant>
      <vt:variant>
        <vt:i4>0</vt:i4>
      </vt:variant>
      <vt:variant>
        <vt:i4>5</vt:i4>
      </vt:variant>
      <vt:variant>
        <vt:lpwstr>https://ru.wikipedia.org/wiki/%D0%93%D0%BE%D0%BC%D0%B5%D0%BB%D1%8C%D1%81%D0%BA%D0%B0%D1%8F_%D0%BE%D0%B1%D0%BB%D0%B0%D1%81%D1%82%D1%8C</vt:lpwstr>
      </vt:variant>
      <vt:variant>
        <vt:lpwstr/>
      </vt:variant>
      <vt:variant>
        <vt:i4>1572987</vt:i4>
      </vt:variant>
      <vt:variant>
        <vt:i4>54</vt:i4>
      </vt:variant>
      <vt:variant>
        <vt:i4>0</vt:i4>
      </vt:variant>
      <vt:variant>
        <vt:i4>5</vt:i4>
      </vt:variant>
      <vt:variant>
        <vt:lpwstr>https://ru.wikipedia.org/wiki/%D0%A1%D0%BC%D0%BE%D0%BB%D0%B5%D0%BD%D1%81%D0%BA%D0%B0%D1%8F_%D0%BE%D0%B1%D0%BB%D0%B0%D1%81%D1%82%D1%8C</vt:lpwstr>
      </vt:variant>
      <vt:variant>
        <vt:lpwstr/>
      </vt:variant>
      <vt:variant>
        <vt:i4>6422627</vt:i4>
      </vt:variant>
      <vt:variant>
        <vt:i4>51</vt:i4>
      </vt:variant>
      <vt:variant>
        <vt:i4>0</vt:i4>
      </vt:variant>
      <vt:variant>
        <vt:i4>5</vt:i4>
      </vt:variant>
      <vt:variant>
        <vt:lpwstr>https://ru.wikipedia.org/wiki/%D0%9C%D0%BE%D1%81%D0%BA%D0%B2%D0%B0</vt:lpwstr>
      </vt:variant>
      <vt:variant>
        <vt:lpwstr/>
      </vt:variant>
      <vt:variant>
        <vt:i4>3670128</vt:i4>
      </vt:variant>
      <vt:variant>
        <vt:i4>48</vt:i4>
      </vt:variant>
      <vt:variant>
        <vt:i4>0</vt:i4>
      </vt:variant>
      <vt:variant>
        <vt:i4>5</vt:i4>
      </vt:variant>
      <vt:variant>
        <vt:lpwstr/>
      </vt:variant>
      <vt:variant>
        <vt:lpwstr>P16861</vt:lpwstr>
      </vt:variant>
      <vt:variant>
        <vt:i4>3670128</vt:i4>
      </vt:variant>
      <vt:variant>
        <vt:i4>45</vt:i4>
      </vt:variant>
      <vt:variant>
        <vt:i4>0</vt:i4>
      </vt:variant>
      <vt:variant>
        <vt:i4>5</vt:i4>
      </vt:variant>
      <vt:variant>
        <vt:lpwstr/>
      </vt:variant>
      <vt:variant>
        <vt:lpwstr>P16861</vt:lpwstr>
      </vt:variant>
      <vt:variant>
        <vt:i4>3670128</vt:i4>
      </vt:variant>
      <vt:variant>
        <vt:i4>42</vt:i4>
      </vt:variant>
      <vt:variant>
        <vt:i4>0</vt:i4>
      </vt:variant>
      <vt:variant>
        <vt:i4>5</vt:i4>
      </vt:variant>
      <vt:variant>
        <vt:lpwstr/>
      </vt:variant>
      <vt:variant>
        <vt:lpwstr>P16861</vt:lpwstr>
      </vt:variant>
      <vt:variant>
        <vt:i4>3670128</vt:i4>
      </vt:variant>
      <vt:variant>
        <vt:i4>39</vt:i4>
      </vt:variant>
      <vt:variant>
        <vt:i4>0</vt:i4>
      </vt:variant>
      <vt:variant>
        <vt:i4>5</vt:i4>
      </vt:variant>
      <vt:variant>
        <vt:lpwstr/>
      </vt:variant>
      <vt:variant>
        <vt:lpwstr>P16861</vt:lpwstr>
      </vt:variant>
      <vt:variant>
        <vt:i4>3473518</vt:i4>
      </vt:variant>
      <vt:variant>
        <vt:i4>36</vt:i4>
      </vt:variant>
      <vt:variant>
        <vt:i4>0</vt:i4>
      </vt:variant>
      <vt:variant>
        <vt:i4>5</vt:i4>
      </vt:variant>
      <vt:variant>
        <vt:lpwstr>consultantplus://offline/ref=5B043D300B54166876078D4D0D3427887DF289B2626EB7FF717192A1E83CE73A01956FBA2DFC7254E95EX</vt:lpwstr>
      </vt:variant>
      <vt:variant>
        <vt:lpwstr/>
      </vt:variant>
      <vt:variant>
        <vt:i4>3473518</vt:i4>
      </vt:variant>
      <vt:variant>
        <vt:i4>33</vt:i4>
      </vt:variant>
      <vt:variant>
        <vt:i4>0</vt:i4>
      </vt:variant>
      <vt:variant>
        <vt:i4>5</vt:i4>
      </vt:variant>
      <vt:variant>
        <vt:lpwstr>consultantplus://offline/ref=5B043D300B54166876078D4D0D3427887DF289B2626EB7FF717192A1E83CE73A01956FBA2DFC7254E95EX</vt:lpwstr>
      </vt:variant>
      <vt:variant>
        <vt:lpwstr/>
      </vt:variant>
      <vt:variant>
        <vt:i4>524352</vt:i4>
      </vt:variant>
      <vt:variant>
        <vt:i4>24</vt:i4>
      </vt:variant>
      <vt:variant>
        <vt:i4>0</vt:i4>
      </vt:variant>
      <vt:variant>
        <vt:i4>5</vt:i4>
      </vt:variant>
      <vt:variant>
        <vt:lpwstr/>
      </vt:variant>
      <vt:variant>
        <vt:lpwstr>P1098</vt:lpwstr>
      </vt:variant>
      <vt:variant>
        <vt:i4>6029400</vt:i4>
      </vt:variant>
      <vt:variant>
        <vt:i4>21</vt:i4>
      </vt:variant>
      <vt:variant>
        <vt:i4>0</vt:i4>
      </vt:variant>
      <vt:variant>
        <vt:i4>5</vt:i4>
      </vt:variant>
      <vt:variant>
        <vt:lpwstr>consultantplus://offline/ref=92372524AA221D00F2ADCB9AE85E96C64493CE4E383B8F8C8DCF36BA72FA91AD233939L3X9H</vt:lpwstr>
      </vt:variant>
      <vt:variant>
        <vt:lpwstr/>
      </vt:variant>
      <vt:variant>
        <vt:i4>6422578</vt:i4>
      </vt:variant>
      <vt:variant>
        <vt:i4>18</vt:i4>
      </vt:variant>
      <vt:variant>
        <vt:i4>0</vt:i4>
      </vt:variant>
      <vt:variant>
        <vt:i4>5</vt:i4>
      </vt:variant>
      <vt:variant>
        <vt:lpwstr>consultantplus://offline/ref=77322A8101D1DD9317F22B05E726867B05DEF607B90E30A61D9DD8ED19DF83174FCCDEDF01D18911OEx1F</vt:lpwstr>
      </vt:variant>
      <vt:variant>
        <vt:lpwstr/>
      </vt:variant>
      <vt:variant>
        <vt:i4>7012467</vt:i4>
      </vt:variant>
      <vt:variant>
        <vt:i4>15</vt:i4>
      </vt:variant>
      <vt:variant>
        <vt:i4>0</vt:i4>
      </vt:variant>
      <vt:variant>
        <vt:i4>5</vt:i4>
      </vt:variant>
      <vt:variant>
        <vt:lpwstr>http://docs.cntd.ru/document/902312609</vt:lpwstr>
      </vt:variant>
      <vt:variant>
        <vt:lpwstr/>
      </vt:variant>
      <vt:variant>
        <vt:i4>7274614</vt:i4>
      </vt:variant>
      <vt:variant>
        <vt:i4>12</vt:i4>
      </vt:variant>
      <vt:variant>
        <vt:i4>0</vt:i4>
      </vt:variant>
      <vt:variant>
        <vt:i4>5</vt:i4>
      </vt:variant>
      <vt:variant>
        <vt:lpwstr>http://docs.cntd.ru/document/902247618</vt:lpwstr>
      </vt:variant>
      <vt:variant>
        <vt:lpwstr/>
      </vt:variant>
      <vt:variant>
        <vt:i4>3145834</vt:i4>
      </vt:variant>
      <vt:variant>
        <vt:i4>9</vt:i4>
      </vt:variant>
      <vt:variant>
        <vt:i4>0</vt:i4>
      </vt:variant>
      <vt:variant>
        <vt:i4>5</vt:i4>
      </vt:variant>
      <vt:variant>
        <vt:lpwstr>consultantplus://offline/ref=FC1D8921C14A81A45AB056E91039E01D72FF06E5664220156221FAF54E237D1Bl4w7L</vt:lpwstr>
      </vt:variant>
      <vt:variant>
        <vt:lpwstr/>
      </vt:variant>
      <vt:variant>
        <vt:i4>196699</vt:i4>
      </vt:variant>
      <vt:variant>
        <vt:i4>6</vt:i4>
      </vt:variant>
      <vt:variant>
        <vt:i4>0</vt:i4>
      </vt:variant>
      <vt:variant>
        <vt:i4>5</vt:i4>
      </vt:variant>
      <vt:variant>
        <vt:lpwstr>consultantplus://offline/ref=FC1D8921C14A81A45AB056FF1355BC1071F551EE6B452945397EA1A819l2wAL</vt:lpwstr>
      </vt:variant>
      <vt:variant>
        <vt:lpwstr/>
      </vt:variant>
      <vt:variant>
        <vt:i4>786497</vt:i4>
      </vt:variant>
      <vt:variant>
        <vt:i4>3</vt:i4>
      </vt:variant>
      <vt:variant>
        <vt:i4>0</vt:i4>
      </vt:variant>
      <vt:variant>
        <vt:i4>5</vt:i4>
      </vt:variant>
      <vt:variant>
        <vt:lpwstr/>
      </vt:variant>
      <vt:variant>
        <vt:lpwstr>P4186</vt:lpwstr>
      </vt:variant>
      <vt:variant>
        <vt:i4>65600</vt:i4>
      </vt:variant>
      <vt:variant>
        <vt:i4>0</vt:i4>
      </vt:variant>
      <vt:variant>
        <vt:i4>0</vt:i4>
      </vt:variant>
      <vt:variant>
        <vt:i4>5</vt:i4>
      </vt:variant>
      <vt:variant>
        <vt:lpwstr/>
      </vt:variant>
      <vt:variant>
        <vt:lpwstr>P4050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Шаханова Надежда Викторовна</dc:creator>
  <cp:lastModifiedBy>СМОЛЬСКАЯ</cp:lastModifiedBy>
  <cp:revision>8</cp:revision>
  <cp:lastPrinted>2019-10-31T06:52:00Z</cp:lastPrinted>
  <dcterms:created xsi:type="dcterms:W3CDTF">2019-10-31T07:12:00Z</dcterms:created>
  <dcterms:modified xsi:type="dcterms:W3CDTF">2019-10-31T08:27:00Z</dcterms:modified>
</cp:coreProperties>
</file>